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25A1" w14:textId="4734AF0B" w:rsidR="00322198" w:rsidRDefault="00322198" w:rsidP="00322198">
      <w:r>
        <w:t xml:space="preserve">Задание: </w:t>
      </w:r>
      <w:r w:rsidRPr="00322198">
        <w:t>Знакомство с нормативно-правовыми документами по использованию электронного обучения (ЭО) в образовании (выполняется в группе). Создание рекомендаций (электронный формат) "ЭО: стандарты и нормативно-правовая база" (выполняется в группе).</w:t>
      </w:r>
    </w:p>
    <w:p w14:paraId="4B2C01AD" w14:textId="77777777" w:rsidR="00322198" w:rsidRDefault="00322198" w:rsidP="00322198"/>
    <w:p w14:paraId="46FF7299" w14:textId="38D2ACD6" w:rsidR="00322198" w:rsidRDefault="00322198" w:rsidP="00322198">
      <w:r>
        <w:t>Использование электронного обучения (ЭО) в образовании становится все более распространенным и важным. Для эффективной реализации ЭО необходимо учитывать нормативно-правовые аспекты, которые регулируют его использование. В данном документе представлены рекомендации по стандартам и нормативно-правовой базе для использования ЭО в образовательных учреждениях.</w:t>
      </w:r>
    </w:p>
    <w:p w14:paraId="053D6350" w14:textId="77777777" w:rsidR="00435EAB" w:rsidRDefault="00435EAB" w:rsidP="00322198"/>
    <w:p w14:paraId="2C7495FC" w14:textId="785345A9" w:rsidR="00322198" w:rsidRPr="00DE22C2" w:rsidRDefault="00322198" w:rsidP="00322198">
      <w:pPr>
        <w:rPr>
          <w:b/>
          <w:bCs/>
        </w:rPr>
      </w:pPr>
      <w:r w:rsidRPr="00DE22C2">
        <w:rPr>
          <w:b/>
          <w:bCs/>
        </w:rPr>
        <w:t>Ознакомьтесь с законодательством:</w:t>
      </w:r>
    </w:p>
    <w:p w14:paraId="0FAA9C72" w14:textId="77777777" w:rsidR="00322198" w:rsidRDefault="00322198" w:rsidP="00322198">
      <w:r>
        <w:t>Изучите законы и постановления, регулирующие образование и использование электронного обучения в вашей стране или регионе. Важно быть в курсе требований и ограничений, установленных законодательством.</w:t>
      </w:r>
    </w:p>
    <w:p w14:paraId="1F408839" w14:textId="3EBF0211" w:rsidR="00322198" w:rsidRDefault="00322198" w:rsidP="00322198">
      <w:r>
        <w:t>Обратите внимание на законы, касающиеся защиты персональных данных и конфиденциальности. Убедитесь, что ваше электронное обучение соответствует требованиям по обработке и защите данных учащихся.</w:t>
      </w:r>
    </w:p>
    <w:p w14:paraId="40BF16A6" w14:textId="77777777" w:rsidR="00DE22C2" w:rsidRDefault="00DE22C2" w:rsidP="00322198"/>
    <w:p w14:paraId="42CF5FAE" w14:textId="688483BE" w:rsidR="00322198" w:rsidRPr="00DE22C2" w:rsidRDefault="00322198" w:rsidP="00322198">
      <w:pPr>
        <w:rPr>
          <w:b/>
          <w:bCs/>
        </w:rPr>
      </w:pPr>
      <w:r w:rsidRPr="00DE22C2">
        <w:rPr>
          <w:b/>
          <w:bCs/>
        </w:rPr>
        <w:t>Соблюдайте авторские права:</w:t>
      </w:r>
    </w:p>
    <w:p w14:paraId="2896785E" w14:textId="77777777" w:rsidR="00322198" w:rsidRDefault="00322198" w:rsidP="00322198">
      <w:r>
        <w:t>Учитывайте авторские права при использовании материалов и контента в электронном обучении. Получите необходимые разрешения на использование авторских материалов или используйте материалы с открытой лицензией.</w:t>
      </w:r>
    </w:p>
    <w:p w14:paraId="2F94860A" w14:textId="7DD4BB4A" w:rsidR="00322198" w:rsidRDefault="00322198" w:rsidP="00322198">
      <w:r>
        <w:t>Обеспечьте защиту авторских прав на создаваемые вами образовательные материалы. Разработайте политику использования и распространения контента, а также включите в нее процедуры запроса разрешений.</w:t>
      </w:r>
    </w:p>
    <w:p w14:paraId="6521EFAE" w14:textId="77777777" w:rsidR="00DE22C2" w:rsidRDefault="00DE22C2" w:rsidP="00322198"/>
    <w:p w14:paraId="0D755A5D" w14:textId="61F4D255" w:rsidR="00322198" w:rsidRPr="00DE22C2" w:rsidRDefault="00322198" w:rsidP="00322198">
      <w:pPr>
        <w:rPr>
          <w:b/>
          <w:bCs/>
        </w:rPr>
      </w:pPr>
      <w:r w:rsidRPr="00DE22C2">
        <w:rPr>
          <w:b/>
          <w:bCs/>
        </w:rPr>
        <w:t>Учитывайте доступность и инклюзивность:</w:t>
      </w:r>
    </w:p>
    <w:p w14:paraId="6A186658" w14:textId="77777777" w:rsidR="00322198" w:rsidRDefault="00322198" w:rsidP="00322198">
      <w:r>
        <w:t>Обеспечьте доступность электронного обучения для всех участников образовательного процесса, включая людей с ограниченными возможностями. Разработайте ресурсы и инструменты, которые позволят различным группам студентов успешно использовать ЭО.</w:t>
      </w:r>
    </w:p>
    <w:p w14:paraId="451B1F87" w14:textId="1698DD68" w:rsidR="00322198" w:rsidRDefault="00322198" w:rsidP="00322198">
      <w:r>
        <w:t>Убедитесь, что ваше электронное обучение соответствует принципам инклюзивного образования и не создает дополнительных преград для студентов с различными потребностями.</w:t>
      </w:r>
    </w:p>
    <w:p w14:paraId="01729555" w14:textId="77777777" w:rsidR="00DE22C2" w:rsidRDefault="00DE22C2" w:rsidP="00322198"/>
    <w:p w14:paraId="4573AC24" w14:textId="0835E4D8" w:rsidR="00322198" w:rsidRPr="00DE22C2" w:rsidRDefault="00322198" w:rsidP="00322198">
      <w:pPr>
        <w:rPr>
          <w:b/>
          <w:bCs/>
        </w:rPr>
      </w:pPr>
      <w:r w:rsidRPr="00DE22C2">
        <w:rPr>
          <w:b/>
          <w:bCs/>
        </w:rPr>
        <w:t>Обеспечьте безопасность и защиту данных:</w:t>
      </w:r>
    </w:p>
    <w:p w14:paraId="019FAF88" w14:textId="77777777" w:rsidR="00322198" w:rsidRDefault="00322198" w:rsidP="00322198">
      <w:r>
        <w:t>Применяйте меры безопасности для защиты данных, передаваемых и хранимых в вашей системе электронного обучения. Используйте надежные методы шифрования и механизмы аутентификации.</w:t>
      </w:r>
    </w:p>
    <w:p w14:paraId="661DAEB3" w14:textId="3A4B097D" w:rsidR="00322198" w:rsidRDefault="00322198" w:rsidP="00322198">
      <w:r>
        <w:t>Разработайте политику конфиденциальности, в которой будет указано, какие данные собираются, как они используются и как долго хранятся. Обеспечьте согласие пользователей на сбор и обработку их персональных данных.</w:t>
      </w:r>
    </w:p>
    <w:p w14:paraId="6BB7CE25" w14:textId="77777777" w:rsidR="004C1271" w:rsidRDefault="004C1271" w:rsidP="00322198"/>
    <w:p w14:paraId="46B4E6D5" w14:textId="091D0197" w:rsidR="00322198" w:rsidRPr="00435EAB" w:rsidRDefault="00322198" w:rsidP="00322198">
      <w:pPr>
        <w:rPr>
          <w:b/>
          <w:bCs/>
        </w:rPr>
      </w:pPr>
      <w:r w:rsidRPr="004C1271">
        <w:rPr>
          <w:b/>
          <w:bCs/>
        </w:rPr>
        <w:t>Оценивайте качество образования:</w:t>
      </w:r>
    </w:p>
    <w:p w14:paraId="250861AE" w14:textId="77777777" w:rsidR="00322198" w:rsidRDefault="00322198" w:rsidP="00322198">
      <w:r>
        <w:t>Разработайте систему оценки качества электронного обучения. Определите критерии оценки и процедуры мониторинга и оценки эффективности образовательных программ на основе электронного обучения.</w:t>
      </w:r>
    </w:p>
    <w:p w14:paraId="3B7AFA00" w14:textId="4D98240E" w:rsidR="00F54DAE" w:rsidRDefault="00322198" w:rsidP="00322198">
      <w:r>
        <w:t>Учтите не только качество содержания образовательных материалов, но и методики оценки успеваемости студентов в электронной форме.</w:t>
      </w:r>
    </w:p>
    <w:sectPr w:rsidR="00F5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E2"/>
    <w:rsid w:val="00322198"/>
    <w:rsid w:val="00435EAB"/>
    <w:rsid w:val="004C1271"/>
    <w:rsid w:val="00D45BE2"/>
    <w:rsid w:val="00DE22C2"/>
    <w:rsid w:val="00F5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10BD"/>
  <w15:chartTrackingRefBased/>
  <w15:docId w15:val="{C61629EC-6D8B-413D-9646-E823E13A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5</cp:revision>
  <dcterms:created xsi:type="dcterms:W3CDTF">2023-05-28T17:37:00Z</dcterms:created>
  <dcterms:modified xsi:type="dcterms:W3CDTF">2023-05-28T17:40:00Z</dcterms:modified>
</cp:coreProperties>
</file>