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3F7A" w14:textId="77777777" w:rsidR="008735FC" w:rsidRDefault="008735FC" w:rsidP="008735FC">
      <w:pPr>
        <w:pStyle w:val="a3"/>
      </w:pPr>
      <w:r>
        <w:tab/>
      </w:r>
      <w:r>
        <w:t>Технологии профессионального самообразования представляют собой различные методы, подходы и инструменты, которые помогают людям улучшать свои профессиональные навыки и знания самостоятельно, без участия формальных образовательных учреждений или инструкторов.</w:t>
      </w:r>
    </w:p>
    <w:p w14:paraId="1816F80D" w14:textId="77777777" w:rsidR="008735FC" w:rsidRDefault="008735FC" w:rsidP="008735FC">
      <w:pPr>
        <w:pStyle w:val="a3"/>
      </w:pPr>
    </w:p>
    <w:p w14:paraId="4436BE33" w14:textId="77777777" w:rsidR="008735FC" w:rsidRDefault="008735FC" w:rsidP="008735FC">
      <w:pPr>
        <w:pStyle w:val="a3"/>
      </w:pPr>
      <w:r>
        <w:t>Они обычно основаны на использовании современных информационных и коммуникационных технологий, которые предоставляют доступ к онлайн-курсам, электронным библиотекам, видеоурокам, интерактивным обучающим платформам и другим ресурсам. Технологии профессионального самообразования позволяют людям изучать новые предметы, расширять свои знания в сфере работы, развивать навыки и компетенции, а также следить за последними тенденциями и инновациями в своей отрасли.</w:t>
      </w:r>
    </w:p>
    <w:p w14:paraId="032B7C34" w14:textId="77777777" w:rsidR="008735FC" w:rsidRDefault="008735FC" w:rsidP="008735FC">
      <w:pPr>
        <w:pStyle w:val="a3"/>
      </w:pPr>
    </w:p>
    <w:p w14:paraId="364889EB" w14:textId="77777777" w:rsidR="008735FC" w:rsidRDefault="008735FC" w:rsidP="008735FC">
      <w:pPr>
        <w:pStyle w:val="a3"/>
      </w:pPr>
      <w:r>
        <w:t>Некоторые из популярных технологий профессионального самообразования включают в себя:</w:t>
      </w:r>
    </w:p>
    <w:p w14:paraId="17DFCA9A" w14:textId="77777777" w:rsidR="008735FC" w:rsidRDefault="008735FC" w:rsidP="008735FC">
      <w:pPr>
        <w:pStyle w:val="a3"/>
      </w:pPr>
    </w:p>
    <w:p w14:paraId="7F6C3255" w14:textId="77777777" w:rsidR="008735FC" w:rsidRDefault="008735FC" w:rsidP="008735FC">
      <w:pPr>
        <w:pStyle w:val="a3"/>
      </w:pPr>
      <w:r>
        <w:t xml:space="preserve">Онлайн-курсы: это цифровые курсы, доступные через интернет, которые позволяют изучать конкретные предметы или навыки в удобное время и темпе. Платформы, такие как </w:t>
      </w:r>
      <w:proofErr w:type="spellStart"/>
      <w:r>
        <w:t>Coursera</w:t>
      </w:r>
      <w:proofErr w:type="spellEnd"/>
      <w:r>
        <w:t xml:space="preserve">, </w:t>
      </w:r>
      <w:proofErr w:type="spellStart"/>
      <w:r>
        <w:t>Udemy</w:t>
      </w:r>
      <w:proofErr w:type="spellEnd"/>
      <w:r>
        <w:t xml:space="preserve"> и </w:t>
      </w:r>
      <w:proofErr w:type="spellStart"/>
      <w:r>
        <w:t>edX</w:t>
      </w:r>
      <w:proofErr w:type="spellEnd"/>
      <w:r>
        <w:t>, предлагают широкий выбор онлайн-курсов от ведущих университетов и экспертов в различных областях.</w:t>
      </w:r>
    </w:p>
    <w:p w14:paraId="74D3F683" w14:textId="77777777" w:rsidR="008735FC" w:rsidRDefault="008735FC" w:rsidP="008735FC">
      <w:pPr>
        <w:pStyle w:val="a3"/>
      </w:pPr>
    </w:p>
    <w:p w14:paraId="02A507BD" w14:textId="77777777" w:rsidR="008735FC" w:rsidRDefault="008735FC" w:rsidP="008735FC">
      <w:pPr>
        <w:pStyle w:val="a3"/>
      </w:pPr>
      <w:r>
        <w:t>Вебинары и виртуальные конференции: это онлайн-события, где эксперты и специалисты делятся знаниями, опытом и лучшими практиками в определенной отрасли или предметной области. Участники могут прослушивать презентации, участвовать в дискуссиях и задавать вопросы.</w:t>
      </w:r>
    </w:p>
    <w:p w14:paraId="102692CA" w14:textId="77777777" w:rsidR="008735FC" w:rsidRDefault="008735FC" w:rsidP="008735FC">
      <w:pPr>
        <w:pStyle w:val="a3"/>
      </w:pPr>
    </w:p>
    <w:p w14:paraId="32D9FA8C" w14:textId="77777777" w:rsidR="008735FC" w:rsidRDefault="008735FC" w:rsidP="008735FC">
      <w:pPr>
        <w:pStyle w:val="a3"/>
      </w:pPr>
      <w:r>
        <w:t>Электронные ресурсы и библиотеки: это цифровые платформы, где можно найти широкий выбор учебных материалов, книг, журналов, научных статей и других информационных ресурсов по конкретной теме или предмету.</w:t>
      </w:r>
    </w:p>
    <w:p w14:paraId="6F6D88F3" w14:textId="77777777" w:rsidR="008735FC" w:rsidRDefault="008735FC" w:rsidP="008735FC">
      <w:pPr>
        <w:pStyle w:val="a3"/>
      </w:pPr>
    </w:p>
    <w:p w14:paraId="582BC60A" w14:textId="77777777" w:rsidR="008735FC" w:rsidRDefault="008735FC" w:rsidP="008735FC">
      <w:pPr>
        <w:pStyle w:val="a3"/>
      </w:pPr>
      <w:r>
        <w:t>Мобильные приложения: с развитием мобильных технологий появились приложения, предназначенные для обучения и развития профессиональных навыков. Они предлагают интерактивные уроки, игры, кейсы и другие формы обучения на мобильных устройствах.</w:t>
      </w:r>
    </w:p>
    <w:p w14:paraId="22595FE7" w14:textId="77777777" w:rsidR="008735FC" w:rsidRDefault="008735FC" w:rsidP="008735FC">
      <w:pPr>
        <w:pStyle w:val="a3"/>
      </w:pPr>
    </w:p>
    <w:p w14:paraId="59C0D478" w14:textId="77777777" w:rsidR="008735FC" w:rsidRDefault="008735FC" w:rsidP="008735FC">
      <w:pPr>
        <w:pStyle w:val="a3"/>
      </w:pPr>
      <w:r>
        <w:t>Онлайн-платформы для коллаборации и обмена опытом: такие платформы позволяют профессионалам общаться, сотрудничать и обмениваться знаниями с коллегами со всего мира. Они предоставляют возможность задавать вопросы, получать обратную связь, участвовать в дискуссиях и извлекать пользу из опыта других людей.</w:t>
      </w:r>
    </w:p>
    <w:p w14:paraId="55A3D83C" w14:textId="77777777" w:rsidR="008735FC" w:rsidRDefault="008735FC" w:rsidP="008735FC">
      <w:pPr>
        <w:pStyle w:val="a3"/>
      </w:pPr>
    </w:p>
    <w:p w14:paraId="54374190" w14:textId="09AB4B12" w:rsidR="001A616D" w:rsidRDefault="008735FC" w:rsidP="008735FC">
      <w:pPr>
        <w:pStyle w:val="a3"/>
      </w:pPr>
      <w:r>
        <w:t>Технологии профессионального самообразования помогают людям сохранять свою актуальность на рынке труда, адаптироваться к изменяющимся требованиям и повышать свою профессиональную компетентность. Они открывают новые возможности для саморазвития и обучения, а также способствуют повышению карьерных перспектив и достижению личных целей.</w:t>
      </w:r>
    </w:p>
    <w:sectPr w:rsidR="001A6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B8A"/>
    <w:multiLevelType w:val="hybridMultilevel"/>
    <w:tmpl w:val="DB341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96A74"/>
    <w:multiLevelType w:val="hybridMultilevel"/>
    <w:tmpl w:val="727A5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A3DD2"/>
    <w:multiLevelType w:val="hybridMultilevel"/>
    <w:tmpl w:val="D55E0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F6230"/>
    <w:multiLevelType w:val="hybridMultilevel"/>
    <w:tmpl w:val="34B80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067B0"/>
    <w:multiLevelType w:val="hybridMultilevel"/>
    <w:tmpl w:val="2780C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17B35"/>
    <w:multiLevelType w:val="hybridMultilevel"/>
    <w:tmpl w:val="B4640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C53EF"/>
    <w:multiLevelType w:val="hybridMultilevel"/>
    <w:tmpl w:val="84B0D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9F"/>
    <w:rsid w:val="00000301"/>
    <w:rsid w:val="001A616D"/>
    <w:rsid w:val="001B5524"/>
    <w:rsid w:val="00734BF1"/>
    <w:rsid w:val="008735FC"/>
    <w:rsid w:val="00DA7F9F"/>
    <w:rsid w:val="00E9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ABADB"/>
  <w15:chartTrackingRefBased/>
  <w15:docId w15:val="{DDA887C1-4129-4A45-BB69-CAD247AE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6</cp:revision>
  <dcterms:created xsi:type="dcterms:W3CDTF">2023-05-28T18:19:00Z</dcterms:created>
  <dcterms:modified xsi:type="dcterms:W3CDTF">2023-05-28T19:38:00Z</dcterms:modified>
</cp:coreProperties>
</file>