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1DDF" w14:textId="7C3FB14B" w:rsidR="00CB383E" w:rsidRDefault="00A6391B" w:rsidP="001D38B3">
      <w:pPr>
        <w:jc w:val="both"/>
        <w:rPr>
          <w:rFonts w:ascii="Times New Roman" w:hAnsi="Times New Roman" w:cs="Times New Roman"/>
          <w:sz w:val="28"/>
          <w:szCs w:val="28"/>
        </w:rPr>
      </w:pPr>
      <w:r w:rsidRPr="00A6391B">
        <w:rPr>
          <w:rFonts w:ascii="Times New Roman" w:hAnsi="Times New Roman" w:cs="Times New Roman"/>
          <w:sz w:val="28"/>
          <w:szCs w:val="28"/>
        </w:rPr>
        <w:t>Шаблон проектирования для реализации в практической работе №5: посетитель.</w:t>
      </w:r>
    </w:p>
    <w:p w14:paraId="32817EC3" w14:textId="77777777" w:rsidR="001D38B3" w:rsidRDefault="001D38B3" w:rsidP="001D3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9D636B" w14:textId="5F93AE18" w:rsidR="00A6391B" w:rsidRDefault="001D38B3" w:rsidP="001D3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приложения будет заключаться в поиске объема </w:t>
      </w:r>
      <w:r w:rsidR="00136383">
        <w:rPr>
          <w:rFonts w:ascii="Times New Roman" w:hAnsi="Times New Roman" w:cs="Times New Roman"/>
          <w:sz w:val="28"/>
          <w:szCs w:val="28"/>
        </w:rPr>
        <w:t xml:space="preserve">или площади поверхности </w:t>
      </w:r>
      <w:r>
        <w:rPr>
          <w:rFonts w:ascii="Times New Roman" w:hAnsi="Times New Roman" w:cs="Times New Roman"/>
          <w:sz w:val="28"/>
          <w:szCs w:val="28"/>
        </w:rPr>
        <w:t xml:space="preserve">разных фигур. Эта задача хорошо подходит для использования эталона «посетитель», потому что тут будет несколько классов, и подсчет их площадей и объемов нужно прописывать </w:t>
      </w:r>
      <w:r w:rsidR="005979A8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 xml:space="preserve"> т.к. они отличаются формулами, а значит нельзя использовать одну форму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лу, меняя только аргументы. </w:t>
      </w:r>
    </w:p>
    <w:p w14:paraId="7B73290E" w14:textId="27885058" w:rsidR="001D38B3" w:rsidRPr="00EE48B4" w:rsidRDefault="00EE48B4" w:rsidP="001D3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D38B3">
        <w:rPr>
          <w:rFonts w:ascii="Times New Roman" w:hAnsi="Times New Roman" w:cs="Times New Roman"/>
          <w:sz w:val="28"/>
          <w:szCs w:val="28"/>
        </w:rPr>
        <w:t xml:space="preserve">осещаемый объект будет представлять фигуру, а посетитель будет </w:t>
      </w:r>
      <w:r w:rsidR="00870736">
        <w:rPr>
          <w:rFonts w:ascii="Times New Roman" w:hAnsi="Times New Roman" w:cs="Times New Roman"/>
          <w:sz w:val="28"/>
          <w:szCs w:val="28"/>
        </w:rPr>
        <w:t>определять,</w:t>
      </w:r>
      <w:r w:rsidR="001D38B3">
        <w:rPr>
          <w:rFonts w:ascii="Times New Roman" w:hAnsi="Times New Roman" w:cs="Times New Roman"/>
          <w:sz w:val="28"/>
          <w:szCs w:val="28"/>
        </w:rPr>
        <w:t xml:space="preserve"> что нужно считать: объем или площадь</w:t>
      </w:r>
      <w:r w:rsidR="00870736">
        <w:rPr>
          <w:rFonts w:ascii="Times New Roman" w:hAnsi="Times New Roman" w:cs="Times New Roman"/>
          <w:sz w:val="28"/>
          <w:szCs w:val="28"/>
        </w:rPr>
        <w:t xml:space="preserve"> поверхности</w:t>
      </w:r>
      <w:r w:rsidR="001363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с помощью «посетителя», мы можем считать разные характеристики фигур разных типов, не прописывая это вручную, а просто вызывая один метод</w:t>
      </w:r>
      <w:r w:rsidR="002A16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EE48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EE4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Pr="00EE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visitor</w:t>
      </w:r>
      <w:proofErr w:type="spellEnd"/>
      <w:r w:rsidRPr="00EE48B4">
        <w:rPr>
          <w:rFonts w:ascii="Times New Roman" w:hAnsi="Times New Roman" w:cs="Times New Roman"/>
          <w:sz w:val="28"/>
          <w:szCs w:val="28"/>
        </w:rPr>
        <w:t>)</w:t>
      </w:r>
      <w:r w:rsidR="002A167D">
        <w:rPr>
          <w:rFonts w:ascii="Times New Roman" w:hAnsi="Times New Roman" w:cs="Times New Roman"/>
          <w:sz w:val="28"/>
          <w:szCs w:val="28"/>
        </w:rPr>
        <w:t>.</w:t>
      </w:r>
    </w:p>
    <w:sectPr w:rsidR="001D38B3" w:rsidRPr="00EE4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NjY0tDA2MzY3sDBU0lEKTi0uzszPAykwrQUAkNKemSwAAAA="/>
  </w:docVars>
  <w:rsids>
    <w:rsidRoot w:val="00F10951"/>
    <w:rsid w:val="00136383"/>
    <w:rsid w:val="001D38B3"/>
    <w:rsid w:val="002A167D"/>
    <w:rsid w:val="003D1304"/>
    <w:rsid w:val="005979A8"/>
    <w:rsid w:val="00666D0F"/>
    <w:rsid w:val="00870736"/>
    <w:rsid w:val="00A6391B"/>
    <w:rsid w:val="00C6322F"/>
    <w:rsid w:val="00CB383E"/>
    <w:rsid w:val="00EE48B4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AFEA"/>
  <w15:chartTrackingRefBased/>
  <w15:docId w15:val="{E1E4B4E5-B387-468D-A06F-027CDAB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2020-03-18T19:25:00Z</dcterms:created>
  <dcterms:modified xsi:type="dcterms:W3CDTF">2020-03-19T15:08:00Z</dcterms:modified>
</cp:coreProperties>
</file>