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D0E5" w14:textId="77777777" w:rsidR="001C268B" w:rsidRDefault="00277F2E">
      <w:pPr>
        <w:pStyle w:val="1"/>
        <w:jc w:val="center"/>
      </w:pPr>
      <w:r>
        <w:t>More Exercises: Lists Advanced</w:t>
      </w:r>
    </w:p>
    <w:p w14:paraId="09129A11" w14:textId="4EA176EB" w:rsidR="001C268B" w:rsidRDefault="00277F2E">
      <w:pPr>
        <w:jc w:val="center"/>
      </w:pPr>
      <w:proofErr w:type="spellStart"/>
      <w:r>
        <w:rPr>
          <w:sz w:val="24"/>
          <w:szCs w:val="24"/>
          <w:lang w:val="bg-BG"/>
        </w:rPr>
        <w:t>Additional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exercises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for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Submit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your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solutions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in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SoftUni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judge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system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at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9">
        <w:r>
          <w:rPr>
            <w:rStyle w:val="InternetLink"/>
            <w:lang w:val="bg-BG"/>
          </w:rPr>
          <w:t>https://judge.softuni.bg/Contests/1732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</w:t>
      </w:r>
      <w:proofErr w:type="gramStart"/>
      <w:r>
        <w:rPr>
          <w:rFonts w:cstheme="minorHAnsi"/>
        </w:rPr>
        <w:t>list</w:t>
      </w:r>
      <w:proofErr w:type="gramEnd"/>
      <w:r>
        <w:rPr>
          <w:rFonts w:cstheme="minorHAnsi"/>
        </w:rPr>
        <w:t xml:space="preserve">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3"/>
        <w:rPr>
          <w:lang w:val="bg-BG"/>
        </w:rPr>
      </w:pPr>
      <w:r>
        <w:t>Example</w:t>
      </w:r>
    </w:p>
    <w:tbl>
      <w:tblPr>
        <w:tblStyle w:val="af2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30C77E1" w14:textId="77777777" w:rsidR="001C268B" w:rsidRDefault="00277F2E">
      <w:pPr>
        <w:pStyle w:val="3"/>
        <w:rPr>
          <w:lang w:val="bg-BG"/>
        </w:rPr>
      </w:pPr>
      <w:r>
        <w:t>Example</w:t>
      </w:r>
    </w:p>
    <w:tbl>
      <w:tblPr>
        <w:tblStyle w:val="af2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proofErr w:type="gramStart"/>
      <w:r>
        <w:rPr>
          <w:rFonts w:cstheme="minorHAnsi"/>
        </w:rPr>
        <w:t>Let’s</w:t>
      </w:r>
      <w:proofErr w:type="gramEnd"/>
      <w:r>
        <w:rPr>
          <w:rFonts w:cstheme="minorHAnsi"/>
        </w:rPr>
        <w:t xml:space="preserve">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 xml:space="preserve">[s, k,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 xml:space="preserve">, p, T, e, s, t, _, S, t, r,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>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ac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proofErr w:type="gramStart"/>
      <w:r>
        <w:rPr>
          <w:rFonts w:cstheme="minorHAnsi"/>
        </w:rPr>
        <w:t>both of the lists</w:t>
      </w:r>
      <w:proofErr w:type="gramEnd"/>
      <w:r>
        <w:rPr>
          <w:rFonts w:cstheme="minorHAnsi"/>
        </w:rPr>
        <w:t xml:space="preserve">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skipCount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takeCount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</w:t>
      </w:r>
      <w:proofErr w:type="gramStart"/>
      <w:r>
        <w:rPr>
          <w:rFonts w:cstheme="minorHAnsi"/>
        </w:rPr>
        <w:t xml:space="preserve">aforementioned </w:t>
      </w:r>
      <w:r>
        <w:rPr>
          <w:rFonts w:cstheme="minorHAnsi"/>
          <w:b/>
        </w:rPr>
        <w:t>non-</w:t>
      </w:r>
      <w:proofErr w:type="gramEnd"/>
      <w:r>
        <w:rPr>
          <w:rFonts w:cstheme="minorHAnsi"/>
          <w:b/>
        </w:rPr>
        <w:t>numbers list</w:t>
      </w:r>
      <w:r>
        <w:rPr>
          <w:rFonts w:cstheme="minorHAnsi"/>
        </w:rPr>
        <w:t>:</w:t>
      </w:r>
    </w:p>
    <w:p w14:paraId="079B0A6B" w14:textId="77777777" w:rsidR="001C268B" w:rsidRDefault="00277F2E">
      <w:pPr>
        <w:pStyle w:val="ac"/>
        <w:numPr>
          <w:ilvl w:val="0"/>
          <w:numId w:val="7"/>
        </w:numPr>
        <w:rPr>
          <w:rFonts w:cstheme="minorHAnsi"/>
          <w:lang w:val="bg-BG"/>
        </w:rPr>
      </w:pPr>
      <w:r w:rsidRPr="002B611A">
        <w:rPr>
          <w:rFonts w:cstheme="minorHAnsi"/>
          <w:highlight w:val="green"/>
        </w:rPr>
        <w:t xml:space="preserve">Take </w:t>
      </w:r>
      <w:r w:rsidRPr="002B611A">
        <w:rPr>
          <w:rFonts w:cstheme="minorHAnsi"/>
          <w:b/>
          <w:highlight w:val="green"/>
        </w:rPr>
        <w:t>0</w:t>
      </w:r>
      <w:r w:rsidRPr="002B611A">
        <w:rPr>
          <w:rFonts w:cstheme="minorHAnsi"/>
          <w:highlight w:val="green"/>
        </w:rPr>
        <w:t xml:space="preserve"> characters </w:t>
      </w:r>
      <w:r w:rsidRPr="002B611A">
        <w:rPr>
          <w:rFonts w:ascii="Wingdings" w:eastAsia="Wingdings" w:hAnsi="Wingdings" w:cs="Wingdings"/>
          <w:highlight w:val="green"/>
        </w:rPr>
        <w:t></w:t>
      </w:r>
      <w:r w:rsidRPr="002B611A">
        <w:rPr>
          <w:rFonts w:cstheme="minorHAnsi"/>
          <w:highlight w:val="green"/>
        </w:rPr>
        <w:t xml:space="preserve"> Taken: "",</w:t>
      </w:r>
      <w:r>
        <w:rPr>
          <w:rFonts w:cstheme="minorHAnsi"/>
        </w:rPr>
        <w:t xml:space="preserve"> </w:t>
      </w:r>
      <w:r w:rsidRPr="002B611A">
        <w:rPr>
          <w:rFonts w:cstheme="minorHAnsi"/>
          <w:highlight w:val="yellow"/>
        </w:rPr>
        <w:t xml:space="preserve">skip </w:t>
      </w:r>
      <w:r w:rsidRPr="002B611A">
        <w:rPr>
          <w:rFonts w:cstheme="minorHAnsi"/>
          <w:b/>
          <w:highlight w:val="yellow"/>
        </w:rPr>
        <w:t>4</w:t>
      </w:r>
      <w:r w:rsidRPr="002B611A">
        <w:rPr>
          <w:rFonts w:cstheme="minorHAnsi"/>
          <w:highlight w:val="yellow"/>
        </w:rPr>
        <w:t xml:space="preserve"> characters (total </w:t>
      </w:r>
      <w:r w:rsidRPr="002B611A">
        <w:rPr>
          <w:rFonts w:cstheme="minorHAnsi"/>
          <w:b/>
          <w:highlight w:val="yellow"/>
        </w:rPr>
        <w:t>0</w:t>
      </w:r>
      <w:r w:rsidRPr="002B611A">
        <w:rPr>
          <w:rFonts w:cstheme="minorHAnsi"/>
          <w:highlight w:val="yellow"/>
        </w:rPr>
        <w:t xml:space="preserve">) </w:t>
      </w:r>
      <w:r w:rsidRPr="002B611A">
        <w:rPr>
          <w:rFonts w:ascii="Wingdings" w:eastAsia="Wingdings" w:hAnsi="Wingdings" w:cs="Wingdings"/>
          <w:highlight w:val="yellow"/>
        </w:rPr>
        <w:t></w:t>
      </w:r>
      <w:r w:rsidRPr="002B611A">
        <w:rPr>
          <w:rFonts w:cstheme="minorHAnsi"/>
          <w:highlight w:val="yellow"/>
        </w:rPr>
        <w:t xml:space="preserve"> Skipped: "</w:t>
      </w:r>
      <w:proofErr w:type="spellStart"/>
      <w:r w:rsidRPr="002B611A">
        <w:rPr>
          <w:rFonts w:cstheme="minorHAnsi"/>
          <w:b/>
          <w:highlight w:val="yellow"/>
        </w:rPr>
        <w:t>skipTest_String</w:t>
      </w:r>
      <w:proofErr w:type="spellEnd"/>
      <w:r w:rsidRPr="002B611A">
        <w:rPr>
          <w:rFonts w:cstheme="minorHAnsi"/>
          <w:highlight w:val="yellow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ac"/>
        <w:numPr>
          <w:ilvl w:val="0"/>
          <w:numId w:val="7"/>
        </w:numPr>
        <w:rPr>
          <w:rFonts w:cstheme="minorHAnsi"/>
          <w:lang w:val="bg-BG"/>
        </w:rPr>
      </w:pPr>
      <w:r w:rsidRPr="002B611A">
        <w:rPr>
          <w:rFonts w:cstheme="minorHAnsi"/>
          <w:highlight w:val="green"/>
        </w:rPr>
        <w:t xml:space="preserve">Take </w:t>
      </w:r>
      <w:r w:rsidRPr="002B611A">
        <w:rPr>
          <w:rFonts w:cstheme="minorHAnsi"/>
          <w:b/>
          <w:highlight w:val="green"/>
        </w:rPr>
        <w:t>4</w:t>
      </w:r>
      <w:r w:rsidRPr="002B611A">
        <w:rPr>
          <w:rFonts w:cstheme="minorHAnsi"/>
          <w:highlight w:val="green"/>
        </w:rPr>
        <w:t xml:space="preserve"> characters</w:t>
      </w:r>
      <w:r w:rsidRPr="002B611A">
        <w:rPr>
          <w:rFonts w:ascii="Wingdings" w:eastAsia="Wingdings" w:hAnsi="Wingdings" w:cs="Wingdings"/>
          <w:highlight w:val="green"/>
        </w:rPr>
        <w:t></w:t>
      </w:r>
      <w:r w:rsidRPr="002B611A">
        <w:rPr>
          <w:rFonts w:cstheme="minorHAnsi"/>
          <w:highlight w:val="green"/>
        </w:rPr>
        <w:t xml:space="preserve"> Taken: "</w:t>
      </w:r>
      <w:r w:rsidRPr="002B611A">
        <w:rPr>
          <w:rFonts w:cstheme="minorHAnsi"/>
          <w:b/>
          <w:highlight w:val="green"/>
        </w:rPr>
        <w:t>Test"</w:t>
      </w:r>
      <w:r w:rsidRPr="002B611A">
        <w:rPr>
          <w:rFonts w:cstheme="minorHAnsi"/>
          <w:highlight w:val="green"/>
        </w:rPr>
        <w:t>,</w:t>
      </w:r>
      <w:r>
        <w:rPr>
          <w:rFonts w:cstheme="minorHAnsi"/>
        </w:rPr>
        <w:t xml:space="preserve"> </w:t>
      </w:r>
      <w:r w:rsidRPr="002B611A">
        <w:rPr>
          <w:rFonts w:cstheme="minorHAnsi"/>
          <w:highlight w:val="yellow"/>
        </w:rPr>
        <w:t xml:space="preserve">skip </w:t>
      </w:r>
      <w:r w:rsidRPr="002B611A">
        <w:rPr>
          <w:rFonts w:cstheme="minorHAnsi"/>
          <w:b/>
          <w:highlight w:val="yellow"/>
        </w:rPr>
        <w:t>1</w:t>
      </w:r>
      <w:r w:rsidRPr="002B611A">
        <w:rPr>
          <w:rFonts w:cstheme="minorHAnsi"/>
          <w:highlight w:val="yellow"/>
        </w:rPr>
        <w:t xml:space="preserve"> </w:t>
      </w:r>
      <w:proofErr w:type="gramStart"/>
      <w:r w:rsidRPr="002B611A">
        <w:rPr>
          <w:rFonts w:cstheme="minorHAnsi"/>
          <w:highlight w:val="yellow"/>
        </w:rPr>
        <w:t>characters</w:t>
      </w:r>
      <w:proofErr w:type="gramEnd"/>
      <w:r w:rsidRPr="002B611A">
        <w:rPr>
          <w:rFonts w:cstheme="minorHAnsi"/>
          <w:highlight w:val="yellow"/>
        </w:rPr>
        <w:t xml:space="preserve"> (total </w:t>
      </w:r>
      <w:r w:rsidRPr="002B611A">
        <w:rPr>
          <w:rFonts w:cstheme="minorHAnsi"/>
          <w:b/>
          <w:highlight w:val="yellow"/>
        </w:rPr>
        <w:t>4</w:t>
      </w:r>
      <w:r w:rsidRPr="002B611A">
        <w:rPr>
          <w:rFonts w:cstheme="minorHAnsi"/>
          <w:highlight w:val="yellow"/>
        </w:rPr>
        <w:t xml:space="preserve">) </w:t>
      </w:r>
      <w:r w:rsidRPr="002B611A">
        <w:rPr>
          <w:rFonts w:ascii="Wingdings" w:eastAsia="Wingdings" w:hAnsi="Wingdings" w:cs="Wingdings"/>
          <w:highlight w:val="yellow"/>
        </w:rPr>
        <w:t></w:t>
      </w:r>
      <w:r w:rsidRPr="002B611A">
        <w:rPr>
          <w:rFonts w:cstheme="minorHAnsi"/>
          <w:highlight w:val="yellow"/>
        </w:rPr>
        <w:t xml:space="preserve"> Skipped: "</w:t>
      </w:r>
      <w:r w:rsidRPr="002B611A">
        <w:rPr>
          <w:rFonts w:cstheme="minorHAnsi"/>
          <w:b/>
          <w:highlight w:val="yellow"/>
          <w:shd w:val="clear" w:color="auto" w:fill="FFFFFF"/>
        </w:rPr>
        <w:t>skip</w:t>
      </w:r>
      <w:r w:rsidRPr="002B611A">
        <w:rPr>
          <w:rFonts w:cstheme="minorHAnsi"/>
          <w:highlight w:val="yellow"/>
        </w:rPr>
        <w:t>"</w:t>
      </w:r>
      <w:r>
        <w:rPr>
          <w:rFonts w:cstheme="minorHAnsi"/>
        </w:rPr>
        <w:t xml:space="preserve">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ac"/>
        <w:numPr>
          <w:ilvl w:val="0"/>
          <w:numId w:val="7"/>
        </w:numPr>
        <w:rPr>
          <w:rFonts w:cstheme="minorHAnsi"/>
          <w:lang w:val="bg-BG"/>
        </w:rPr>
      </w:pPr>
      <w:r w:rsidRPr="002B611A">
        <w:rPr>
          <w:rFonts w:cstheme="minorHAnsi"/>
          <w:highlight w:val="green"/>
        </w:rPr>
        <w:t xml:space="preserve">Take </w:t>
      </w:r>
      <w:r w:rsidRPr="002B611A">
        <w:rPr>
          <w:rFonts w:cstheme="minorHAnsi"/>
          <w:b/>
          <w:highlight w:val="green"/>
        </w:rPr>
        <w:t>7</w:t>
      </w:r>
      <w:r w:rsidRPr="002B611A">
        <w:rPr>
          <w:rFonts w:cstheme="minorHAnsi"/>
          <w:highlight w:val="green"/>
        </w:rPr>
        <w:t xml:space="preserve"> characters</w:t>
      </w:r>
      <w:r w:rsidRPr="002B611A">
        <w:rPr>
          <w:rFonts w:ascii="Wingdings" w:eastAsia="Wingdings" w:hAnsi="Wingdings" w:cs="Wingdings"/>
          <w:highlight w:val="green"/>
        </w:rPr>
        <w:t></w:t>
      </w:r>
      <w:r w:rsidRPr="002B611A">
        <w:rPr>
          <w:rFonts w:cstheme="minorHAnsi"/>
          <w:highlight w:val="green"/>
        </w:rPr>
        <w:t xml:space="preserve"> Taken: "</w:t>
      </w:r>
      <w:r w:rsidRPr="002B611A">
        <w:rPr>
          <w:rFonts w:cstheme="minorHAnsi"/>
          <w:b/>
          <w:highlight w:val="green"/>
        </w:rPr>
        <w:t>String</w:t>
      </w:r>
      <w:r w:rsidRPr="002B611A">
        <w:rPr>
          <w:rFonts w:cstheme="minorHAnsi"/>
          <w:highlight w:val="green"/>
        </w:rPr>
        <w:t>",</w:t>
      </w:r>
      <w:r>
        <w:rPr>
          <w:rFonts w:cstheme="minorHAnsi"/>
        </w:rPr>
        <w:t xml:space="preserve"> </w:t>
      </w:r>
      <w:r w:rsidRPr="002B611A">
        <w:rPr>
          <w:rFonts w:cstheme="minorHAnsi"/>
          <w:highlight w:val="yellow"/>
        </w:rPr>
        <w:t xml:space="preserve">skip </w:t>
      </w:r>
      <w:r w:rsidRPr="002B611A">
        <w:rPr>
          <w:rFonts w:cstheme="minorHAnsi"/>
          <w:b/>
          <w:highlight w:val="yellow"/>
        </w:rPr>
        <w:t>0</w:t>
      </w:r>
      <w:r w:rsidRPr="002B611A">
        <w:rPr>
          <w:rFonts w:cstheme="minorHAnsi"/>
          <w:highlight w:val="yellow"/>
        </w:rPr>
        <w:t xml:space="preserve"> characters (total </w:t>
      </w:r>
      <w:r w:rsidRPr="002B611A">
        <w:rPr>
          <w:rFonts w:cstheme="minorHAnsi"/>
          <w:b/>
          <w:highlight w:val="yellow"/>
        </w:rPr>
        <w:t>9</w:t>
      </w:r>
      <w:r w:rsidRPr="002B611A">
        <w:rPr>
          <w:rFonts w:cstheme="minorHAnsi"/>
          <w:highlight w:val="yellow"/>
        </w:rPr>
        <w:t>)</w:t>
      </w:r>
      <w:r w:rsidRPr="002B611A">
        <w:rPr>
          <w:rFonts w:ascii="Wingdings" w:eastAsia="Wingdings" w:hAnsi="Wingdings" w:cs="Wingdings"/>
          <w:highlight w:val="yellow"/>
        </w:rPr>
        <w:t></w:t>
      </w:r>
      <w:r w:rsidRPr="002B611A">
        <w:rPr>
          <w:rFonts w:cstheme="minorHAnsi"/>
          <w:highlight w:val="yellow"/>
        </w:rPr>
        <w:t xml:space="preserve"> Skipped: ""</w:t>
      </w:r>
      <w:r>
        <w:rPr>
          <w:rFonts w:cstheme="minorHAnsi"/>
        </w:rPr>
        <w:t xml:space="preserve">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proofErr w:type="spellStart"/>
      <w:proofErr w:type="gramStart"/>
      <w:r>
        <w:rPr>
          <w:rFonts w:cstheme="minorHAnsi"/>
          <w:b/>
        </w:rPr>
        <w:t>TestString</w:t>
      </w:r>
      <w:proofErr w:type="spellEnd"/>
      <w:r>
        <w:rPr>
          <w:rFonts w:cstheme="minorHAnsi"/>
        </w:rPr>
        <w:t>"</w:t>
      </w:r>
      <w:proofErr w:type="gramEnd"/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3"/>
        <w:rPr>
          <w:lang w:val="bg-BG"/>
        </w:rPr>
      </w:pPr>
      <w:r>
        <w:t>Examples</w:t>
      </w:r>
    </w:p>
    <w:tbl>
      <w:tblPr>
        <w:tblStyle w:val="af2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 xml:space="preserve">Kate is stuck into a </w:t>
      </w:r>
      <w:proofErr w:type="gramStart"/>
      <w:r>
        <w:rPr>
          <w:i/>
        </w:rPr>
        <w:t>maze,</w:t>
      </w:r>
      <w:proofErr w:type="gramEnd"/>
      <w:r>
        <w:rPr>
          <w:i/>
        </w:rPr>
        <w:t xml:space="preserve">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ac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 xml:space="preserve">; Kate cannot go through </w:t>
      </w:r>
      <w:proofErr w:type="gramStart"/>
      <w:r>
        <w:t>there</w:t>
      </w:r>
      <w:proofErr w:type="gramEnd"/>
    </w:p>
    <w:p w14:paraId="38DD7DF0" w14:textId="77777777" w:rsidR="001C268B" w:rsidRDefault="00277F2E">
      <w:pPr>
        <w:pStyle w:val="ac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</w:t>
      </w:r>
      <w:proofErr w:type="gramStart"/>
      <w:r>
        <w:t>there</w:t>
      </w:r>
      <w:proofErr w:type="gramEnd"/>
    </w:p>
    <w:p w14:paraId="243520B4" w14:textId="77777777" w:rsidR="001C268B" w:rsidRDefault="00277F2E">
      <w:pPr>
        <w:pStyle w:val="ac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 xml:space="preserve">; start looking for a way out from </w:t>
      </w:r>
      <w:proofErr w:type="gramStart"/>
      <w:r>
        <w:t>there</w:t>
      </w:r>
      <w:proofErr w:type="gramEnd"/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 xml:space="preserve">"Kate cannot get </w:t>
      </w:r>
      <w:proofErr w:type="gramStart"/>
      <w:r>
        <w:rPr>
          <w:rFonts w:ascii="Consolas" w:hAnsi="Consolas" w:cstheme="minorHAnsi"/>
          <w:b/>
        </w:rPr>
        <w:t>out</w:t>
      </w:r>
      <w:proofErr w:type="gramEnd"/>
      <w:r>
        <w:rPr>
          <w:rFonts w:ascii="Consolas" w:hAnsi="Consolas" w:cstheme="minorHAnsi"/>
          <w:b/>
        </w:rPr>
        <w:t>"</w:t>
      </w:r>
    </w:p>
    <w:p w14:paraId="64B77853" w14:textId="77777777" w:rsidR="001C268B" w:rsidRDefault="00277F2E">
      <w:pPr>
        <w:pStyle w:val="3"/>
        <w:rPr>
          <w:lang w:val="bg-BG"/>
        </w:rPr>
      </w:pPr>
      <w:r>
        <w:t>Examples</w:t>
      </w:r>
    </w:p>
    <w:tbl>
      <w:tblPr>
        <w:tblStyle w:val="af2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F45D4" w14:textId="77777777" w:rsidR="00F654EE" w:rsidRDefault="00F654EE">
      <w:pPr>
        <w:spacing w:before="0" w:after="0" w:line="240" w:lineRule="auto"/>
      </w:pPr>
      <w:r>
        <w:separator/>
      </w:r>
    </w:p>
  </w:endnote>
  <w:endnote w:type="continuationSeparator" w:id="0">
    <w:p w14:paraId="3C63535F" w14:textId="77777777" w:rsidR="00F654EE" w:rsidRDefault="00F65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02D7" w14:textId="77777777" w:rsidR="001C268B" w:rsidRDefault="00277F2E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759B3" w14:textId="77777777" w:rsidR="00F654EE" w:rsidRDefault="00F654EE">
      <w:pPr>
        <w:spacing w:before="0" w:after="0" w:line="240" w:lineRule="auto"/>
      </w:pPr>
      <w:r>
        <w:separator/>
      </w:r>
    </w:p>
  </w:footnote>
  <w:footnote w:type="continuationSeparator" w:id="0">
    <w:p w14:paraId="292DB1B3" w14:textId="77777777" w:rsidR="00F654EE" w:rsidRDefault="00F654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2E1F" w14:textId="77777777" w:rsidR="001C268B" w:rsidRDefault="001C268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1C268B"/>
    <w:rsid w:val="00277F2E"/>
    <w:rsid w:val="002B611A"/>
    <w:rsid w:val="00622FB9"/>
    <w:rsid w:val="008333E1"/>
    <w:rsid w:val="00F654EE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Unresolved Mention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Lists Advanced</vt:lpstr>
      <vt:lpstr>Programing Fundamentas Python- Lists Advanced</vt:lpstr>
    </vt:vector>
  </TitlesOfParts>
  <Company>SoftUni – https://softuni.org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Мерхан Мустафов</cp:lastModifiedBy>
  <cp:revision>10</cp:revision>
  <cp:lastPrinted>2015-10-26T22:35:00Z</cp:lastPrinted>
  <dcterms:created xsi:type="dcterms:W3CDTF">2019-11-12T12:29:00Z</dcterms:created>
  <dcterms:modified xsi:type="dcterms:W3CDTF">2021-02-17T16:16:00Z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