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123" w:rsidRPr="0012296C" w:rsidRDefault="002F2123" w:rsidP="002F2123">
      <w:pPr>
        <w:spacing w:after="0" w:line="480" w:lineRule="auto"/>
        <w:jc w:val="both"/>
        <w:outlineLvl w:val="1"/>
        <w:rPr>
          <w:rFonts w:ascii="Times New Roman" w:eastAsia="Times New Roman" w:hAnsi="Times New Roman" w:cs="Times New Roman"/>
          <w:b/>
          <w:bCs/>
          <w:sz w:val="24"/>
          <w:szCs w:val="24"/>
        </w:rPr>
      </w:pPr>
      <w:r w:rsidRPr="00E157D6">
        <w:rPr>
          <w:rFonts w:ascii="Times New Roman" w:eastAsia="Times New Roman" w:hAnsi="Times New Roman" w:cs="Times New Roman"/>
          <w:b/>
          <w:bCs/>
          <w:sz w:val="24"/>
          <w:szCs w:val="24"/>
        </w:rPr>
        <w:t>CS1101 – Progr</w:t>
      </w:r>
      <w:r>
        <w:rPr>
          <w:rFonts w:ascii="Times New Roman" w:eastAsia="Times New Roman" w:hAnsi="Times New Roman" w:cs="Times New Roman"/>
          <w:b/>
          <w:bCs/>
          <w:sz w:val="24"/>
          <w:szCs w:val="24"/>
        </w:rPr>
        <w:t>amming Fundamentals Assignment 3</w:t>
      </w:r>
    </w:p>
    <w:p w:rsidR="002F2123" w:rsidRPr="0012296C" w:rsidRDefault="002F2123" w:rsidP="002F212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Student </w:t>
      </w:r>
      <w:r w:rsidRPr="00E157D6">
        <w:rPr>
          <w:rFonts w:ascii="Times New Roman" w:eastAsia="Times New Roman" w:hAnsi="Times New Roman" w:cs="Times New Roman"/>
          <w:b/>
          <w:bCs/>
          <w:sz w:val="24"/>
          <w:szCs w:val="24"/>
        </w:rPr>
        <w:t>Name:</w:t>
      </w:r>
      <w:r w:rsidRPr="0012296C">
        <w:rPr>
          <w:rFonts w:ascii="Times New Roman" w:eastAsia="Times New Roman" w:hAnsi="Times New Roman" w:cs="Times New Roman"/>
          <w:sz w:val="24"/>
          <w:szCs w:val="24"/>
        </w:rPr>
        <w:t xml:space="preserve"> </w:t>
      </w:r>
      <w:proofErr w:type="spellStart"/>
      <w:r w:rsidRPr="0012296C">
        <w:rPr>
          <w:rFonts w:ascii="Times New Roman" w:eastAsia="Times New Roman" w:hAnsi="Times New Roman" w:cs="Times New Roman"/>
          <w:sz w:val="24"/>
          <w:szCs w:val="24"/>
        </w:rPr>
        <w:t>Merhawit</w:t>
      </w:r>
      <w:proofErr w:type="spellEnd"/>
      <w:r w:rsidRPr="0012296C">
        <w:rPr>
          <w:rFonts w:ascii="Times New Roman" w:eastAsia="Times New Roman" w:hAnsi="Times New Roman" w:cs="Times New Roman"/>
          <w:sz w:val="24"/>
          <w:szCs w:val="24"/>
        </w:rPr>
        <w:t xml:space="preserve"> </w:t>
      </w:r>
      <w:proofErr w:type="spellStart"/>
      <w:r w:rsidRPr="0012296C">
        <w:rPr>
          <w:rFonts w:ascii="Times New Roman" w:eastAsia="Times New Roman" w:hAnsi="Times New Roman" w:cs="Times New Roman"/>
          <w:sz w:val="24"/>
          <w:szCs w:val="24"/>
        </w:rPr>
        <w:t>Kahsay</w:t>
      </w:r>
      <w:proofErr w:type="spellEnd"/>
      <w:r w:rsidRPr="00E157D6">
        <w:rPr>
          <w:rFonts w:ascii="Times New Roman" w:eastAsia="Times New Roman" w:hAnsi="Times New Roman" w:cs="Times New Roman"/>
          <w:sz w:val="24"/>
          <w:szCs w:val="24"/>
        </w:rPr>
        <w:t xml:space="preserve"> </w:t>
      </w:r>
      <w:proofErr w:type="spellStart"/>
      <w:r w:rsidRPr="00E157D6">
        <w:rPr>
          <w:rFonts w:ascii="Times New Roman" w:eastAsia="Times New Roman" w:hAnsi="Times New Roman" w:cs="Times New Roman"/>
          <w:sz w:val="24"/>
          <w:szCs w:val="24"/>
        </w:rPr>
        <w:t>Gidey</w:t>
      </w:r>
      <w:proofErr w:type="spellEnd"/>
      <w:r w:rsidRPr="0012296C">
        <w:rPr>
          <w:rFonts w:ascii="Times New Roman" w:eastAsia="Times New Roman" w:hAnsi="Times New Roman" w:cs="Times New Roman"/>
          <w:sz w:val="24"/>
          <w:szCs w:val="24"/>
        </w:rPr>
        <w:br/>
      </w:r>
      <w:r w:rsidRPr="00E157D6">
        <w:rPr>
          <w:rFonts w:ascii="Times New Roman" w:eastAsia="Times New Roman" w:hAnsi="Times New Roman" w:cs="Times New Roman"/>
          <w:b/>
          <w:bCs/>
          <w:sz w:val="24"/>
          <w:szCs w:val="24"/>
        </w:rPr>
        <w:t>Course:</w:t>
      </w:r>
      <w:r w:rsidRPr="0012296C">
        <w:rPr>
          <w:rFonts w:ascii="Times New Roman" w:eastAsia="Times New Roman" w:hAnsi="Times New Roman" w:cs="Times New Roman"/>
          <w:sz w:val="24"/>
          <w:szCs w:val="24"/>
        </w:rPr>
        <w:t xml:space="preserve"> </w:t>
      </w:r>
      <w:r w:rsidRPr="00E157D6">
        <w:rPr>
          <w:rFonts w:ascii="Times New Roman" w:eastAsia="Times New Roman" w:hAnsi="Times New Roman" w:cs="Times New Roman"/>
          <w:sz w:val="24"/>
          <w:szCs w:val="24"/>
        </w:rPr>
        <w:t>CS1101 – Programming Fundamentals</w:t>
      </w:r>
      <w:r w:rsidRPr="0012296C">
        <w:rPr>
          <w:rFonts w:ascii="Times New Roman" w:eastAsia="Times New Roman" w:hAnsi="Times New Roman" w:cs="Times New Roman"/>
          <w:sz w:val="24"/>
          <w:szCs w:val="24"/>
        </w:rPr>
        <w:br/>
      </w:r>
      <w:r w:rsidRPr="00E157D6">
        <w:rPr>
          <w:rFonts w:ascii="Times New Roman" w:eastAsia="Times New Roman" w:hAnsi="Times New Roman" w:cs="Times New Roman"/>
          <w:b/>
          <w:bCs/>
          <w:sz w:val="24"/>
          <w:szCs w:val="24"/>
        </w:rPr>
        <w:t>Instructor:</w:t>
      </w:r>
      <w:r w:rsidRPr="00E157D6">
        <w:rPr>
          <w:rFonts w:ascii="Times New Roman" w:eastAsia="Times New Roman" w:hAnsi="Times New Roman" w:cs="Times New Roman"/>
          <w:sz w:val="24"/>
          <w:szCs w:val="24"/>
        </w:rPr>
        <w:t xml:space="preserve"> Henry </w:t>
      </w:r>
      <w:proofErr w:type="spellStart"/>
      <w:r w:rsidRPr="00E157D6">
        <w:rPr>
          <w:rFonts w:ascii="Times New Roman" w:eastAsia="Times New Roman" w:hAnsi="Times New Roman" w:cs="Times New Roman"/>
          <w:sz w:val="24"/>
          <w:szCs w:val="24"/>
        </w:rPr>
        <w:t>hu</w:t>
      </w:r>
      <w:proofErr w:type="spellEnd"/>
      <w:r w:rsidRPr="0012296C">
        <w:rPr>
          <w:rFonts w:ascii="Times New Roman" w:eastAsia="Times New Roman" w:hAnsi="Times New Roman" w:cs="Times New Roman"/>
          <w:sz w:val="24"/>
          <w:szCs w:val="24"/>
        </w:rPr>
        <w:br/>
      </w:r>
      <w:r w:rsidRPr="00E157D6">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Jul 7</w:t>
      </w:r>
      <w:r w:rsidRPr="0012296C">
        <w:rPr>
          <w:rFonts w:ascii="Times New Roman" w:eastAsia="Times New Roman" w:hAnsi="Times New Roman" w:cs="Times New Roman"/>
          <w:sz w:val="24"/>
          <w:szCs w:val="24"/>
        </w:rPr>
        <w:t>, 2025</w:t>
      </w:r>
    </w:p>
    <w:p w:rsidR="002F2123" w:rsidRDefault="002F2123" w:rsidP="002F2123">
      <w:pPr>
        <w:pStyle w:val="NormalWeb"/>
        <w:spacing w:before="0" w:beforeAutospacing="0" w:after="0" w:afterAutospacing="0" w:line="480" w:lineRule="auto"/>
        <w:jc w:val="both"/>
        <w:rPr>
          <w:rStyle w:val="Strong"/>
        </w:rPr>
      </w:pPr>
    </w:p>
    <w:p w:rsidR="007D4ECD" w:rsidRDefault="007D4ECD" w:rsidP="002F2123">
      <w:pPr>
        <w:pStyle w:val="NormalWeb"/>
        <w:spacing w:before="0" w:beforeAutospacing="0" w:after="0" w:afterAutospacing="0" w:line="480" w:lineRule="auto"/>
        <w:jc w:val="both"/>
        <w:rPr>
          <w:rStyle w:val="Strong"/>
        </w:rPr>
      </w:pPr>
      <w:r>
        <w:rPr>
          <w:rStyle w:val="Strong"/>
        </w:rPr>
        <w:t>Question 1</w:t>
      </w:r>
    </w:p>
    <w:p w:rsidR="002F2123" w:rsidRDefault="007D4ECD" w:rsidP="002F2123">
      <w:pPr>
        <w:pStyle w:val="NormalWeb"/>
        <w:spacing w:before="0" w:beforeAutospacing="0" w:after="0" w:afterAutospacing="0" w:line="480" w:lineRule="auto"/>
        <w:jc w:val="both"/>
      </w:pPr>
      <w:r>
        <w:t xml:space="preserve">This Python program uses recursion to either count </w:t>
      </w:r>
      <w:r>
        <w:rPr>
          <w:rStyle w:val="Strong"/>
        </w:rPr>
        <w:t>up</w:t>
      </w:r>
      <w:r>
        <w:t xml:space="preserve"> from a negative number or </w:t>
      </w:r>
      <w:r>
        <w:rPr>
          <w:rStyle w:val="Strong"/>
        </w:rPr>
        <w:t>down</w:t>
      </w:r>
      <w:r>
        <w:t xml:space="preserve"> from a positive number until it reaches zero, at which point it prints </w:t>
      </w:r>
      <w:r>
        <w:rPr>
          <w:rStyle w:val="HTMLCode"/>
        </w:rPr>
        <w:t>"Blastoff!</w:t>
      </w:r>
      <w:proofErr w:type="gramStart"/>
      <w:r>
        <w:rPr>
          <w:rStyle w:val="HTMLCode"/>
        </w:rPr>
        <w:t>"</w:t>
      </w:r>
      <w:r>
        <w:t>.</w:t>
      </w:r>
      <w:proofErr w:type="gramEnd"/>
      <w:r>
        <w:t xml:space="preserve"> It defines two recursive functions: </w:t>
      </w:r>
      <w:proofErr w:type="spellStart"/>
      <w:proofErr w:type="gramStart"/>
      <w:r>
        <w:rPr>
          <w:rStyle w:val="HTMLCode"/>
        </w:rPr>
        <w:t>countup</w:t>
      </w:r>
      <w:proofErr w:type="spellEnd"/>
      <w:r>
        <w:rPr>
          <w:rStyle w:val="HTMLCode"/>
        </w:rPr>
        <w:t>(</w:t>
      </w:r>
      <w:proofErr w:type="gramEnd"/>
      <w:r>
        <w:rPr>
          <w:rStyle w:val="HTMLCode"/>
        </w:rPr>
        <w:t>n)</w:t>
      </w:r>
      <w:r>
        <w:t xml:space="preserve"> and </w:t>
      </w:r>
      <w:r>
        <w:rPr>
          <w:rStyle w:val="HTMLCode"/>
        </w:rPr>
        <w:t>countdown(n)</w:t>
      </w:r>
      <w:r>
        <w:t xml:space="preserve">. The </w:t>
      </w:r>
      <w:proofErr w:type="spellStart"/>
      <w:r>
        <w:rPr>
          <w:rStyle w:val="HTMLCode"/>
        </w:rPr>
        <w:t>countup</w:t>
      </w:r>
      <w:proofErr w:type="spellEnd"/>
      <w:r>
        <w:t xml:space="preserve"> function is called when the user inputs a negative number and works by printing the current number, then calling itself with the number increased by one, moving closer to zero. </w:t>
      </w:r>
    </w:p>
    <w:p w:rsidR="002F2123" w:rsidRDefault="002F2123" w:rsidP="002F2123">
      <w:pPr>
        <w:pStyle w:val="NormalWeb"/>
        <w:spacing w:before="0" w:beforeAutospacing="0" w:after="0" w:afterAutospacing="0" w:line="480" w:lineRule="auto"/>
        <w:jc w:val="both"/>
      </w:pPr>
    </w:p>
    <w:p w:rsidR="002F2123" w:rsidRDefault="007D4ECD" w:rsidP="002F2123">
      <w:pPr>
        <w:pStyle w:val="NormalWeb"/>
        <w:spacing w:before="0" w:beforeAutospacing="0" w:after="0" w:afterAutospacing="0" w:line="480" w:lineRule="auto"/>
        <w:jc w:val="both"/>
      </w:pPr>
      <w:r>
        <w:t xml:space="preserve">The </w:t>
      </w:r>
      <w:r>
        <w:rPr>
          <w:rStyle w:val="HTMLCode"/>
        </w:rPr>
        <w:t>countdown</w:t>
      </w:r>
      <w:r>
        <w:t xml:space="preserve"> function is called when the input is positive and prints the number, then calls itself with the number decreased by one. If the user enters zero, the program defaults to calling the </w:t>
      </w:r>
      <w:r>
        <w:rPr>
          <w:rStyle w:val="HTMLCode"/>
        </w:rPr>
        <w:t>countdown</w:t>
      </w:r>
      <w:r>
        <w:t xml:space="preserve"> function, which immediately prints </w:t>
      </w:r>
      <w:r>
        <w:rPr>
          <w:rStyle w:val="HTMLCode"/>
        </w:rPr>
        <w:t>"Blastoff!</w:t>
      </w:r>
      <w:proofErr w:type="gramStart"/>
      <w:r>
        <w:rPr>
          <w:rStyle w:val="HTMLCode"/>
        </w:rPr>
        <w:t>"</w:t>
      </w:r>
      <w:r>
        <w:t>.</w:t>
      </w:r>
      <w:proofErr w:type="gramEnd"/>
      <w:r>
        <w:t xml:space="preserve"> This is based on the reasoning that countdowns commonly start or end at zero, such as in rocket launches. </w:t>
      </w:r>
    </w:p>
    <w:p w:rsidR="002F2123" w:rsidRDefault="002F2123" w:rsidP="002F2123">
      <w:pPr>
        <w:pStyle w:val="NormalWeb"/>
        <w:spacing w:before="0" w:beforeAutospacing="0" w:after="0" w:afterAutospacing="0" w:line="480" w:lineRule="auto"/>
        <w:jc w:val="both"/>
      </w:pPr>
    </w:p>
    <w:p w:rsidR="007D4ECD" w:rsidRDefault="007D4ECD" w:rsidP="002F2123">
      <w:pPr>
        <w:pStyle w:val="NormalWeb"/>
        <w:spacing w:before="0" w:beforeAutospacing="0" w:after="0" w:afterAutospacing="0" w:line="480" w:lineRule="auto"/>
        <w:jc w:val="both"/>
      </w:pPr>
      <w:r>
        <w:t xml:space="preserve">The program uses </w:t>
      </w:r>
      <w:proofErr w:type="gramStart"/>
      <w:r>
        <w:rPr>
          <w:rStyle w:val="HTMLCode"/>
        </w:rPr>
        <w:t>input(</w:t>
      </w:r>
      <w:proofErr w:type="gramEnd"/>
      <w:r>
        <w:rPr>
          <w:rStyle w:val="HTMLCode"/>
        </w:rPr>
        <w:t>)</w:t>
      </w:r>
      <w:r>
        <w:t xml:space="preserve"> to get the number from the user, checks whether it is positive, negative, or zero, and then calls the appropriate function accordingly.</w:t>
      </w:r>
    </w:p>
    <w:p w:rsidR="007D4ECD" w:rsidRPr="007D4ECD" w:rsidRDefault="007D4ECD" w:rsidP="002F2123">
      <w:pPr>
        <w:pStyle w:val="NormalWeb"/>
        <w:spacing w:before="0" w:beforeAutospacing="0" w:after="0" w:afterAutospacing="0" w:line="480" w:lineRule="auto"/>
        <w:jc w:val="both"/>
        <w:rPr>
          <w:b/>
          <w:bCs/>
        </w:rPr>
      </w:pPr>
    </w:p>
    <w:p w:rsidR="007D4ECD" w:rsidRDefault="007D4ECD" w:rsidP="002F2123">
      <w:pPr>
        <w:pStyle w:val="NormalWeb"/>
        <w:spacing w:before="0" w:beforeAutospacing="0" w:after="0" w:afterAutospacing="0" w:line="480" w:lineRule="auto"/>
        <w:jc w:val="both"/>
      </w:pPr>
    </w:p>
    <w:p w:rsidR="007D4ECD" w:rsidRDefault="007D4ECD" w:rsidP="002F2123">
      <w:pPr>
        <w:pStyle w:val="NormalWeb"/>
        <w:spacing w:before="0" w:beforeAutospacing="0" w:after="0" w:afterAutospacing="0" w:line="480" w:lineRule="auto"/>
        <w:ind w:left="720"/>
        <w:jc w:val="both"/>
      </w:pPr>
    </w:p>
    <w:p w:rsidR="007D4ECD" w:rsidRDefault="00615D84" w:rsidP="002F2123">
      <w:pPr>
        <w:pStyle w:val="NormalWeb"/>
        <w:spacing w:before="0" w:beforeAutospacing="0" w:after="0" w:afterAutospacing="0" w:line="480" w:lineRule="auto"/>
        <w:ind w:left="720"/>
        <w:jc w:val="both"/>
      </w:pPr>
      <w:r>
        <w:rPr>
          <w:noProof/>
        </w:rPr>
        <w:lastRenderedPageBreak/>
        <w:drawing>
          <wp:anchor distT="0" distB="0" distL="114300" distR="114300" simplePos="0" relativeHeight="251658240" behindDoc="0" locked="0" layoutInCell="1" allowOverlap="1" wp14:anchorId="43B67F0B" wp14:editId="4B34A010">
            <wp:simplePos x="0" y="0"/>
            <wp:positionH relativeFrom="column">
              <wp:posOffset>647065</wp:posOffset>
            </wp:positionH>
            <wp:positionV relativeFrom="paragraph">
              <wp:posOffset>-494030</wp:posOffset>
            </wp:positionV>
            <wp:extent cx="4438650" cy="4597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07 202258.png"/>
                    <pic:cNvPicPr/>
                  </pic:nvPicPr>
                  <pic:blipFill>
                    <a:blip r:embed="rId8">
                      <a:extLst>
                        <a:ext uri="{28A0092B-C50C-407E-A947-70E740481C1C}">
                          <a14:useLocalDpi xmlns:a14="http://schemas.microsoft.com/office/drawing/2010/main" val="0"/>
                        </a:ext>
                      </a:extLst>
                    </a:blip>
                    <a:stretch>
                      <a:fillRect/>
                    </a:stretch>
                  </pic:blipFill>
                  <pic:spPr>
                    <a:xfrm>
                      <a:off x="0" y="0"/>
                      <a:ext cx="4438650" cy="4597400"/>
                    </a:xfrm>
                    <a:prstGeom prst="rect">
                      <a:avLst/>
                    </a:prstGeom>
                  </pic:spPr>
                </pic:pic>
              </a:graphicData>
            </a:graphic>
            <wp14:sizeRelH relativeFrom="page">
              <wp14:pctWidth>0</wp14:pctWidth>
            </wp14:sizeRelH>
            <wp14:sizeRelV relativeFrom="page">
              <wp14:pctHeight>0</wp14:pctHeight>
            </wp14:sizeRelV>
          </wp:anchor>
        </w:drawing>
      </w:r>
    </w:p>
    <w:p w:rsidR="007D4ECD" w:rsidRDefault="007D4ECD" w:rsidP="002F2123">
      <w:pPr>
        <w:pStyle w:val="NormalWeb"/>
        <w:spacing w:before="0" w:beforeAutospacing="0" w:after="0" w:afterAutospacing="0" w:line="480" w:lineRule="auto"/>
        <w:ind w:left="720"/>
        <w:jc w:val="both"/>
      </w:pPr>
    </w:p>
    <w:p w:rsidR="007D4ECD" w:rsidRDefault="007D4ECD" w:rsidP="002F2123">
      <w:pPr>
        <w:pStyle w:val="NormalWeb"/>
        <w:spacing w:before="0" w:beforeAutospacing="0" w:after="0" w:afterAutospacing="0" w:line="480" w:lineRule="auto"/>
        <w:ind w:left="720"/>
        <w:jc w:val="both"/>
      </w:pPr>
    </w:p>
    <w:p w:rsidR="007D4ECD" w:rsidRDefault="007D4ECD" w:rsidP="002F2123">
      <w:pPr>
        <w:pStyle w:val="NormalWeb"/>
        <w:spacing w:before="0" w:beforeAutospacing="0" w:after="0" w:afterAutospacing="0" w:line="480" w:lineRule="auto"/>
        <w:ind w:left="720"/>
        <w:jc w:val="both"/>
      </w:pPr>
    </w:p>
    <w:p w:rsidR="007D4ECD" w:rsidRDefault="007D4ECD" w:rsidP="002F2123">
      <w:pPr>
        <w:pStyle w:val="NormalWeb"/>
        <w:spacing w:before="0" w:beforeAutospacing="0" w:after="0" w:afterAutospacing="0" w:line="480" w:lineRule="auto"/>
        <w:ind w:left="720"/>
        <w:jc w:val="both"/>
      </w:pPr>
    </w:p>
    <w:p w:rsidR="007D4ECD" w:rsidRDefault="007D4ECD" w:rsidP="002F2123">
      <w:pPr>
        <w:pStyle w:val="NormalWeb"/>
        <w:spacing w:before="0" w:beforeAutospacing="0" w:after="0" w:afterAutospacing="0" w:line="480" w:lineRule="auto"/>
        <w:ind w:left="720"/>
        <w:jc w:val="both"/>
      </w:pPr>
    </w:p>
    <w:p w:rsidR="007D4ECD" w:rsidRDefault="007D4ECD" w:rsidP="002F2123">
      <w:pPr>
        <w:pStyle w:val="NormalWeb"/>
        <w:spacing w:before="0" w:beforeAutospacing="0" w:after="0" w:afterAutospacing="0" w:line="480" w:lineRule="auto"/>
        <w:ind w:left="720"/>
        <w:jc w:val="both"/>
      </w:pPr>
    </w:p>
    <w:p w:rsidR="007D4ECD" w:rsidRDefault="007D4ECD" w:rsidP="002F2123">
      <w:pPr>
        <w:pStyle w:val="NormalWeb"/>
        <w:spacing w:before="0" w:beforeAutospacing="0" w:after="0" w:afterAutospacing="0" w:line="480" w:lineRule="auto"/>
        <w:ind w:left="720"/>
        <w:jc w:val="both"/>
      </w:pPr>
    </w:p>
    <w:p w:rsidR="002F2123" w:rsidRDefault="002F2123" w:rsidP="002F2123">
      <w:pPr>
        <w:pStyle w:val="NormalWeb"/>
        <w:spacing w:before="0" w:beforeAutospacing="0" w:after="0" w:afterAutospacing="0" w:line="480" w:lineRule="auto"/>
        <w:ind w:left="720"/>
        <w:jc w:val="both"/>
      </w:pPr>
    </w:p>
    <w:p w:rsidR="002F2123" w:rsidRDefault="002F2123" w:rsidP="002F2123">
      <w:pPr>
        <w:pStyle w:val="NormalWeb"/>
        <w:spacing w:before="0" w:beforeAutospacing="0" w:after="0" w:afterAutospacing="0" w:line="480" w:lineRule="auto"/>
        <w:ind w:left="720"/>
        <w:jc w:val="both"/>
      </w:pPr>
    </w:p>
    <w:p w:rsidR="002F2123" w:rsidRDefault="002F2123" w:rsidP="002F2123">
      <w:pPr>
        <w:pStyle w:val="NormalWeb"/>
        <w:spacing w:before="0" w:beforeAutospacing="0" w:after="0" w:afterAutospacing="0" w:line="480" w:lineRule="auto"/>
        <w:ind w:left="720"/>
        <w:jc w:val="both"/>
      </w:pPr>
    </w:p>
    <w:p w:rsidR="002F2123" w:rsidRDefault="002F2123" w:rsidP="002F2123">
      <w:pPr>
        <w:pStyle w:val="NormalWeb"/>
        <w:spacing w:before="0" w:beforeAutospacing="0" w:after="0" w:afterAutospacing="0" w:line="480" w:lineRule="auto"/>
        <w:ind w:left="720"/>
        <w:jc w:val="both"/>
      </w:pPr>
    </w:p>
    <w:p w:rsidR="00F4592A" w:rsidRDefault="00F4592A" w:rsidP="00615D84">
      <w:pPr>
        <w:pStyle w:val="NormalWeb"/>
        <w:spacing w:before="0" w:beforeAutospacing="0" w:after="0" w:afterAutospacing="0" w:line="480" w:lineRule="auto"/>
        <w:jc w:val="both"/>
      </w:pPr>
    </w:p>
    <w:p w:rsidR="00C2719F" w:rsidRDefault="00C2719F" w:rsidP="002F2123">
      <w:pPr>
        <w:pStyle w:val="NormalWeb"/>
        <w:spacing w:before="0" w:beforeAutospacing="0" w:after="0" w:afterAutospacing="0" w:line="480" w:lineRule="auto"/>
        <w:jc w:val="both"/>
      </w:pPr>
      <w:r>
        <w:t xml:space="preserve">When the user enters </w:t>
      </w:r>
      <w:r>
        <w:rPr>
          <w:rStyle w:val="HTMLCode"/>
        </w:rPr>
        <w:t>0</w:t>
      </w:r>
      <w:r>
        <w:t xml:space="preserve">, I chose to call the </w:t>
      </w:r>
      <w:proofErr w:type="gramStart"/>
      <w:r>
        <w:rPr>
          <w:rStyle w:val="HTMLCode"/>
        </w:rPr>
        <w:t>countdown(</w:t>
      </w:r>
      <w:proofErr w:type="gramEnd"/>
      <w:r>
        <w:rPr>
          <w:rStyle w:val="HTMLCode"/>
        </w:rPr>
        <w:t>0)</w:t>
      </w:r>
      <w:r>
        <w:t xml:space="preserve"> function because it aligns better with the natural way we understand countdowns in real life. In the </w:t>
      </w:r>
      <w:r>
        <w:rPr>
          <w:rStyle w:val="HTMLCode"/>
        </w:rPr>
        <w:t>countdown</w:t>
      </w:r>
      <w:r>
        <w:t xml:space="preserve"> function, if the input is zero or less, it immediately prints </w:t>
      </w:r>
      <w:r>
        <w:rPr>
          <w:rStyle w:val="HTMLCode"/>
        </w:rPr>
        <w:t>"Blastoff!"</w:t>
      </w:r>
      <w:r>
        <w:t xml:space="preserve">, which reflects what typically happens at the end of a countdown like when launching a rocket or starting a race. Zero is traditionally seen as the </w:t>
      </w:r>
      <w:r>
        <w:rPr>
          <w:rStyle w:val="Strong"/>
        </w:rPr>
        <w:t>end point</w:t>
      </w:r>
      <w:r>
        <w:t xml:space="preserve"> in a countdown sequence (e.g., 3...2...1...0...Blastoff!). </w:t>
      </w:r>
    </w:p>
    <w:p w:rsidR="00E43221" w:rsidRDefault="00E43221" w:rsidP="002F2123">
      <w:pPr>
        <w:pStyle w:val="NormalWeb"/>
        <w:spacing w:before="0" w:beforeAutospacing="0" w:after="0" w:afterAutospacing="0" w:line="480" w:lineRule="auto"/>
        <w:jc w:val="both"/>
        <w:rPr>
          <w:rStyle w:val="Strong"/>
        </w:rPr>
      </w:pPr>
    </w:p>
    <w:p w:rsidR="00F4592A" w:rsidRPr="002F2123" w:rsidRDefault="00885275" w:rsidP="002F2123">
      <w:pPr>
        <w:pStyle w:val="NormalWeb"/>
        <w:spacing w:before="0" w:beforeAutospacing="0" w:after="0" w:afterAutospacing="0" w:line="480" w:lineRule="auto"/>
        <w:jc w:val="both"/>
        <w:rPr>
          <w:b/>
        </w:rPr>
      </w:pPr>
      <w:r w:rsidRPr="002F2123">
        <w:rPr>
          <w:rStyle w:val="Strong"/>
        </w:rPr>
        <w:t>Q</w:t>
      </w:r>
      <w:r w:rsidR="007D4ECD" w:rsidRPr="002F2123">
        <w:rPr>
          <w:rStyle w:val="Strong"/>
        </w:rPr>
        <w:t>uestion</w:t>
      </w:r>
      <w:r w:rsidRPr="002F2123">
        <w:rPr>
          <w:rStyle w:val="Strong"/>
        </w:rPr>
        <w:t xml:space="preserve"> 2</w:t>
      </w:r>
      <w:r w:rsidRPr="002F2123">
        <w:rPr>
          <w:rStyle w:val="Strong"/>
          <w:b w:val="0"/>
        </w:rPr>
        <w:t>:</w:t>
      </w:r>
      <w:r w:rsidRPr="002F2123">
        <w:rPr>
          <w:b/>
        </w:rPr>
        <w:t xml:space="preserve"> </w:t>
      </w:r>
      <w:r w:rsidR="00B26A7C" w:rsidRPr="002F2123">
        <w:rPr>
          <w:b/>
          <w:i/>
        </w:rPr>
        <w:t>Division by Zero Error Handling in Python</w:t>
      </w:r>
    </w:p>
    <w:p w:rsidR="00B26A7C" w:rsidRDefault="00B26A7C" w:rsidP="002F2123">
      <w:pPr>
        <w:spacing w:after="0" w:line="480" w:lineRule="auto"/>
        <w:jc w:val="both"/>
        <w:rPr>
          <w:rFonts w:ascii="Times New Roman" w:eastAsia="Times New Roman" w:hAnsi="Times New Roman" w:cs="Times New Roman"/>
          <w:sz w:val="24"/>
          <w:szCs w:val="24"/>
        </w:rPr>
      </w:pPr>
      <w:r w:rsidRPr="00B26A7C">
        <w:rPr>
          <w:rFonts w:ascii="Times New Roman" w:eastAsia="Times New Roman" w:hAnsi="Times New Roman" w:cs="Times New Roman"/>
          <w:sz w:val="24"/>
          <w:szCs w:val="24"/>
        </w:rPr>
        <w:t xml:space="preserve">In programming, runtime errors are common occurrences that interrupt the execution of a program, especially when operations involve user input. One of the most frequent runtime errors in Python is the </w:t>
      </w:r>
      <w:r w:rsidRPr="00B26A7C">
        <w:rPr>
          <w:rFonts w:ascii="Times New Roman" w:eastAsia="Times New Roman" w:hAnsi="Times New Roman" w:cs="Times New Roman"/>
          <w:b/>
          <w:bCs/>
          <w:sz w:val="24"/>
          <w:szCs w:val="24"/>
        </w:rPr>
        <w:t>division by zero error</w:t>
      </w:r>
      <w:r w:rsidRPr="00B26A7C">
        <w:rPr>
          <w:rFonts w:ascii="Times New Roman" w:eastAsia="Times New Roman" w:hAnsi="Times New Roman" w:cs="Times New Roman"/>
          <w:sz w:val="24"/>
          <w:szCs w:val="24"/>
        </w:rPr>
        <w:t>, which occurs when a program attem</w:t>
      </w:r>
      <w:r w:rsidR="002F2123">
        <w:rPr>
          <w:rFonts w:ascii="Times New Roman" w:eastAsia="Times New Roman" w:hAnsi="Times New Roman" w:cs="Times New Roman"/>
          <w:sz w:val="24"/>
          <w:szCs w:val="24"/>
        </w:rPr>
        <w:t xml:space="preserve">pts to divide a </w:t>
      </w:r>
      <w:r w:rsidR="002F2123">
        <w:rPr>
          <w:rFonts w:ascii="Times New Roman" w:eastAsia="Times New Roman" w:hAnsi="Times New Roman" w:cs="Times New Roman"/>
          <w:sz w:val="24"/>
          <w:szCs w:val="24"/>
        </w:rPr>
        <w:lastRenderedPageBreak/>
        <w:t>number by zero,</w:t>
      </w:r>
      <w:r w:rsidRPr="00B26A7C">
        <w:rPr>
          <w:rFonts w:ascii="Times New Roman" w:eastAsia="Times New Roman" w:hAnsi="Times New Roman" w:cs="Times New Roman"/>
          <w:sz w:val="24"/>
          <w:szCs w:val="24"/>
        </w:rPr>
        <w:t xml:space="preserve"> a mathematically invalid operation. This guide is designed to help junior developers understand how such errors happen, how to identify them, and most importantly, how to handle them gracefully using Python’s error-handling techniques. By deliberately creating and then fixing a program that divides two user-provided numbers, we demonstrate how to implement robust and user-friendly solutions to prevent program crashes and improve code reliability.</w:t>
      </w:r>
    </w:p>
    <w:p w:rsidR="002F2123" w:rsidRPr="00B26A7C" w:rsidRDefault="002F2123" w:rsidP="002F2123">
      <w:pPr>
        <w:spacing w:after="0" w:line="480" w:lineRule="auto"/>
        <w:jc w:val="both"/>
        <w:rPr>
          <w:rFonts w:ascii="Times New Roman" w:eastAsia="Times New Roman" w:hAnsi="Times New Roman" w:cs="Times New Roman"/>
          <w:sz w:val="24"/>
          <w:szCs w:val="24"/>
        </w:rPr>
      </w:pPr>
    </w:p>
    <w:p w:rsidR="00885275" w:rsidRDefault="002F2123" w:rsidP="002F2123">
      <w:pPr>
        <w:pStyle w:val="NormalWeb"/>
        <w:spacing w:before="0" w:beforeAutospacing="0" w:after="0" w:afterAutospacing="0" w:line="480" w:lineRule="auto"/>
        <w:jc w:val="both"/>
      </w:pPr>
      <w:r>
        <w:rPr>
          <w:noProof/>
        </w:rPr>
        <w:drawing>
          <wp:anchor distT="0" distB="0" distL="114300" distR="114300" simplePos="0" relativeHeight="251659264" behindDoc="0" locked="0" layoutInCell="1" allowOverlap="1" wp14:anchorId="48A3E15B" wp14:editId="520938A0">
            <wp:simplePos x="0" y="0"/>
            <wp:positionH relativeFrom="column">
              <wp:posOffset>44450</wp:posOffset>
            </wp:positionH>
            <wp:positionV relativeFrom="paragraph">
              <wp:posOffset>1391920</wp:posOffset>
            </wp:positionV>
            <wp:extent cx="5943600" cy="16478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14:sizeRelH relativeFrom="page">
              <wp14:pctWidth>0</wp14:pctWidth>
            </wp14:sizeRelH>
            <wp14:sizeRelV relativeFrom="page">
              <wp14:pctHeight>0</wp14:pctHeight>
            </wp14:sizeRelV>
          </wp:anchor>
        </w:drawing>
      </w:r>
      <w:r w:rsidR="00B26A7C">
        <w:t>The original version of the program prompts the user to enter two numbers and then attempts to perform a division operation without checking if the denominator is zero. This results in a runtime error if the user inputs zero for the denominator. Here's the unhandled version of the code:</w:t>
      </w:r>
    </w:p>
    <w:p w:rsidR="00B26A7C" w:rsidRDefault="00B26A7C" w:rsidP="002F2123">
      <w:pPr>
        <w:pStyle w:val="NormalWeb"/>
        <w:spacing w:before="0" w:beforeAutospacing="0" w:after="0" w:afterAutospacing="0" w:line="480" w:lineRule="auto"/>
        <w:jc w:val="both"/>
      </w:pPr>
    </w:p>
    <w:p w:rsidR="002F2123" w:rsidRDefault="002F2123" w:rsidP="002F2123">
      <w:pPr>
        <w:pStyle w:val="NormalWeb"/>
        <w:spacing w:before="0" w:beforeAutospacing="0" w:after="0" w:afterAutospacing="0" w:line="480" w:lineRule="auto"/>
        <w:jc w:val="both"/>
      </w:pPr>
    </w:p>
    <w:p w:rsidR="002F2123" w:rsidRDefault="002F2123" w:rsidP="002F2123">
      <w:pPr>
        <w:pStyle w:val="NormalWeb"/>
        <w:spacing w:before="0" w:beforeAutospacing="0" w:after="0" w:afterAutospacing="0" w:line="480" w:lineRule="auto"/>
        <w:jc w:val="both"/>
      </w:pPr>
    </w:p>
    <w:p w:rsidR="002F2123" w:rsidRDefault="002F2123" w:rsidP="002F2123">
      <w:pPr>
        <w:pStyle w:val="NormalWeb"/>
        <w:spacing w:before="0" w:beforeAutospacing="0" w:after="0" w:afterAutospacing="0" w:line="480" w:lineRule="auto"/>
        <w:jc w:val="both"/>
      </w:pPr>
    </w:p>
    <w:p w:rsidR="002F2123" w:rsidRDefault="002F2123" w:rsidP="002F2123">
      <w:pPr>
        <w:spacing w:after="0" w:line="480" w:lineRule="auto"/>
        <w:jc w:val="both"/>
        <w:rPr>
          <w:rFonts w:ascii="Times New Roman" w:hAnsi="Times New Roman" w:cs="Times New Roman"/>
        </w:rPr>
      </w:pPr>
    </w:p>
    <w:p w:rsidR="002F2123" w:rsidRDefault="002F2123" w:rsidP="002F2123">
      <w:pPr>
        <w:spacing w:after="0" w:line="480" w:lineRule="auto"/>
        <w:jc w:val="both"/>
        <w:rPr>
          <w:rFonts w:ascii="Times New Roman" w:hAnsi="Times New Roman" w:cs="Times New Roman"/>
        </w:rPr>
      </w:pPr>
    </w:p>
    <w:p w:rsidR="00680CE3" w:rsidRPr="002F2123" w:rsidRDefault="00B26A7C" w:rsidP="002F2123">
      <w:pPr>
        <w:spacing w:after="0" w:line="480" w:lineRule="auto"/>
        <w:jc w:val="both"/>
        <w:rPr>
          <w:rFonts w:ascii="Times New Roman" w:hAnsi="Times New Roman" w:cs="Times New Roman"/>
        </w:rPr>
      </w:pPr>
      <w:r w:rsidRPr="002F2123">
        <w:rPr>
          <w:rFonts w:ascii="Times New Roman" w:hAnsi="Times New Roman" w:cs="Times New Roman"/>
        </w:rPr>
        <w:t xml:space="preserve">When the user inputs 0 as the denominator, the program throws a </w:t>
      </w:r>
      <w:proofErr w:type="spellStart"/>
      <w:r w:rsidRPr="002F2123">
        <w:rPr>
          <w:rStyle w:val="HTMLCode"/>
          <w:rFonts w:ascii="Times New Roman" w:eastAsiaTheme="minorHAnsi" w:hAnsi="Times New Roman" w:cs="Times New Roman"/>
        </w:rPr>
        <w:t>ZeroDivisionError</w:t>
      </w:r>
      <w:proofErr w:type="spellEnd"/>
      <w:r w:rsidRPr="002F2123">
        <w:rPr>
          <w:rFonts w:ascii="Times New Roman" w:hAnsi="Times New Roman" w:cs="Times New Roman"/>
        </w:rPr>
        <w:t>, as shown below:</w:t>
      </w:r>
    </w:p>
    <w:p w:rsidR="00B26A7C" w:rsidRDefault="00615D84" w:rsidP="002F2123">
      <w:pPr>
        <w:spacing w:after="0" w:line="480" w:lineRule="auto"/>
        <w:jc w:val="both"/>
      </w:pPr>
      <w:r>
        <w:rPr>
          <w:noProof/>
        </w:rPr>
        <w:drawing>
          <wp:anchor distT="0" distB="0" distL="114300" distR="114300" simplePos="0" relativeHeight="251660288" behindDoc="0" locked="0" layoutInCell="1" allowOverlap="1" wp14:anchorId="68D39D05" wp14:editId="193BAEB9">
            <wp:simplePos x="0" y="0"/>
            <wp:positionH relativeFrom="column">
              <wp:posOffset>49530</wp:posOffset>
            </wp:positionH>
            <wp:positionV relativeFrom="paragraph">
              <wp:posOffset>81915</wp:posOffset>
            </wp:positionV>
            <wp:extent cx="5943600" cy="19831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errorhandl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3105"/>
                    </a:xfrm>
                    <a:prstGeom prst="rect">
                      <a:avLst/>
                    </a:prstGeom>
                  </pic:spPr>
                </pic:pic>
              </a:graphicData>
            </a:graphic>
            <wp14:sizeRelH relativeFrom="page">
              <wp14:pctWidth>0</wp14:pctWidth>
            </wp14:sizeRelH>
            <wp14:sizeRelV relativeFrom="page">
              <wp14:pctHeight>0</wp14:pctHeight>
            </wp14:sizeRelV>
          </wp:anchor>
        </w:drawing>
      </w:r>
    </w:p>
    <w:p w:rsidR="00615D84" w:rsidRDefault="00615D84" w:rsidP="002F2123">
      <w:pPr>
        <w:spacing w:after="0" w:line="480" w:lineRule="auto"/>
        <w:jc w:val="both"/>
      </w:pPr>
    </w:p>
    <w:p w:rsidR="00615D84" w:rsidRDefault="00615D84" w:rsidP="002F2123">
      <w:pPr>
        <w:spacing w:after="0" w:line="480" w:lineRule="auto"/>
        <w:jc w:val="both"/>
      </w:pPr>
    </w:p>
    <w:p w:rsidR="00615D84" w:rsidRDefault="00615D84" w:rsidP="002F2123">
      <w:pPr>
        <w:spacing w:after="0" w:line="480" w:lineRule="auto"/>
        <w:jc w:val="both"/>
      </w:pPr>
    </w:p>
    <w:p w:rsidR="00615D84" w:rsidRDefault="00615D84" w:rsidP="002F2123">
      <w:pPr>
        <w:spacing w:after="0" w:line="480" w:lineRule="auto"/>
        <w:jc w:val="both"/>
      </w:pPr>
    </w:p>
    <w:p w:rsidR="00B26A7C" w:rsidRPr="00B26A7C" w:rsidRDefault="00B26A7C" w:rsidP="002F2123">
      <w:pPr>
        <w:spacing w:after="0" w:line="480" w:lineRule="auto"/>
        <w:jc w:val="both"/>
        <w:rPr>
          <w:rFonts w:ascii="Times New Roman" w:eastAsia="Times New Roman" w:hAnsi="Times New Roman" w:cs="Times New Roman"/>
          <w:sz w:val="24"/>
          <w:szCs w:val="24"/>
        </w:rPr>
      </w:pPr>
      <w:bookmarkStart w:id="0" w:name="_GoBack"/>
      <w:bookmarkEnd w:id="0"/>
      <w:r w:rsidRPr="00B26A7C">
        <w:rPr>
          <w:rFonts w:ascii="Times New Roman" w:eastAsia="Times New Roman" w:hAnsi="Times New Roman" w:cs="Times New Roman"/>
          <w:sz w:val="24"/>
          <w:szCs w:val="24"/>
        </w:rPr>
        <w:lastRenderedPageBreak/>
        <w:t xml:space="preserve">To handle this issue, we use a </w:t>
      </w:r>
      <w:r w:rsidRPr="00B26A7C">
        <w:rPr>
          <w:rFonts w:ascii="Courier New" w:eastAsia="Times New Roman" w:hAnsi="Courier New" w:cs="Courier New"/>
          <w:sz w:val="20"/>
          <w:szCs w:val="20"/>
        </w:rPr>
        <w:t>try-except</w:t>
      </w:r>
      <w:r w:rsidRPr="00B26A7C">
        <w:rPr>
          <w:rFonts w:ascii="Times New Roman" w:eastAsia="Times New Roman" w:hAnsi="Times New Roman" w:cs="Times New Roman"/>
          <w:sz w:val="24"/>
          <w:szCs w:val="24"/>
        </w:rPr>
        <w:t xml:space="preserve"> block to catch the error and respond with a friendly message, preventing the program from crashing. Here is the corrected version:</w:t>
      </w:r>
    </w:p>
    <w:p w:rsidR="00B26A7C" w:rsidRDefault="00B26A7C" w:rsidP="002F2123">
      <w:pPr>
        <w:tabs>
          <w:tab w:val="left" w:pos="1110"/>
        </w:tabs>
        <w:spacing w:after="0" w:line="480" w:lineRule="auto"/>
        <w:jc w:val="both"/>
      </w:pPr>
      <w:r>
        <w:rPr>
          <w:noProof/>
        </w:rPr>
        <w:drawing>
          <wp:inline distT="0" distB="0" distL="0" distR="0" wp14:anchorId="31E20A10" wp14:editId="47A8DE0E">
            <wp:extent cx="5943600" cy="268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errorhandl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rsidR="00B26A7C" w:rsidRPr="002F2123" w:rsidRDefault="002F2123" w:rsidP="002F2123">
      <w:pPr>
        <w:tabs>
          <w:tab w:val="left" w:pos="1110"/>
        </w:tabs>
        <w:spacing w:after="0" w:line="480" w:lineRule="auto"/>
        <w:jc w:val="both"/>
        <w:rPr>
          <w:rFonts w:ascii="Times New Roman" w:hAnsi="Times New Roman" w:cs="Times New Roman"/>
        </w:rPr>
      </w:pPr>
      <w:r w:rsidRPr="002F2123">
        <w:rPr>
          <w:rFonts w:ascii="Times New Roman" w:hAnsi="Times New Roman" w:cs="Times New Roman"/>
        </w:rPr>
        <w:t>If the user now inputs 0 as the denominator, the output is:</w:t>
      </w:r>
    </w:p>
    <w:p w:rsidR="002F2123" w:rsidRDefault="002F2123" w:rsidP="002F2123">
      <w:pPr>
        <w:tabs>
          <w:tab w:val="left" w:pos="1110"/>
        </w:tabs>
        <w:spacing w:after="0" w:line="480" w:lineRule="auto"/>
        <w:jc w:val="both"/>
      </w:pPr>
      <w:r>
        <w:rPr>
          <w:noProof/>
        </w:rPr>
        <w:drawing>
          <wp:inline distT="0" distB="0" distL="0" distR="0" wp14:anchorId="345B9B8C" wp14:editId="396B293E">
            <wp:extent cx="5380186" cy="1265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handling.png"/>
                    <pic:cNvPicPr/>
                  </pic:nvPicPr>
                  <pic:blipFill>
                    <a:blip r:embed="rId12">
                      <a:extLst>
                        <a:ext uri="{28A0092B-C50C-407E-A947-70E740481C1C}">
                          <a14:useLocalDpi xmlns:a14="http://schemas.microsoft.com/office/drawing/2010/main" val="0"/>
                        </a:ext>
                      </a:extLst>
                    </a:blip>
                    <a:stretch>
                      <a:fillRect/>
                    </a:stretch>
                  </pic:blipFill>
                  <pic:spPr>
                    <a:xfrm>
                      <a:off x="0" y="0"/>
                      <a:ext cx="5380186" cy="1265030"/>
                    </a:xfrm>
                    <a:prstGeom prst="rect">
                      <a:avLst/>
                    </a:prstGeom>
                  </pic:spPr>
                </pic:pic>
              </a:graphicData>
            </a:graphic>
          </wp:inline>
        </w:drawing>
      </w:r>
    </w:p>
    <w:p w:rsidR="002F2123" w:rsidRDefault="002F2123" w:rsidP="002F2123">
      <w:pPr>
        <w:tabs>
          <w:tab w:val="left" w:pos="1530"/>
        </w:tabs>
        <w:spacing w:after="0" w:line="480" w:lineRule="auto"/>
        <w:jc w:val="both"/>
      </w:pPr>
      <w:r>
        <w:rPr>
          <w:noProof/>
        </w:rPr>
        <w:drawing>
          <wp:inline distT="0" distB="0" distL="0" distR="0" wp14:anchorId="5F1A1221" wp14:editId="06365754">
            <wp:extent cx="3147333" cy="8535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output.png"/>
                    <pic:cNvPicPr/>
                  </pic:nvPicPr>
                  <pic:blipFill>
                    <a:blip r:embed="rId13">
                      <a:extLst>
                        <a:ext uri="{28A0092B-C50C-407E-A947-70E740481C1C}">
                          <a14:useLocalDpi xmlns:a14="http://schemas.microsoft.com/office/drawing/2010/main" val="0"/>
                        </a:ext>
                      </a:extLst>
                    </a:blip>
                    <a:stretch>
                      <a:fillRect/>
                    </a:stretch>
                  </pic:blipFill>
                  <pic:spPr>
                    <a:xfrm>
                      <a:off x="0" y="0"/>
                      <a:ext cx="3147333" cy="853514"/>
                    </a:xfrm>
                    <a:prstGeom prst="rect">
                      <a:avLst/>
                    </a:prstGeom>
                  </pic:spPr>
                </pic:pic>
              </a:graphicData>
            </a:graphic>
          </wp:inline>
        </w:drawing>
      </w:r>
    </w:p>
    <w:p w:rsidR="002F2123" w:rsidRDefault="002F2123" w:rsidP="002F2123">
      <w:pPr>
        <w:tabs>
          <w:tab w:val="left" w:pos="1530"/>
        </w:tabs>
        <w:spacing w:after="0" w:line="480" w:lineRule="auto"/>
        <w:jc w:val="both"/>
      </w:pPr>
    </w:p>
    <w:p w:rsidR="002F2123" w:rsidRPr="002F2123" w:rsidRDefault="002F2123" w:rsidP="002F2123">
      <w:pPr>
        <w:spacing w:after="0" w:line="480" w:lineRule="auto"/>
        <w:jc w:val="both"/>
        <w:outlineLvl w:val="2"/>
        <w:rPr>
          <w:rFonts w:ascii="Times New Roman" w:eastAsia="Times New Roman" w:hAnsi="Times New Roman" w:cs="Times New Roman"/>
          <w:b/>
          <w:bCs/>
          <w:sz w:val="27"/>
          <w:szCs w:val="27"/>
        </w:rPr>
      </w:pPr>
      <w:r w:rsidRPr="002F2123">
        <w:rPr>
          <w:rFonts w:ascii="Times New Roman" w:eastAsia="Times New Roman" w:hAnsi="Times New Roman" w:cs="Times New Roman"/>
          <w:b/>
          <w:bCs/>
          <w:sz w:val="27"/>
          <w:szCs w:val="27"/>
        </w:rPr>
        <w:t>Significance of Error Handling in Expressions or Conditions</w:t>
      </w:r>
    </w:p>
    <w:p w:rsidR="002F2123" w:rsidRPr="002F2123" w:rsidRDefault="002F2123" w:rsidP="002F2123">
      <w:pPr>
        <w:spacing w:after="0" w:line="480" w:lineRule="auto"/>
        <w:jc w:val="both"/>
        <w:rPr>
          <w:rFonts w:ascii="Times New Roman" w:eastAsia="Times New Roman" w:hAnsi="Times New Roman" w:cs="Times New Roman"/>
          <w:sz w:val="24"/>
          <w:szCs w:val="24"/>
        </w:rPr>
      </w:pPr>
      <w:r w:rsidRPr="002F2123">
        <w:rPr>
          <w:rFonts w:ascii="Times New Roman" w:eastAsia="Times New Roman" w:hAnsi="Times New Roman" w:cs="Times New Roman"/>
          <w:sz w:val="24"/>
          <w:szCs w:val="24"/>
        </w:rPr>
        <w:t xml:space="preserve">Error handling is crucial in programming because it allows a program to recover from unexpected input or behavior without crashing. In this example, the division by zero error is a classic case where an unchecked operation could terminate the entire program, making it appear </w:t>
      </w:r>
      <w:r w:rsidRPr="002F2123">
        <w:rPr>
          <w:rFonts w:ascii="Times New Roman" w:eastAsia="Times New Roman" w:hAnsi="Times New Roman" w:cs="Times New Roman"/>
          <w:sz w:val="24"/>
          <w:szCs w:val="24"/>
        </w:rPr>
        <w:lastRenderedPageBreak/>
        <w:t xml:space="preserve">unreliable or incomplete. By using </w:t>
      </w:r>
      <w:r w:rsidRPr="002F2123">
        <w:rPr>
          <w:rFonts w:ascii="Courier New" w:eastAsia="Times New Roman" w:hAnsi="Courier New" w:cs="Courier New"/>
          <w:sz w:val="20"/>
          <w:szCs w:val="20"/>
        </w:rPr>
        <w:t>try</w:t>
      </w:r>
      <w:r w:rsidRPr="002F2123">
        <w:rPr>
          <w:rFonts w:ascii="Times New Roman" w:eastAsia="Times New Roman" w:hAnsi="Times New Roman" w:cs="Times New Roman"/>
          <w:sz w:val="24"/>
          <w:szCs w:val="24"/>
        </w:rPr>
        <w:t xml:space="preserve"> and </w:t>
      </w:r>
      <w:r w:rsidRPr="002F2123">
        <w:rPr>
          <w:rFonts w:ascii="Courier New" w:eastAsia="Times New Roman" w:hAnsi="Courier New" w:cs="Courier New"/>
          <w:sz w:val="20"/>
          <w:szCs w:val="20"/>
        </w:rPr>
        <w:t>except</w:t>
      </w:r>
      <w:r w:rsidRPr="002F2123">
        <w:rPr>
          <w:rFonts w:ascii="Times New Roman" w:eastAsia="Times New Roman" w:hAnsi="Times New Roman" w:cs="Times New Roman"/>
          <w:sz w:val="24"/>
          <w:szCs w:val="24"/>
        </w:rPr>
        <w:t xml:space="preserve"> statements, we can catch such errors, provide clear feedback to the user, and guide</w:t>
      </w:r>
      <w:r>
        <w:rPr>
          <w:rFonts w:ascii="Times New Roman" w:eastAsia="Times New Roman" w:hAnsi="Times New Roman" w:cs="Times New Roman"/>
          <w:sz w:val="24"/>
          <w:szCs w:val="24"/>
        </w:rPr>
        <w:t xml:space="preserve"> them to input correct values, </w:t>
      </w:r>
      <w:r w:rsidRPr="002F2123">
        <w:rPr>
          <w:rFonts w:ascii="Times New Roman" w:eastAsia="Times New Roman" w:hAnsi="Times New Roman" w:cs="Times New Roman"/>
          <w:sz w:val="24"/>
          <w:szCs w:val="24"/>
        </w:rPr>
        <w:t>all without stopping the program’s flow. This improves the user experience and prevents potential data loss, confusion, or misbehavior of the software. In larger systems, failing to handle division by zero could even affect calculations in financial, medical, or engineering applications, leading to serious consequences.</w:t>
      </w:r>
    </w:p>
    <w:p w:rsidR="002F2123" w:rsidRDefault="002F2123" w:rsidP="002F2123">
      <w:pPr>
        <w:tabs>
          <w:tab w:val="left" w:pos="1530"/>
        </w:tabs>
        <w:spacing w:after="0" w:line="480" w:lineRule="auto"/>
        <w:jc w:val="both"/>
      </w:pPr>
    </w:p>
    <w:p w:rsidR="002F2123" w:rsidRPr="002F2123" w:rsidRDefault="002F2123" w:rsidP="002F2123">
      <w:pPr>
        <w:spacing w:after="0" w:line="480" w:lineRule="auto"/>
        <w:jc w:val="both"/>
        <w:outlineLvl w:val="2"/>
        <w:rPr>
          <w:rFonts w:ascii="Times New Roman" w:eastAsia="Times New Roman" w:hAnsi="Times New Roman" w:cs="Times New Roman"/>
          <w:b/>
          <w:bCs/>
          <w:sz w:val="27"/>
          <w:szCs w:val="27"/>
        </w:rPr>
      </w:pPr>
      <w:r w:rsidRPr="002F2123">
        <w:rPr>
          <w:rFonts w:ascii="Times New Roman" w:eastAsia="Times New Roman" w:hAnsi="Times New Roman" w:cs="Times New Roman"/>
          <w:b/>
          <w:bCs/>
          <w:sz w:val="27"/>
          <w:szCs w:val="27"/>
        </w:rPr>
        <w:t>Teaching Junior Developers to Handle Errors</w:t>
      </w:r>
    </w:p>
    <w:p w:rsidR="002F2123" w:rsidRDefault="002F2123" w:rsidP="002F2123">
      <w:pPr>
        <w:spacing w:after="0" w:line="480" w:lineRule="auto"/>
        <w:jc w:val="both"/>
        <w:rPr>
          <w:rFonts w:ascii="Times New Roman" w:eastAsia="Times New Roman" w:hAnsi="Times New Roman" w:cs="Times New Roman"/>
          <w:sz w:val="24"/>
          <w:szCs w:val="24"/>
        </w:rPr>
      </w:pPr>
      <w:r w:rsidRPr="002F2123">
        <w:rPr>
          <w:rFonts w:ascii="Times New Roman" w:eastAsia="Times New Roman" w:hAnsi="Times New Roman" w:cs="Times New Roman"/>
          <w:sz w:val="24"/>
          <w:szCs w:val="24"/>
        </w:rPr>
        <w:t>Junior developers must be encouraged to expect errors as a normal part of programming and to build defe</w:t>
      </w:r>
      <w:r>
        <w:rPr>
          <w:rFonts w:ascii="Times New Roman" w:eastAsia="Times New Roman" w:hAnsi="Times New Roman" w:cs="Times New Roman"/>
          <w:sz w:val="24"/>
          <w:szCs w:val="24"/>
        </w:rPr>
        <w:t>nses around common risk points -</w:t>
      </w:r>
      <w:r w:rsidRPr="002F2123">
        <w:rPr>
          <w:rFonts w:ascii="Times New Roman" w:eastAsia="Times New Roman" w:hAnsi="Times New Roman" w:cs="Times New Roman"/>
          <w:sz w:val="24"/>
          <w:szCs w:val="24"/>
        </w:rPr>
        <w:t xml:space="preserve"> like division, file access, or type conversions. By showing how unhandled exceptions disrupt the program and contrasting that with handled exceptions that guide the user, they begin to understand the power and responsibility of writing robust, defensive code. Clear, user-friendly error messages and control over the program’s behavior are hallmarks of professional software, and mastering </w:t>
      </w:r>
      <w:r w:rsidRPr="002F2123">
        <w:rPr>
          <w:rFonts w:ascii="Courier New" w:eastAsia="Times New Roman" w:hAnsi="Courier New" w:cs="Courier New"/>
          <w:sz w:val="20"/>
          <w:szCs w:val="20"/>
        </w:rPr>
        <w:t>try-except</w:t>
      </w:r>
      <w:r w:rsidRPr="002F2123">
        <w:rPr>
          <w:rFonts w:ascii="Times New Roman" w:eastAsia="Times New Roman" w:hAnsi="Times New Roman" w:cs="Times New Roman"/>
          <w:sz w:val="24"/>
          <w:szCs w:val="24"/>
        </w:rPr>
        <w:t xml:space="preserve"> structures is one of the first steps toward writing reliable Python programs.</w:t>
      </w:r>
    </w:p>
    <w:p w:rsidR="002F2123" w:rsidRDefault="002F2123" w:rsidP="002F2123">
      <w:pPr>
        <w:spacing w:after="0" w:line="480" w:lineRule="auto"/>
        <w:jc w:val="both"/>
        <w:rPr>
          <w:rFonts w:ascii="Times New Roman" w:eastAsia="Times New Roman" w:hAnsi="Times New Roman" w:cs="Times New Roman"/>
          <w:sz w:val="24"/>
          <w:szCs w:val="24"/>
        </w:rPr>
      </w:pPr>
    </w:p>
    <w:p w:rsidR="002F2123" w:rsidRDefault="002F2123" w:rsidP="002F2123">
      <w:pPr>
        <w:spacing w:after="0" w:line="480" w:lineRule="auto"/>
        <w:jc w:val="both"/>
        <w:rPr>
          <w:rFonts w:ascii="Times New Roman" w:eastAsia="Times New Roman" w:hAnsi="Times New Roman" w:cs="Times New Roman"/>
          <w:sz w:val="24"/>
          <w:szCs w:val="24"/>
        </w:rPr>
      </w:pPr>
    </w:p>
    <w:p w:rsidR="002F2123" w:rsidRDefault="002F2123" w:rsidP="002F212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rsidR="002F2123" w:rsidRPr="009A69F5" w:rsidRDefault="002F2123" w:rsidP="002F2123">
      <w:pPr>
        <w:pStyle w:val="NormalWeb"/>
        <w:spacing w:before="0" w:beforeAutospacing="0" w:after="0" w:afterAutospacing="0" w:line="480" w:lineRule="auto"/>
        <w:jc w:val="both"/>
      </w:pPr>
      <w:r w:rsidRPr="009A69F5">
        <w:t xml:space="preserve">Downey, A. (2015). </w:t>
      </w:r>
      <w:r w:rsidRPr="009A69F5">
        <w:rPr>
          <w:rStyle w:val="Emphasis"/>
        </w:rPr>
        <w:t>Think Python: How to Think Like a Computer Scientist</w:t>
      </w:r>
      <w:r w:rsidRPr="009A69F5">
        <w:t xml:space="preserve">. </w:t>
      </w:r>
      <w:hyperlink r:id="rId14" w:tgtFrame="_new" w:history="1">
        <w:proofErr w:type="gramStart"/>
        <w:r w:rsidRPr="009A69F5">
          <w:rPr>
            <w:rStyle w:val="Hyperlink"/>
          </w:rPr>
          <w:t>Green Tea Press</w:t>
        </w:r>
      </w:hyperlink>
      <w:r w:rsidRPr="009A69F5">
        <w:t>.</w:t>
      </w:r>
      <w:proofErr w:type="gramEnd"/>
      <w:r w:rsidRPr="009A69F5">
        <w:t xml:space="preserve"> </w:t>
      </w:r>
      <w:hyperlink r:id="rId15" w:history="1">
        <w:r w:rsidRPr="009A69F5">
          <w:rPr>
            <w:rStyle w:val="Hyperlink"/>
          </w:rPr>
          <w:t>https://greenteapress.com/thinkpython2/thinkpython2.pdf</w:t>
        </w:r>
      </w:hyperlink>
    </w:p>
    <w:p w:rsidR="002F2123" w:rsidRDefault="002F2123" w:rsidP="002F2123">
      <w:pPr>
        <w:spacing w:after="0" w:line="480" w:lineRule="auto"/>
        <w:jc w:val="both"/>
        <w:rPr>
          <w:rFonts w:ascii="Times New Roman" w:eastAsia="Times New Roman" w:hAnsi="Times New Roman" w:cs="Times New Roman"/>
          <w:sz w:val="24"/>
          <w:szCs w:val="24"/>
        </w:rPr>
      </w:pPr>
    </w:p>
    <w:p w:rsidR="002F2123" w:rsidRPr="002F2123" w:rsidRDefault="002F2123" w:rsidP="002F2123">
      <w:pPr>
        <w:spacing w:after="0" w:line="480" w:lineRule="auto"/>
        <w:jc w:val="both"/>
        <w:rPr>
          <w:rFonts w:ascii="Times New Roman" w:eastAsia="Times New Roman" w:hAnsi="Times New Roman" w:cs="Times New Roman"/>
          <w:sz w:val="24"/>
          <w:szCs w:val="24"/>
        </w:rPr>
      </w:pPr>
    </w:p>
    <w:p w:rsidR="002F2123" w:rsidRPr="002F2123" w:rsidRDefault="002F2123" w:rsidP="002F2123">
      <w:pPr>
        <w:tabs>
          <w:tab w:val="left" w:pos="1530"/>
        </w:tabs>
        <w:spacing w:after="0" w:line="480" w:lineRule="auto"/>
        <w:jc w:val="both"/>
      </w:pPr>
    </w:p>
    <w:sectPr w:rsidR="002F2123" w:rsidRPr="002F2123" w:rsidSect="00615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3E1" w:rsidRDefault="002243E1" w:rsidP="002F2123">
      <w:pPr>
        <w:spacing w:after="0" w:line="240" w:lineRule="auto"/>
      </w:pPr>
      <w:r>
        <w:separator/>
      </w:r>
    </w:p>
  </w:endnote>
  <w:endnote w:type="continuationSeparator" w:id="0">
    <w:p w:rsidR="002243E1" w:rsidRDefault="002243E1" w:rsidP="002F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3E1" w:rsidRDefault="002243E1" w:rsidP="002F2123">
      <w:pPr>
        <w:spacing w:after="0" w:line="240" w:lineRule="auto"/>
      </w:pPr>
      <w:r>
        <w:separator/>
      </w:r>
    </w:p>
  </w:footnote>
  <w:footnote w:type="continuationSeparator" w:id="0">
    <w:p w:rsidR="002243E1" w:rsidRDefault="002243E1" w:rsidP="002F2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5D76"/>
    <w:multiLevelType w:val="multilevel"/>
    <w:tmpl w:val="96D4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90B0A"/>
    <w:multiLevelType w:val="multilevel"/>
    <w:tmpl w:val="48A8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77C33"/>
    <w:multiLevelType w:val="multilevel"/>
    <w:tmpl w:val="FA4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B2107"/>
    <w:multiLevelType w:val="multilevel"/>
    <w:tmpl w:val="89E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1D3BE2"/>
    <w:multiLevelType w:val="hybridMultilevel"/>
    <w:tmpl w:val="CCA6B5E0"/>
    <w:lvl w:ilvl="0" w:tplc="BA2C9B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75"/>
    <w:rsid w:val="00024EDA"/>
    <w:rsid w:val="002243E1"/>
    <w:rsid w:val="002B327E"/>
    <w:rsid w:val="002F2123"/>
    <w:rsid w:val="00615D84"/>
    <w:rsid w:val="00680CE3"/>
    <w:rsid w:val="007D4ECD"/>
    <w:rsid w:val="00885275"/>
    <w:rsid w:val="00B26A7C"/>
    <w:rsid w:val="00C2719F"/>
    <w:rsid w:val="00CF62C9"/>
    <w:rsid w:val="00DB1119"/>
    <w:rsid w:val="00E43221"/>
    <w:rsid w:val="00F4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21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52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275"/>
    <w:rPr>
      <w:b/>
      <w:bCs/>
    </w:rPr>
  </w:style>
  <w:style w:type="character" w:styleId="HTMLCode">
    <w:name w:val="HTML Code"/>
    <w:basedOn w:val="DefaultParagraphFont"/>
    <w:uiPriority w:val="99"/>
    <w:semiHidden/>
    <w:unhideWhenUsed/>
    <w:rsid w:val="007D4E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CD"/>
    <w:rPr>
      <w:rFonts w:ascii="Tahoma" w:hAnsi="Tahoma" w:cs="Tahoma"/>
      <w:sz w:val="16"/>
      <w:szCs w:val="16"/>
    </w:rPr>
  </w:style>
  <w:style w:type="paragraph" w:styleId="HTMLPreformatted">
    <w:name w:val="HTML Preformatted"/>
    <w:basedOn w:val="Normal"/>
    <w:link w:val="HTMLPreformattedChar"/>
    <w:uiPriority w:val="99"/>
    <w:semiHidden/>
    <w:unhideWhenUsed/>
    <w:rsid w:val="00B2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A7C"/>
    <w:rPr>
      <w:rFonts w:ascii="Courier New" w:eastAsia="Times New Roman" w:hAnsi="Courier New" w:cs="Courier New"/>
      <w:sz w:val="20"/>
      <w:szCs w:val="20"/>
    </w:rPr>
  </w:style>
  <w:style w:type="paragraph" w:styleId="Header">
    <w:name w:val="header"/>
    <w:basedOn w:val="Normal"/>
    <w:link w:val="HeaderChar"/>
    <w:uiPriority w:val="99"/>
    <w:unhideWhenUsed/>
    <w:rsid w:val="002F2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23"/>
  </w:style>
  <w:style w:type="paragraph" w:styleId="Footer">
    <w:name w:val="footer"/>
    <w:basedOn w:val="Normal"/>
    <w:link w:val="FooterChar"/>
    <w:uiPriority w:val="99"/>
    <w:unhideWhenUsed/>
    <w:rsid w:val="002F2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23"/>
  </w:style>
  <w:style w:type="character" w:customStyle="1" w:styleId="Heading3Char">
    <w:name w:val="Heading 3 Char"/>
    <w:basedOn w:val="DefaultParagraphFont"/>
    <w:link w:val="Heading3"/>
    <w:uiPriority w:val="9"/>
    <w:rsid w:val="002F21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F2123"/>
    <w:rPr>
      <w:color w:val="0000FF" w:themeColor="hyperlink"/>
      <w:u w:val="single"/>
    </w:rPr>
  </w:style>
  <w:style w:type="character" w:styleId="Emphasis">
    <w:name w:val="Emphasis"/>
    <w:basedOn w:val="DefaultParagraphFont"/>
    <w:uiPriority w:val="20"/>
    <w:qFormat/>
    <w:rsid w:val="002F21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21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52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275"/>
    <w:rPr>
      <w:b/>
      <w:bCs/>
    </w:rPr>
  </w:style>
  <w:style w:type="character" w:styleId="HTMLCode">
    <w:name w:val="HTML Code"/>
    <w:basedOn w:val="DefaultParagraphFont"/>
    <w:uiPriority w:val="99"/>
    <w:semiHidden/>
    <w:unhideWhenUsed/>
    <w:rsid w:val="007D4E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CD"/>
    <w:rPr>
      <w:rFonts w:ascii="Tahoma" w:hAnsi="Tahoma" w:cs="Tahoma"/>
      <w:sz w:val="16"/>
      <w:szCs w:val="16"/>
    </w:rPr>
  </w:style>
  <w:style w:type="paragraph" w:styleId="HTMLPreformatted">
    <w:name w:val="HTML Preformatted"/>
    <w:basedOn w:val="Normal"/>
    <w:link w:val="HTMLPreformattedChar"/>
    <w:uiPriority w:val="99"/>
    <w:semiHidden/>
    <w:unhideWhenUsed/>
    <w:rsid w:val="00B2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A7C"/>
    <w:rPr>
      <w:rFonts w:ascii="Courier New" w:eastAsia="Times New Roman" w:hAnsi="Courier New" w:cs="Courier New"/>
      <w:sz w:val="20"/>
      <w:szCs w:val="20"/>
    </w:rPr>
  </w:style>
  <w:style w:type="paragraph" w:styleId="Header">
    <w:name w:val="header"/>
    <w:basedOn w:val="Normal"/>
    <w:link w:val="HeaderChar"/>
    <w:uiPriority w:val="99"/>
    <w:unhideWhenUsed/>
    <w:rsid w:val="002F2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23"/>
  </w:style>
  <w:style w:type="paragraph" w:styleId="Footer">
    <w:name w:val="footer"/>
    <w:basedOn w:val="Normal"/>
    <w:link w:val="FooterChar"/>
    <w:uiPriority w:val="99"/>
    <w:unhideWhenUsed/>
    <w:rsid w:val="002F2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23"/>
  </w:style>
  <w:style w:type="character" w:customStyle="1" w:styleId="Heading3Char">
    <w:name w:val="Heading 3 Char"/>
    <w:basedOn w:val="DefaultParagraphFont"/>
    <w:link w:val="Heading3"/>
    <w:uiPriority w:val="9"/>
    <w:rsid w:val="002F21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F2123"/>
    <w:rPr>
      <w:color w:val="0000FF" w:themeColor="hyperlink"/>
      <w:u w:val="single"/>
    </w:rPr>
  </w:style>
  <w:style w:type="character" w:styleId="Emphasis">
    <w:name w:val="Emphasis"/>
    <w:basedOn w:val="DefaultParagraphFont"/>
    <w:uiPriority w:val="20"/>
    <w:qFormat/>
    <w:rsid w:val="002F2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7869">
      <w:bodyDiv w:val="1"/>
      <w:marLeft w:val="0"/>
      <w:marRight w:val="0"/>
      <w:marTop w:val="0"/>
      <w:marBottom w:val="0"/>
      <w:divBdr>
        <w:top w:val="none" w:sz="0" w:space="0" w:color="auto"/>
        <w:left w:val="none" w:sz="0" w:space="0" w:color="auto"/>
        <w:bottom w:val="none" w:sz="0" w:space="0" w:color="auto"/>
        <w:right w:val="none" w:sz="0" w:space="0" w:color="auto"/>
      </w:divBdr>
    </w:div>
    <w:div w:id="355230013">
      <w:bodyDiv w:val="1"/>
      <w:marLeft w:val="0"/>
      <w:marRight w:val="0"/>
      <w:marTop w:val="0"/>
      <w:marBottom w:val="0"/>
      <w:divBdr>
        <w:top w:val="none" w:sz="0" w:space="0" w:color="auto"/>
        <w:left w:val="none" w:sz="0" w:space="0" w:color="auto"/>
        <w:bottom w:val="none" w:sz="0" w:space="0" w:color="auto"/>
        <w:right w:val="none" w:sz="0" w:space="0" w:color="auto"/>
      </w:divBdr>
    </w:div>
    <w:div w:id="524834607">
      <w:bodyDiv w:val="1"/>
      <w:marLeft w:val="0"/>
      <w:marRight w:val="0"/>
      <w:marTop w:val="0"/>
      <w:marBottom w:val="0"/>
      <w:divBdr>
        <w:top w:val="none" w:sz="0" w:space="0" w:color="auto"/>
        <w:left w:val="none" w:sz="0" w:space="0" w:color="auto"/>
        <w:bottom w:val="none" w:sz="0" w:space="0" w:color="auto"/>
        <w:right w:val="none" w:sz="0" w:space="0" w:color="auto"/>
      </w:divBdr>
      <w:divsChild>
        <w:div w:id="737098750">
          <w:marLeft w:val="0"/>
          <w:marRight w:val="0"/>
          <w:marTop w:val="0"/>
          <w:marBottom w:val="0"/>
          <w:divBdr>
            <w:top w:val="none" w:sz="0" w:space="0" w:color="auto"/>
            <w:left w:val="none" w:sz="0" w:space="0" w:color="auto"/>
            <w:bottom w:val="none" w:sz="0" w:space="0" w:color="auto"/>
            <w:right w:val="none" w:sz="0" w:space="0" w:color="auto"/>
          </w:divBdr>
          <w:divsChild>
            <w:div w:id="1262763635">
              <w:marLeft w:val="0"/>
              <w:marRight w:val="0"/>
              <w:marTop w:val="0"/>
              <w:marBottom w:val="0"/>
              <w:divBdr>
                <w:top w:val="none" w:sz="0" w:space="0" w:color="auto"/>
                <w:left w:val="none" w:sz="0" w:space="0" w:color="auto"/>
                <w:bottom w:val="none" w:sz="0" w:space="0" w:color="auto"/>
                <w:right w:val="none" w:sz="0" w:space="0" w:color="auto"/>
              </w:divBdr>
            </w:div>
            <w:div w:id="901134408">
              <w:marLeft w:val="0"/>
              <w:marRight w:val="0"/>
              <w:marTop w:val="0"/>
              <w:marBottom w:val="0"/>
              <w:divBdr>
                <w:top w:val="none" w:sz="0" w:space="0" w:color="auto"/>
                <w:left w:val="none" w:sz="0" w:space="0" w:color="auto"/>
                <w:bottom w:val="none" w:sz="0" w:space="0" w:color="auto"/>
                <w:right w:val="none" w:sz="0" w:space="0" w:color="auto"/>
              </w:divBdr>
              <w:divsChild>
                <w:div w:id="1786579189">
                  <w:marLeft w:val="0"/>
                  <w:marRight w:val="0"/>
                  <w:marTop w:val="0"/>
                  <w:marBottom w:val="0"/>
                  <w:divBdr>
                    <w:top w:val="none" w:sz="0" w:space="0" w:color="auto"/>
                    <w:left w:val="none" w:sz="0" w:space="0" w:color="auto"/>
                    <w:bottom w:val="none" w:sz="0" w:space="0" w:color="auto"/>
                    <w:right w:val="none" w:sz="0" w:space="0" w:color="auto"/>
                  </w:divBdr>
                  <w:divsChild>
                    <w:div w:id="14619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87234">
      <w:bodyDiv w:val="1"/>
      <w:marLeft w:val="0"/>
      <w:marRight w:val="0"/>
      <w:marTop w:val="0"/>
      <w:marBottom w:val="0"/>
      <w:divBdr>
        <w:top w:val="none" w:sz="0" w:space="0" w:color="auto"/>
        <w:left w:val="none" w:sz="0" w:space="0" w:color="auto"/>
        <w:bottom w:val="none" w:sz="0" w:space="0" w:color="auto"/>
        <w:right w:val="none" w:sz="0" w:space="0" w:color="auto"/>
      </w:divBdr>
    </w:div>
    <w:div w:id="948198074">
      <w:bodyDiv w:val="1"/>
      <w:marLeft w:val="0"/>
      <w:marRight w:val="0"/>
      <w:marTop w:val="0"/>
      <w:marBottom w:val="0"/>
      <w:divBdr>
        <w:top w:val="none" w:sz="0" w:space="0" w:color="auto"/>
        <w:left w:val="none" w:sz="0" w:space="0" w:color="auto"/>
        <w:bottom w:val="none" w:sz="0" w:space="0" w:color="auto"/>
        <w:right w:val="none" w:sz="0" w:space="0" w:color="auto"/>
      </w:divBdr>
    </w:div>
    <w:div w:id="205619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reenteapress.com/thinkpython2/thinkpython2.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eenteapress.com/thinkpython2/thinkpython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2025-07-07T04:46:00Z</dcterms:created>
  <dcterms:modified xsi:type="dcterms:W3CDTF">2025-07-07T21:11:00Z</dcterms:modified>
</cp:coreProperties>
</file>