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2727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7DDA9C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7386B89" w14:textId="77777777" w:rsidR="00D60DA5" w:rsidRPr="00230875" w:rsidRDefault="00000000" w:rsidP="00932F5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LAPORAN UJIAN TENGAH SEMESTER</w:t>
      </w:r>
    </w:p>
    <w:p w14:paraId="08269F87" w14:textId="60DE393C" w:rsidR="00D60DA5" w:rsidRPr="00230875" w:rsidRDefault="00000000" w:rsidP="00932F53">
      <w:pPr>
        <w:spacing w:before="180" w:after="8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SISTEM KLASIFIKASI KANKER PAYUDARA</w:t>
      </w:r>
    </w:p>
    <w:p w14:paraId="4CC2AADA" w14:textId="48469900" w:rsidR="00D60DA5" w:rsidRDefault="00932F53" w:rsidP="00932F53">
      <w:pPr>
        <w:spacing w:after="48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5E45E3BB" wp14:editId="1FDB0AE8">
            <wp:simplePos x="0" y="0"/>
            <wp:positionH relativeFrom="margin">
              <wp:align>center</wp:align>
            </wp:positionH>
            <wp:positionV relativeFrom="page">
              <wp:posOffset>2964180</wp:posOffset>
            </wp:positionV>
            <wp:extent cx="3025140" cy="3038475"/>
            <wp:effectExtent l="0" t="0" r="3810" b="9525"/>
            <wp:wrapTopAndBottom/>
            <wp:docPr id="13664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71389" name="Picture 1366471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230875">
        <w:rPr>
          <w:rFonts w:ascii="Times New Roman" w:hAnsi="Times New Roman" w:cs="Times New Roman"/>
          <w:i/>
          <w:iCs/>
          <w:color w:val="000000" w:themeColor="text1"/>
        </w:rPr>
        <w:t>Berbasis</w:t>
      </w:r>
      <w:proofErr w:type="spellEnd"/>
      <w:r w:rsidR="00000000" w:rsidRPr="00230875">
        <w:rPr>
          <w:rFonts w:ascii="Times New Roman" w:hAnsi="Times New Roman" w:cs="Times New Roman"/>
          <w:i/>
          <w:iCs/>
          <w:color w:val="000000" w:themeColor="text1"/>
        </w:rPr>
        <w:t xml:space="preserve"> Wisconsin Diagnostic Breast Cancer (WDBC) Dataset</w:t>
      </w:r>
    </w:p>
    <w:p w14:paraId="6321387F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0DA5" w:rsidRPr="00230875" w14:paraId="3DE8DF71" w14:textId="77777777" w:rsidTr="00932F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4F09" w14:textId="77777777" w:rsidR="00D60DA5" w:rsidRPr="00932F53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32F5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Nama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B927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Nayyara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Rauf Ghani Al Khayri</w:t>
            </w:r>
          </w:p>
        </w:tc>
      </w:tr>
      <w:tr w:rsidR="00D60DA5" w:rsidRPr="00230875" w14:paraId="31BDAA29" w14:textId="77777777" w:rsidTr="00932F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B676" w14:textId="77777777" w:rsidR="00D60DA5" w:rsidRPr="00932F53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32F5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NIM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A07D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A11.2024.16055</w:t>
            </w:r>
          </w:p>
        </w:tc>
      </w:tr>
      <w:tr w:rsidR="00D60DA5" w:rsidRPr="00230875" w14:paraId="001D67D8" w14:textId="77777777" w:rsidTr="00932F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BD10" w14:textId="77777777" w:rsidR="00D60DA5" w:rsidRPr="00932F53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2F5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E44F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A11.4410</w:t>
            </w:r>
          </w:p>
        </w:tc>
      </w:tr>
      <w:tr w:rsidR="00D60DA5" w:rsidRPr="00230875" w14:paraId="2CDEB303" w14:textId="77777777" w:rsidTr="00932F53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8557" w14:textId="77777777" w:rsidR="00D60DA5" w:rsidRPr="00932F53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32F5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Mata Kuliah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131A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Pembelajaran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Mesin</w:t>
            </w:r>
            <w:proofErr w:type="spellEnd"/>
          </w:p>
        </w:tc>
      </w:tr>
    </w:tbl>
    <w:p w14:paraId="5F82E130" w14:textId="77777777" w:rsidR="00932F53" w:rsidRDefault="00932F53" w:rsidP="00932F5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D60059" w14:textId="77777777" w:rsidR="00932F53" w:rsidRPr="00230875" w:rsidRDefault="00932F53" w:rsidP="00932F5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A53583" w14:textId="2EF18F5A" w:rsidR="00932F53" w:rsidRDefault="00000000" w:rsidP="00932F53">
      <w:pPr>
        <w:spacing w:before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</w:rPr>
        <w:t>FAKULTAS ILMU KOMPUTER</w:t>
      </w:r>
    </w:p>
    <w:p w14:paraId="3F7C40E6" w14:textId="501C3162" w:rsidR="00932F53" w:rsidRPr="00932F53" w:rsidRDefault="00932F53" w:rsidP="00932F53">
      <w:pPr>
        <w:spacing w:before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SARJANA TEKNIK INFORMATIKA</w:t>
      </w:r>
    </w:p>
    <w:p w14:paraId="5271DDC7" w14:textId="77777777" w:rsidR="00230875" w:rsidRDefault="00000000" w:rsidP="00932F5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UNIVERSITAS DIAN NUSWANTORO SEMARANG </w:t>
      </w:r>
    </w:p>
    <w:p w14:paraId="4D66270C" w14:textId="2DE0DDD1" w:rsidR="00D60DA5" w:rsidRPr="00230875" w:rsidRDefault="00230875" w:rsidP="00932F53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2025/</w:t>
      </w:r>
      <w:r w:rsidR="00000000" w:rsidRPr="00230875">
        <w:rPr>
          <w:rFonts w:ascii="Times New Roman" w:hAnsi="Times New Roman" w:cs="Times New Roman"/>
          <w:b/>
          <w:bCs/>
          <w:color w:val="000000" w:themeColor="text1"/>
        </w:rPr>
        <w:t>2026</w:t>
      </w:r>
    </w:p>
    <w:p w14:paraId="772576F2" w14:textId="77777777" w:rsidR="00932F53" w:rsidRDefault="00932F53" w:rsidP="00932F5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45B0B16" w14:textId="7BE40F22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>1. P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endahuluan</w:t>
      </w:r>
      <w:proofErr w:type="spellEnd"/>
    </w:p>
    <w:p w14:paraId="13C53997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1.1 Latar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Belakang</w:t>
      </w:r>
      <w:proofErr w:type="spellEnd"/>
    </w:p>
    <w:p w14:paraId="103F0D3B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Kanker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payudara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salah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penyebab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kematian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tertinggi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wanita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dunia.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Deteksi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akurat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sangat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menentukan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keberhasilan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penanganan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Perkembangan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pembelajaran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mesin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membuka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peluang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membantu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tenaga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pengambilan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diagnosis.</w:t>
      </w:r>
    </w:p>
    <w:p w14:paraId="5DEB4CD3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6EF23EE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Proyek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kanker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payudara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end-to-end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dataset Wisconsin Diagnostic Breast Cancer (WDBC)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UCI Machine Learning Repository.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membandingkan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KNN, Decision Tree, dan Naive Bayes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menentukan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apakah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tumor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bersifat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jinak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(Benign)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ganas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(Malignant).</w:t>
      </w:r>
    </w:p>
    <w:p w14:paraId="3F421CCE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1.2 Tujuan</w:t>
      </w:r>
    </w:p>
    <w:p w14:paraId="6657DF47" w14:textId="77777777" w:rsidR="00D60DA5" w:rsidRPr="00230875" w:rsidRDefault="00000000" w:rsidP="00932F53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pemahaman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dasar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pembelajaran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mesin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problem framing.</w:t>
      </w:r>
    </w:p>
    <w:p w14:paraId="541D9BD4" w14:textId="77777777" w:rsidR="00D60DA5" w:rsidRPr="00230875" w:rsidRDefault="00000000" w:rsidP="00932F53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audit dataset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merancang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pipeline preprocessing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0EF00995" w14:textId="77777777" w:rsidR="00D60DA5" w:rsidRPr="00230875" w:rsidRDefault="00000000" w:rsidP="00932F53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Memilih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atribut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menyusun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rancangan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eksperimen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valid.</w:t>
      </w:r>
    </w:p>
    <w:p w14:paraId="29AC4C62" w14:textId="77777777" w:rsidR="00D60DA5" w:rsidRPr="00230875" w:rsidRDefault="00000000" w:rsidP="00932F53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Mengimplementasikan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membandingkan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51FB085E" w14:textId="77777777" w:rsidR="00D60DA5" w:rsidRPr="00230875" w:rsidRDefault="00000000" w:rsidP="00932F53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error analysis,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merekomendasikan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267CE3E7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1.3 Ruang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Lingkup</w:t>
      </w:r>
      <w:proofErr w:type="spellEnd"/>
    </w:p>
    <w:p w14:paraId="203FE205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Dataset: Wisconsin Diagnostic Breast Cancer (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WDBC) —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 UCI ML Repository</w:t>
      </w:r>
    </w:p>
    <w:p w14:paraId="4DCEB022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 K-Nearest Neighbors (KNN), Decision Tree, Naive Bayes</w:t>
      </w:r>
    </w:p>
    <w:p w14:paraId="0D47EBC9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Bahasa: Python 3, library scikit-learn, pandas,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, matplotlib, seaborn</w:t>
      </w:r>
    </w:p>
    <w:p w14:paraId="1B2D32EC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Lingkungan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Notebook;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disimpan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format .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joblib</w:t>
      </w:r>
      <w:proofErr w:type="spellEnd"/>
      <w:proofErr w:type="gramEnd"/>
    </w:p>
    <w:p w14:paraId="3007445A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21D60883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 xml:space="preserve">2.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Deskripsi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Dataset</w:t>
      </w:r>
    </w:p>
    <w:p w14:paraId="2B115EEF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Sumber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Karakteristik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Umum</w:t>
      </w:r>
    </w:p>
    <w:p w14:paraId="5473CC64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Dataset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Wisconsin Diagnostic Breast Cancer (WDBC)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UCI Machine Learning Repository,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dikembangkan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oleh W.H. Wolberg, W.N. Street, dan O.L. Mangasarian (1995). Dataset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569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sampel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30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numerik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kontinu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pengukuran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tumor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citra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FNA (Fine Needle Aspirate).</w:t>
      </w:r>
    </w:p>
    <w:p w14:paraId="797502CC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0DA5" w:rsidRPr="00230875" w14:paraId="0C461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5096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Sampel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435D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569 baris</w:t>
            </w:r>
          </w:p>
        </w:tc>
      </w:tr>
      <w:tr w:rsidR="00D60DA5" w:rsidRPr="00230875" w14:paraId="5D574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14B8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Kolom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C00A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32 (1 ID + 1 target + 30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prediktor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</w:tr>
      <w:tr w:rsidR="00D60DA5" w:rsidRPr="00230875" w14:paraId="0DFCD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44EF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Tipe</w:t>
            </w:r>
            <w:proofErr w:type="spellEnd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Fitur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8076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Numerik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kontinu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(float64)</w:t>
            </w:r>
          </w:p>
        </w:tc>
      </w:tr>
      <w:tr w:rsidR="00D60DA5" w:rsidRPr="00230875" w14:paraId="735C09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AEC8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Target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0426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diagnosis: B = Benign (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jinak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), M = Malignant (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ganas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</w:tr>
      <w:tr w:rsidR="00D60DA5" w:rsidRPr="00230875" w14:paraId="11286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FDEF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Missing Values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7265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 —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ada</w:t>
            </w:r>
            <w:proofErr w:type="spellEnd"/>
          </w:p>
        </w:tc>
      </w:tr>
      <w:tr w:rsidR="00D60DA5" w:rsidRPr="00230875" w14:paraId="0853B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57E5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Data </w:t>
            </w:r>
            <w:proofErr w:type="spellStart"/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Duplikat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D3E4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0 —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ada</w:t>
            </w:r>
            <w:proofErr w:type="spellEnd"/>
          </w:p>
        </w:tc>
      </w:tr>
      <w:tr w:rsidR="00D60DA5" w:rsidRPr="00230875" w14:paraId="737CD6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76EE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Class Imbalance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4F45" w14:textId="77777777" w:rsidR="00D60DA5" w:rsidRPr="00230875" w:rsidRDefault="00000000" w:rsidP="00932F5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087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 Benign (62,7%) vs 212 Malignant (37,3%)</w:t>
            </w:r>
          </w:p>
        </w:tc>
      </w:tr>
    </w:tbl>
    <w:p w14:paraId="173D841B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2.2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Target</w:t>
      </w:r>
    </w:p>
    <w:p w14:paraId="2E01BBAD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target pada dataset WDBC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eksekusi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notebook:</w:t>
      </w:r>
    </w:p>
    <w:p w14:paraId="1389BAB6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CC89F2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B9C3ACC" wp14:editId="638888E3">
            <wp:extent cx="6143625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DABD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lastRenderedPageBreak/>
        <w:t xml:space="preserve">Gambar 1.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Distribusi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kelas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target WDBC — 357 Benign (62,7%) vs 212 Malignant (37,3%)</w:t>
      </w:r>
    </w:p>
    <w:p w14:paraId="2AD845A0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2.3 Alasan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Pemilihan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Biner</w:t>
      </w:r>
    </w:p>
    <w:p w14:paraId="45F3D11C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Kasus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biner,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regresi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maupun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klastering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</w:t>
      </w:r>
    </w:p>
    <w:p w14:paraId="35A9EBAD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Variabel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target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bersifat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kategoris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diskrit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dua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(Malignant / Benign).</w:t>
      </w:r>
    </w:p>
    <w:p w14:paraId="52C310C8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Pertanyaan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prediksinya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label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 "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Apakah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tumor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ganas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?"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Seberapa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tumor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?"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regresi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).</w:t>
      </w:r>
    </w:p>
    <w:p w14:paraId="2067A6B2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Label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tersedia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biopsi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klastering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diperlukan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4372AC91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21530F78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>3. Data Preprocessing</w:t>
      </w:r>
    </w:p>
    <w:p w14:paraId="0A852B70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3.1 Audit Data</w:t>
      </w:r>
    </w:p>
    <w:p w14:paraId="31E02E0C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Audit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sistematis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memahami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preprocessing. Hasil audit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bersih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missing values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duplikat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terdapat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class imbalance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ringan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outlier pada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beberapa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00534B58" w14:textId="77777777" w:rsidR="00D60DA5" w:rsidRPr="00230875" w:rsidRDefault="00000000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3.1.1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Outlier (Metode IQR)</w:t>
      </w:r>
    </w:p>
    <w:p w14:paraId="167E1F4D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Deteksi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outlier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metode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Interquartile Range (IQR). Nilai di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batas [Q1 − 1,5×IQR, Q3 + 1,5×IQR]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dikategorikan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outlier. 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boxplot 10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outlier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terbanyak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</w:t>
      </w:r>
    </w:p>
    <w:p w14:paraId="7F838684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CC7157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F85225" wp14:editId="5C741B93">
            <wp:extent cx="6143625" cy="2447925"/>
            <wp:effectExtent l="0" t="0" r="0" b="0"/>
            <wp:docPr id="1980438615" name="Picture 1980438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FE89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2. Boxplot outlier 10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fitur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teratas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(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metode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gram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IQR) —</w:t>
      </w:r>
      <w:proofErr w:type="gram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dipisah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per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kelas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Benign dan Malignant</w:t>
      </w:r>
    </w:p>
    <w:p w14:paraId="77457ED8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02023B3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Keputusan: Outlier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dipertahankan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Alasan: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nyata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kanker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ganas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memang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pengukuran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normal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ekstrem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Menghapus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outlier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berpotensi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menghilangkan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diagnostik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berharga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2C064DFD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Fitur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Korelasi</w:t>
      </w:r>
      <w:proofErr w:type="spellEnd"/>
    </w:p>
    <w:p w14:paraId="08EAB316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korelasi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dianalisis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mengidentifikasi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redundan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Fitur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korelasi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Pearson &gt; 0,9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lain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dihapus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mengurangi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multikolinearitas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2EE5141B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4123BB" w14:textId="77777777" w:rsidR="00D60DA5" w:rsidRPr="00230875" w:rsidRDefault="00000000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3.2.1 Correlation Heatmap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(30 Fitur)</w:t>
      </w:r>
    </w:p>
    <w:p w14:paraId="1AAC210B" w14:textId="2C2EFC49" w:rsidR="00D06721" w:rsidRPr="00230875" w:rsidRDefault="00D06721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2191420E" wp14:editId="169E8468">
            <wp:extent cx="5731510" cy="5087620"/>
            <wp:effectExtent l="0" t="0" r="2540" b="0"/>
            <wp:docPr id="19295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1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20D8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3. Correlation heatmap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seluruh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30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fitur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sebelum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seleksi</w:t>
      </w:r>
      <w:proofErr w:type="spellEnd"/>
    </w:p>
    <w:p w14:paraId="1041FBD4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66A325" w14:textId="77777777" w:rsidR="00D60DA5" w:rsidRPr="00230875" w:rsidRDefault="00000000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3.2.2 Correlation Heatmap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Sesudah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(20 Fitur)</w:t>
      </w:r>
    </w:p>
    <w:p w14:paraId="528DA5F2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menghapus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10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korelasi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&gt; 0,9 (feature_3, feature_4, feature_8, feature_13, feature_14, feature_21, feature_22, feature_23, feature_24, feature_28),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tersisa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20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aktif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</w:t>
      </w:r>
    </w:p>
    <w:p w14:paraId="1F241726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98C54D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E5402D4" wp14:editId="57FD5E2C">
            <wp:extent cx="6143625" cy="5429250"/>
            <wp:effectExtent l="0" t="0" r="0" b="0"/>
            <wp:docPr id="2061711813" name="Picture 206171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329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4. Correlation heatmap 20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fitur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sesudah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seleksi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—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tidak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ada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pasangan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fitur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dengan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korelasi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&gt;0,9</w:t>
      </w:r>
    </w:p>
    <w:p w14:paraId="43DE6414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45B23A97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>3.3 Strategi Split Data</w:t>
      </w:r>
    </w:p>
    <w:p w14:paraId="617E9F33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Dataset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dibagi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strategi Train-Test Split 80:20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stratified sampling (stratify=y)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menjaga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proporsi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kedua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subset. 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masing-masing subset:</w:t>
      </w:r>
    </w:p>
    <w:p w14:paraId="51AE5A64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CE99A1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12B20D" wp14:editId="1E455E10">
            <wp:extent cx="6143625" cy="2990850"/>
            <wp:effectExtent l="0" t="0" r="0" b="0"/>
            <wp:docPr id="1344090600" name="Picture 134409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6D2A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5.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Distribusi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kelas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pada training set (455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sampel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) dan test set (114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sampel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) —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proporsi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terjaga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dengan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stratify=y</w:t>
      </w:r>
    </w:p>
    <w:p w14:paraId="27B09629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C7D7BAF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Feature scaling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StandardScaler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di-fit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training set,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kemudian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di-transform pada test set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mencegah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leakage. KNN dan Naive Bayes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di-scale; Decision Tree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mentah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sensitif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34FECBC8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2DDC7E04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 xml:space="preserve">4. Metode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Rancangan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Eksperimen</w:t>
      </w:r>
      <w:proofErr w:type="spellEnd"/>
    </w:p>
    <w:p w14:paraId="7EDB286E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4.1 K-Nearest Neighbors (KNN)</w:t>
      </w:r>
    </w:p>
    <w:p w14:paraId="38AB0104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KNN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mengklasifikasikan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sampel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mayoritas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tetangga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terdekat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jarak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Euclidean.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numerik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kontinu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WDBC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jarak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bermakna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Tuning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mencoba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 </w:t>
      </w:r>
      <w:r w:rsidRPr="00230875">
        <w:rPr>
          <w:rFonts w:ascii="Cambria Math" w:hAnsi="Cambria Math" w:cs="Cambria Math"/>
          <w:color w:val="000000" w:themeColor="text1"/>
        </w:rPr>
        <w:t>∈</w:t>
      </w:r>
      <w:r w:rsidRPr="00230875">
        <w:rPr>
          <w:rFonts w:ascii="Times New Roman" w:hAnsi="Times New Roman" w:cs="Times New Roman"/>
          <w:color w:val="000000" w:themeColor="text1"/>
        </w:rPr>
        <w:t xml:space="preserve"> {3, 5, 7, 9, 11} pada test set.</w:t>
      </w:r>
    </w:p>
    <w:p w14:paraId="1352D670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4.2 Decision Tree</w:t>
      </w:r>
    </w:p>
    <w:p w14:paraId="6BF95450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Decision Tree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pohon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rekursif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threshold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(Gini criterion). Tidak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sensitif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scaling. Tuning hyperparameter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max_depth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min_samples_split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min_samples_leaf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5-Fold Stratified Cross Validation pada training set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test set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menghindari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leakage.</w:t>
      </w:r>
    </w:p>
    <w:p w14:paraId="572461CB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4.3 Naive Bayes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GaussianNB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)</w:t>
      </w:r>
    </w:p>
    <w:p w14:paraId="29C895C5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GaussianNB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dipilih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WDBC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bersifat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kontinu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mengasumsikan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Gaussian per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MultinomialNB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mendukung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negatif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StandardScaler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konseptual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frekuensi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misalnya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text classification).</w:t>
      </w:r>
    </w:p>
    <w:p w14:paraId="0F26650F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4.4 Baseline Model</w:t>
      </w:r>
    </w:p>
    <w:p w14:paraId="4EFFB6A8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pembanding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baseline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DummyClassifier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strategi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most_frequent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selalu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mayoritas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(Benign). Accuracy baseline: 63,16%.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melampaui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signifikan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430F2C70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3828A39F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Eksperimen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Evaluasi</w:t>
      </w:r>
      <w:proofErr w:type="spellEnd"/>
    </w:p>
    <w:p w14:paraId="0A19E9ED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5.1 Tuning KNN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Pemilihan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Nilai k</w:t>
      </w:r>
    </w:p>
    <w:p w14:paraId="1F2FD070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tuning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KNN,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membandingkan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Accuracy dan F1-Score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Malignant pada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dicoba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</w:t>
      </w:r>
    </w:p>
    <w:p w14:paraId="085C1A07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05F4101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364E46" wp14:editId="4C65B1B0">
            <wp:extent cx="6143625" cy="3009900"/>
            <wp:effectExtent l="0" t="0" r="0" b="0"/>
            <wp:docPr id="195457899" name="Picture 195457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A19F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6. Tuning KNN — Accuracy dan F1-Score Malignant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untuk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k=3,5,7,9,11. Nilai k=5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menghasilkan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performa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terbaik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(Accuracy 94,74%)</w:t>
      </w:r>
    </w:p>
    <w:p w14:paraId="4A3E3DEF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0DAC653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Model KNN 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terbaik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: k=5 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 Accuracy 94,74% dan F1-Score Malignant 92,50%.</w:t>
      </w:r>
    </w:p>
    <w:p w14:paraId="73F74972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5.2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Decision Tree</w:t>
      </w:r>
    </w:p>
    <w:p w14:paraId="70C99ECF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3 level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pohon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tuning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5-Fold Cross Validation (parameter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max_depth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=5,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min_samples_split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=5,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min_samples_leaf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=3):</w:t>
      </w:r>
    </w:p>
    <w:p w14:paraId="01DE69E8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C91A2C0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45E9A1B" wp14:editId="6C4AF099">
            <wp:extent cx="6143625" cy="2133600"/>
            <wp:effectExtent l="0" t="0" r="0" b="0"/>
            <wp:docPr id="1989563129" name="Picture 198956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85CF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7.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Visualisasi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Decision Tree (3 level </w:t>
      </w:r>
      <w:proofErr w:type="spellStart"/>
      <w:proofErr w:type="gram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pertama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 —</w:t>
      </w:r>
      <w:proofErr w:type="gram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warna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biru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=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kecenderungan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Benign,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oranye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= Malignant</w:t>
      </w:r>
    </w:p>
    <w:p w14:paraId="29A30974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EAE63E8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Decision Tree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Accuracy 90,35% pada test set.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Keunggulan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interpretabilitas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jalur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pohon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dijelaskan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logis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kepada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tenaga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333BA109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5.3 Feature Importance</w:t>
      </w:r>
    </w:p>
    <w:p w14:paraId="119DA386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10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paling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berpengaruh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feature importance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Decision Tree:</w:t>
      </w:r>
    </w:p>
    <w:p w14:paraId="67970992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57013B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FD01EA" wp14:editId="323F29E0">
            <wp:extent cx="6143625" cy="3362325"/>
            <wp:effectExtent l="0" t="0" r="0" b="0"/>
            <wp:docPr id="1667905555" name="Picture 166790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EA15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lastRenderedPageBreak/>
        <w:t xml:space="preserve">Gambar 8. Top 10 Feature Importance —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fitur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dengan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kontribusi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terbesar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dalam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pengambilan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keputusan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Decision Tree</w:t>
      </w:r>
    </w:p>
    <w:p w14:paraId="4BDF0391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4598A6A5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 xml:space="preserve">5.4 Confusion Matrix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</w:t>
      </w:r>
    </w:p>
    <w:p w14:paraId="0C3DE109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confusion matrix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pada test set (114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sampel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eksekusi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notebook:</w:t>
      </w:r>
    </w:p>
    <w:p w14:paraId="3CEEC89F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F935800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36553C" wp14:editId="0B70B6FE">
            <wp:extent cx="6143625" cy="2019300"/>
            <wp:effectExtent l="0" t="0" r="0" b="0"/>
            <wp:docPr id="845548115" name="Picture 845548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C27B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Gambar 9. Confusion Matrix — KNN (kiri), Decision Tree (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tengah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), Naive Bayes (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kanan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14:paraId="1F68B14B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663E1A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Catatan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penting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230875">
        <w:rPr>
          <w:rFonts w:ascii="Times New Roman" w:hAnsi="Times New Roman" w:cs="Times New Roman"/>
          <w:color w:val="000000" w:themeColor="text1"/>
        </w:rPr>
        <w:t xml:space="preserve">False Negative (FN)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kesalahan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paling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berbahaya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konteks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tumor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ganas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jinak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pasien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mendapat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penanganan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KNN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FN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(5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diikuti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Decision Tree dan Naive Bayes (masing-masing 8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).</w:t>
      </w:r>
    </w:p>
    <w:p w14:paraId="0369133C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5.5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Perbandingan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Evaluasi</w:t>
      </w:r>
      <w:proofErr w:type="spellEnd"/>
    </w:p>
    <w:p w14:paraId="7113A994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membandingkan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Accuracy, Precision, Recall, dan F1-Score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keempat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termasuk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baseline)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visual:</w:t>
      </w:r>
    </w:p>
    <w:p w14:paraId="1A5D893B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16656A8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E28D9BA" wp14:editId="0035C244">
            <wp:extent cx="6143625" cy="2771775"/>
            <wp:effectExtent l="0" t="0" r="0" b="0"/>
            <wp:docPr id="1941662220" name="Picture 194166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23AE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10.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Perbandingan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metrik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evaluasi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— KNN, Decision Tree, Naive Bayes vs Baseline (garis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merah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14:paraId="78C089F9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5.6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Performa dan False Negative</w:t>
      </w:r>
    </w:p>
    <w:p w14:paraId="0D7A0567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merangkum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sekaligus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False Negative per model:</w:t>
      </w:r>
    </w:p>
    <w:p w14:paraId="1D2E0248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91A5109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96A4A66" wp14:editId="6DB4FE86">
            <wp:extent cx="6143625" cy="3019425"/>
            <wp:effectExtent l="0" t="0" r="0" b="0"/>
            <wp:docPr id="1659140984" name="Picture 1659140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87AE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11.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Ringkasan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performa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semua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model — label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merah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menunjukkan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False Negative masing-masing model</w:t>
      </w:r>
    </w:p>
    <w:p w14:paraId="09990E02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4FBB1680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 xml:space="preserve">6.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Diskusi</w:t>
      </w:r>
      <w:proofErr w:type="spellEnd"/>
    </w:p>
    <w:p w14:paraId="575B1A0B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6.1 Error Analysis</w:t>
      </w:r>
    </w:p>
    <w:p w14:paraId="5D030743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error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memahami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pola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kesalahan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Gambar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merinci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True Negative, False Positive, False Negative, dan True Positive per model:</w:t>
      </w:r>
    </w:p>
    <w:p w14:paraId="583A8B6D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903B8A0" w14:textId="77777777" w:rsidR="00D60DA5" w:rsidRPr="00230875" w:rsidRDefault="00000000" w:rsidP="00932F53">
      <w:pPr>
        <w:spacing w:before="12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95503E" wp14:editId="22343437">
            <wp:extent cx="6143625" cy="2047875"/>
            <wp:effectExtent l="0" t="0" r="0" b="0"/>
            <wp:docPr id="1116749383" name="Picture 111674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BEC4" w14:textId="77777777" w:rsidR="00D60DA5" w:rsidRPr="00230875" w:rsidRDefault="00000000" w:rsidP="00932F5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12. Error analysis —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rincian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TN, FP, FN, TP </w:t>
      </w:r>
      <w:proofErr w:type="spellStart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untuk</w:t>
      </w:r>
      <w:proofErr w:type="spellEnd"/>
      <w:r w:rsidRPr="0023087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KNN, Decision Tree, dan Naive Bayes</w:t>
      </w:r>
    </w:p>
    <w:p w14:paraId="5C7973F1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A61BF71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Pola misclassification pada False Negative (FN): Sampel Malignant yang salah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diklasifikasikan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Benign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cenderung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mendekati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rata-rata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Benign. Karena KNN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bekerja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tetangga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terdekat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sampel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Malignant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mirip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" Benign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tetangga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Benign,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diklasifikasikan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keliru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Hal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berlaku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Decision Tree dan Naive Bayes.</w:t>
      </w:r>
    </w:p>
    <w:p w14:paraId="52FA1230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6.2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Kelebihan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Keterbatasan</w:t>
      </w:r>
      <w:proofErr w:type="spellEnd"/>
    </w:p>
    <w:p w14:paraId="5E98A7DB" w14:textId="77777777" w:rsidR="00D60DA5" w:rsidRPr="00230875" w:rsidRDefault="00000000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K-Nearest Neighbors (k=5)</w:t>
      </w:r>
    </w:p>
    <w:p w14:paraId="216C7665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Kelebihan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Accuracy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tertinggi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(94,74%), FN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(5),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asumsi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data.</w:t>
      </w:r>
    </w:p>
    <w:p w14:paraId="5906C181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lambat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n·d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interpretatif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training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disimpan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memori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733A5045" w14:textId="77777777" w:rsidR="00D60DA5" w:rsidRPr="00230875" w:rsidRDefault="00000000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Decision Tree</w:t>
      </w:r>
    </w:p>
    <w:p w14:paraId="1F26622D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Kelebihan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Paling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interpretatif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pohon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divisualisasikan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(Gambar 7)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dijelaskan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kepada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dokter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sangat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log n). Tidak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scaling.</w:t>
      </w:r>
    </w:p>
    <w:p w14:paraId="1E911C9C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lastRenderedPageBreak/>
        <w:t>Keterbatasan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Accuracy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rendah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(90,35%),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rentan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overfitting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pembatasan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kedalaman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4003525B" w14:textId="77777777" w:rsidR="00D60DA5" w:rsidRPr="00230875" w:rsidRDefault="00000000" w:rsidP="00932F5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Naive Bayes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GaussianNB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)</w:t>
      </w:r>
    </w:p>
    <w:p w14:paraId="5A7B440D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Kelebihan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Training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tercepat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O(d),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overfitting,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efisien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kecil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45EE7C24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Accuracy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terendah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(89,47%),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asumsi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independensi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sering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dilanggar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pada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nyata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691D4D9D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6.3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Alternatif</w:t>
      </w:r>
      <w:proofErr w:type="spellEnd"/>
    </w:p>
    <w:p w14:paraId="24376664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Decision Tree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layak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ketika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interpretabilitas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dokter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memahami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ketika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berjalan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resource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log n)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jauh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hemat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).</w:t>
      </w:r>
    </w:p>
    <w:p w14:paraId="7C5FC272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B3917E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Naive Bayes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layak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ketika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kecepatan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training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real-time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throughput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baseline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probabilistik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03E14ED7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6.4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Ancaman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Validitas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Lanjutan</w:t>
      </w:r>
      <w:proofErr w:type="spellEnd"/>
    </w:p>
    <w:p w14:paraId="759A4D31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Generalisasi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Dataset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institusi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eksternal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3B905A41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Seleksi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sederhana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Hanya threshold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korelasi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Pearson. Metode RFE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LASSO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mungkin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subset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optimal.</w:t>
      </w:r>
    </w:p>
    <w:p w14:paraId="2BE3372C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Usulan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Implementasi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SMOTE, ensemble method (Random Forest), dan k-fold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evaluasi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robust.</w:t>
      </w:r>
    </w:p>
    <w:p w14:paraId="46C8585E" w14:textId="77777777" w:rsidR="00D60DA5" w:rsidRPr="00230875" w:rsidRDefault="00000000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br w:type="page"/>
      </w:r>
    </w:p>
    <w:p w14:paraId="0EF2EFA2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lastRenderedPageBreak/>
        <w:t>7. Kesimpulan</w:t>
      </w:r>
    </w:p>
    <w:p w14:paraId="18DFD965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7.1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Capaian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Sub-CPMK</w:t>
      </w:r>
    </w:p>
    <w:p w14:paraId="5EA3AC5D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</w:rPr>
        <w:t>Sub-CPMKA1164405-81.1 (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Konsep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 ML): </w:t>
      </w:r>
      <w:r w:rsidRPr="00230875">
        <w:rPr>
          <w:rFonts w:ascii="Times New Roman" w:hAnsi="Times New Roman" w:cs="Times New Roman"/>
          <w:color w:val="000000" w:themeColor="text1"/>
        </w:rPr>
        <w:t xml:space="preserve">Telah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dijelaskan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definisi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ML,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perbedaan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supervised/unsupervised/semi-supervised learning,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ilmiah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pemilihan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biner,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identifikasi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/target, dan strategi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penanganan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tantangan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data.</w:t>
      </w:r>
    </w:p>
    <w:p w14:paraId="48186039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</w:rPr>
        <w:t>Sub-CPMKA1164405-101.1 (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Atribut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Algoritma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): </w:t>
      </w:r>
      <w:r w:rsidRPr="00230875">
        <w:rPr>
          <w:rFonts w:ascii="Times New Roman" w:hAnsi="Times New Roman" w:cs="Times New Roman"/>
          <w:color w:val="000000" w:themeColor="text1"/>
        </w:rPr>
        <w:t xml:space="preserve">Telah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audit data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lengkap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, pipeline preprocessing end-to-end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20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30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stratified split 80:20,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StandardScaler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),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rancangan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eksperimen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baseline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hipotesis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6A304EE2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b/>
          <w:bCs/>
          <w:color w:val="000000" w:themeColor="text1"/>
        </w:rPr>
        <w:t>Sub-CPMKA1164405-81.2 (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Perbandingan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b/>
          <w:bCs/>
          <w:color w:val="000000" w:themeColor="text1"/>
        </w:rPr>
        <w:t>Algoritma</w:t>
      </w:r>
      <w:proofErr w:type="spellEnd"/>
      <w:r w:rsidRPr="00230875">
        <w:rPr>
          <w:rFonts w:ascii="Times New Roman" w:hAnsi="Times New Roman" w:cs="Times New Roman"/>
          <w:b/>
          <w:bCs/>
          <w:color w:val="000000" w:themeColor="text1"/>
        </w:rPr>
        <w:t xml:space="preserve">): </w:t>
      </w:r>
      <w:r w:rsidRPr="00230875">
        <w:rPr>
          <w:rFonts w:ascii="Times New Roman" w:hAnsi="Times New Roman" w:cs="Times New Roman"/>
          <w:color w:val="000000" w:themeColor="text1"/>
        </w:rPr>
        <w:t xml:space="preserve">Tiga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diimplementasikan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dibandingkan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dimensi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(accuracy, recall, F1, FN,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kompleksitas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interpretabilitas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visualisasi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dihasilkan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eksekusi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notebook.</w:t>
      </w:r>
    </w:p>
    <w:p w14:paraId="5A4F2EAF" w14:textId="77777777" w:rsidR="00D60DA5" w:rsidRPr="00230875" w:rsidRDefault="00000000" w:rsidP="00932F5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7.2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Terbaik</w:t>
      </w:r>
      <w:proofErr w:type="spellEnd"/>
    </w:p>
    <w:p w14:paraId="2ABECFB5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30875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eksperimen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K-Nearest Neighbors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k=5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direkomendasikan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</w:t>
      </w:r>
    </w:p>
    <w:p w14:paraId="75332E50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84B1EA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Accuracy: 94,74% (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tertinggi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model)</w:t>
      </w:r>
    </w:p>
    <w:p w14:paraId="48AA4BC7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Precision: 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97,37% —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ganas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97,37%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benar</w:t>
      </w:r>
      <w:proofErr w:type="spellEnd"/>
    </w:p>
    <w:p w14:paraId="4829EF1A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Recall: 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88,10% —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ganas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88,10%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berhasil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terdeteksi</w:t>
      </w:r>
      <w:proofErr w:type="spellEnd"/>
    </w:p>
    <w:p w14:paraId="0BC6A22C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F1-Score: </w:t>
      </w:r>
      <w:proofErr w:type="gramStart"/>
      <w:r w:rsidRPr="00230875">
        <w:rPr>
          <w:rFonts w:ascii="Times New Roman" w:hAnsi="Times New Roman" w:cs="Times New Roman"/>
          <w:color w:val="000000" w:themeColor="text1"/>
        </w:rPr>
        <w:t>92,50% —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keseimbangan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precision dan recall</w:t>
      </w:r>
    </w:p>
    <w:p w14:paraId="5E4830C6" w14:textId="77777777" w:rsidR="00D60DA5" w:rsidRPr="00230875" w:rsidRDefault="00000000" w:rsidP="00932F53">
      <w:pPr>
        <w:pStyle w:val="ListParagraph"/>
        <w:numPr>
          <w:ilvl w:val="0"/>
          <w:numId w:val="3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False Negative: 5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proofErr w:type="gramStart"/>
      <w:r w:rsidRPr="00230875">
        <w:rPr>
          <w:rFonts w:ascii="Times New Roman" w:hAnsi="Times New Roman" w:cs="Times New Roman"/>
          <w:color w:val="000000" w:themeColor="text1"/>
        </w:rPr>
        <w:t>terkecil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) —</w:t>
      </w:r>
      <w:proofErr w:type="gramEnd"/>
      <w:r w:rsidRPr="00230875">
        <w:rPr>
          <w:rFonts w:ascii="Times New Roman" w:hAnsi="Times New Roman" w:cs="Times New Roman"/>
          <w:color w:val="000000" w:themeColor="text1"/>
        </w:rPr>
        <w:t xml:space="preserve"> paling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aman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klinis</w:t>
      </w:r>
      <w:proofErr w:type="spellEnd"/>
    </w:p>
    <w:p w14:paraId="1283FE04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CB48A03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KNN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unggul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dataset WDBC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seluruhnya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numerik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kontinu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jarak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Euclidean sangat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bermakna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seleksi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scaling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, KNN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mengidentifikasi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Benign dan Malignant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akurasi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651F7585" w14:textId="77777777" w:rsidR="00D60DA5" w:rsidRPr="00230875" w:rsidRDefault="00D60DA5" w:rsidP="00932F5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2EC66D5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Decision Tree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direkomendasikan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alternatif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ketika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interpretabilitas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diprioritaskan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prediksi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ditelusuri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aturan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jelas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dijelaskan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kepada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pasien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maupun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tenaga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</w:t>
      </w:r>
    </w:p>
    <w:p w14:paraId="4231A1FE" w14:textId="77777777" w:rsidR="00D60DA5" w:rsidRPr="00230875" w:rsidRDefault="00D60DA5" w:rsidP="00932F53">
      <w:pPr>
        <w:pBdr>
          <w:bottom w:val="single" w:sz="6" w:space="1" w:color="2E75B6"/>
        </w:pBd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52051FD" w14:textId="77777777" w:rsidR="00D60DA5" w:rsidRPr="00230875" w:rsidRDefault="00000000" w:rsidP="00932F53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Daftar Pustaka</w:t>
      </w:r>
    </w:p>
    <w:p w14:paraId="43F610AE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[1] W. H. Wolberg, W. N. Street, dan O. L. Mangasarian, "Machine learning techniques to diagnose breast cancer from fine-needle aspirates," Cancer Letters, vol. 77,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 163–171, 1994.</w:t>
      </w:r>
    </w:p>
    <w:p w14:paraId="51EABEC6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[2] UCI Machine Learning Repository, "Breast Cancer Wisconsin (Diagnostic) Data Set," [Online].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Tersedia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: https://archive.ics.uci.edu/ml/datasets/Breast+Cancer+Wisconsin+(Diagnostic)</w:t>
      </w:r>
    </w:p>
    <w:p w14:paraId="35A58A6C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[3] F. Pedregosa et al., "Scikit-learn: Machine Learning in Python," Journal of Machine Learning Research, vol. 12,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>. 2825–2830, 2011.</w:t>
      </w:r>
    </w:p>
    <w:p w14:paraId="2ABC1891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>[4] T. Mitchell, Machine Learning. New York: McGraw-Hill, 1997.</w:t>
      </w:r>
    </w:p>
    <w:p w14:paraId="0D074985" w14:textId="77777777" w:rsidR="00D60DA5" w:rsidRPr="00230875" w:rsidRDefault="00000000" w:rsidP="00932F53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0875">
        <w:rPr>
          <w:rFonts w:ascii="Times New Roman" w:hAnsi="Times New Roman" w:cs="Times New Roman"/>
          <w:color w:val="000000" w:themeColor="text1"/>
        </w:rPr>
        <w:t xml:space="preserve">[5] I. Rish, "An empirical study of the naive Bayes classifier," </w:t>
      </w:r>
      <w:proofErr w:type="spellStart"/>
      <w:r w:rsidRPr="0023087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230875">
        <w:rPr>
          <w:rFonts w:ascii="Times New Roman" w:hAnsi="Times New Roman" w:cs="Times New Roman"/>
          <w:color w:val="000000" w:themeColor="text1"/>
        </w:rPr>
        <w:t xml:space="preserve"> IJCAI Workshop on Empirical Methods in AI, 2001.</w:t>
      </w:r>
    </w:p>
    <w:sectPr w:rsidR="00D60DA5" w:rsidRPr="00230875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8474" w14:textId="77777777" w:rsidR="00D76499" w:rsidRDefault="00D76499">
      <w:r>
        <w:separator/>
      </w:r>
    </w:p>
  </w:endnote>
  <w:endnote w:type="continuationSeparator" w:id="0">
    <w:p w14:paraId="18F1A815" w14:textId="77777777" w:rsidR="00D76499" w:rsidRDefault="00D7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F190" w14:textId="77777777" w:rsidR="00D60DA5" w:rsidRDefault="00000000">
    <w:pPr>
      <w:pBdr>
        <w:top w:val="single" w:sz="6" w:space="1" w:color="2E75B6"/>
      </w:pBdr>
      <w:tabs>
        <w:tab w:val="right" w:pos="9026"/>
      </w:tabs>
      <w:spacing w:before="120"/>
      <w:jc w:val="center"/>
    </w:pPr>
    <w:proofErr w:type="spellStart"/>
    <w:r>
      <w:rPr>
        <w:color w:val="666666"/>
        <w:sz w:val="18"/>
        <w:szCs w:val="18"/>
      </w:rPr>
      <w:t>Nayyara</w:t>
    </w:r>
    <w:proofErr w:type="spellEnd"/>
    <w:r>
      <w:rPr>
        <w:color w:val="666666"/>
        <w:sz w:val="18"/>
        <w:szCs w:val="18"/>
      </w:rPr>
      <w:t xml:space="preserve"> Rauf Ghani Al Khayri — A11.2024.16055</w:t>
    </w:r>
    <w:r>
      <w:rPr>
        <w:sz w:val="18"/>
        <w:szCs w:val="18"/>
      </w:rP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0672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092C" w14:textId="77777777" w:rsidR="00D76499" w:rsidRDefault="00D76499">
      <w:r>
        <w:separator/>
      </w:r>
    </w:p>
  </w:footnote>
  <w:footnote w:type="continuationSeparator" w:id="0">
    <w:p w14:paraId="4B390DC0" w14:textId="77777777" w:rsidR="00D76499" w:rsidRDefault="00D76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A33E" w14:textId="77777777" w:rsidR="00D60DA5" w:rsidRDefault="00000000">
    <w:pPr>
      <w:pBdr>
        <w:bottom w:val="single" w:sz="6" w:space="1" w:color="2E75B6"/>
      </w:pBdr>
      <w:spacing w:after="120"/>
      <w:jc w:val="right"/>
    </w:pPr>
    <w:proofErr w:type="spellStart"/>
    <w:r>
      <w:rPr>
        <w:i/>
        <w:iCs/>
        <w:color w:val="666666"/>
        <w:sz w:val="18"/>
        <w:szCs w:val="18"/>
      </w:rPr>
      <w:t>Laporan</w:t>
    </w:r>
    <w:proofErr w:type="spellEnd"/>
    <w:r>
      <w:rPr>
        <w:i/>
        <w:iCs/>
        <w:color w:val="666666"/>
        <w:sz w:val="18"/>
        <w:szCs w:val="18"/>
      </w:rPr>
      <w:t xml:space="preserve"> UTS </w:t>
    </w:r>
    <w:proofErr w:type="spellStart"/>
    <w:r>
      <w:rPr>
        <w:i/>
        <w:iCs/>
        <w:color w:val="666666"/>
        <w:sz w:val="18"/>
        <w:szCs w:val="18"/>
      </w:rPr>
      <w:t>Pembelajaran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Mesin</w:t>
    </w:r>
    <w:proofErr w:type="spellEnd"/>
    <w:r>
      <w:rPr>
        <w:i/>
        <w:iCs/>
        <w:color w:val="666666"/>
        <w:sz w:val="18"/>
        <w:szCs w:val="18"/>
      </w:rPr>
      <w:t xml:space="preserve"> — </w:t>
    </w:r>
    <w:proofErr w:type="spellStart"/>
    <w:r>
      <w:rPr>
        <w:i/>
        <w:iCs/>
        <w:color w:val="666666"/>
        <w:sz w:val="18"/>
        <w:szCs w:val="18"/>
      </w:rPr>
      <w:t>Klasifikasi</w:t>
    </w:r>
    <w:proofErr w:type="spellEnd"/>
    <w:r>
      <w:rPr>
        <w:i/>
        <w:iCs/>
        <w:color w:val="666666"/>
        <w:sz w:val="18"/>
        <w:szCs w:val="18"/>
      </w:rPr>
      <w:t xml:space="preserve"> Kanker </w:t>
    </w:r>
    <w:proofErr w:type="spellStart"/>
    <w:r>
      <w:rPr>
        <w:i/>
        <w:iCs/>
        <w:color w:val="666666"/>
        <w:sz w:val="18"/>
        <w:szCs w:val="18"/>
      </w:rPr>
      <w:t>Payudara</w:t>
    </w:r>
    <w:proofErr w:type="spellEnd"/>
    <w:r>
      <w:rPr>
        <w:i/>
        <w:iCs/>
        <w:color w:val="666666"/>
        <w:sz w:val="18"/>
        <w:szCs w:val="18"/>
      </w:rPr>
      <w:t xml:space="preserve"> (WDBC)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3C73"/>
    <w:multiLevelType w:val="hybridMultilevel"/>
    <w:tmpl w:val="73AAC14C"/>
    <w:lvl w:ilvl="0" w:tplc="2DC40380">
      <w:start w:val="1"/>
      <w:numFmt w:val="decimal"/>
      <w:lvlText w:val="%1."/>
      <w:lvlJc w:val="left"/>
      <w:pPr>
        <w:ind w:left="720" w:hanging="360"/>
      </w:pPr>
    </w:lvl>
    <w:lvl w:ilvl="1" w:tplc="9D9C1A52">
      <w:numFmt w:val="decimal"/>
      <w:lvlText w:val=""/>
      <w:lvlJc w:val="left"/>
    </w:lvl>
    <w:lvl w:ilvl="2" w:tplc="4628ED02">
      <w:numFmt w:val="decimal"/>
      <w:lvlText w:val=""/>
      <w:lvlJc w:val="left"/>
    </w:lvl>
    <w:lvl w:ilvl="3" w:tplc="FA2021AE">
      <w:numFmt w:val="decimal"/>
      <w:lvlText w:val=""/>
      <w:lvlJc w:val="left"/>
    </w:lvl>
    <w:lvl w:ilvl="4" w:tplc="7DA6C374">
      <w:numFmt w:val="decimal"/>
      <w:lvlText w:val=""/>
      <w:lvlJc w:val="left"/>
    </w:lvl>
    <w:lvl w:ilvl="5" w:tplc="B100E9D8">
      <w:numFmt w:val="decimal"/>
      <w:lvlText w:val=""/>
      <w:lvlJc w:val="left"/>
    </w:lvl>
    <w:lvl w:ilvl="6" w:tplc="A10E203A">
      <w:numFmt w:val="decimal"/>
      <w:lvlText w:val=""/>
      <w:lvlJc w:val="left"/>
    </w:lvl>
    <w:lvl w:ilvl="7" w:tplc="BC00C696">
      <w:numFmt w:val="decimal"/>
      <w:lvlText w:val=""/>
      <w:lvlJc w:val="left"/>
    </w:lvl>
    <w:lvl w:ilvl="8" w:tplc="12F6D0E0">
      <w:numFmt w:val="decimal"/>
      <w:lvlText w:val=""/>
      <w:lvlJc w:val="left"/>
    </w:lvl>
  </w:abstractNum>
  <w:abstractNum w:abstractNumId="1" w15:restartNumberingAfterBreak="0">
    <w:nsid w:val="33C954A5"/>
    <w:multiLevelType w:val="hybridMultilevel"/>
    <w:tmpl w:val="F2BE2E38"/>
    <w:lvl w:ilvl="0" w:tplc="9252C264">
      <w:start w:val="1"/>
      <w:numFmt w:val="bullet"/>
      <w:lvlText w:val="●"/>
      <w:lvlJc w:val="left"/>
      <w:pPr>
        <w:ind w:left="720" w:hanging="360"/>
      </w:pPr>
    </w:lvl>
    <w:lvl w:ilvl="1" w:tplc="32A09932">
      <w:start w:val="1"/>
      <w:numFmt w:val="bullet"/>
      <w:lvlText w:val="○"/>
      <w:lvlJc w:val="left"/>
      <w:pPr>
        <w:ind w:left="1440" w:hanging="360"/>
      </w:pPr>
    </w:lvl>
    <w:lvl w:ilvl="2" w:tplc="BE3C79E6">
      <w:start w:val="1"/>
      <w:numFmt w:val="bullet"/>
      <w:lvlText w:val="■"/>
      <w:lvlJc w:val="left"/>
      <w:pPr>
        <w:ind w:left="2160" w:hanging="360"/>
      </w:pPr>
    </w:lvl>
    <w:lvl w:ilvl="3" w:tplc="F4D414EE">
      <w:start w:val="1"/>
      <w:numFmt w:val="bullet"/>
      <w:lvlText w:val="●"/>
      <w:lvlJc w:val="left"/>
      <w:pPr>
        <w:ind w:left="2880" w:hanging="360"/>
      </w:pPr>
    </w:lvl>
    <w:lvl w:ilvl="4" w:tplc="336E90D2">
      <w:start w:val="1"/>
      <w:numFmt w:val="bullet"/>
      <w:lvlText w:val="○"/>
      <w:lvlJc w:val="left"/>
      <w:pPr>
        <w:ind w:left="3600" w:hanging="360"/>
      </w:pPr>
    </w:lvl>
    <w:lvl w:ilvl="5" w:tplc="50707180">
      <w:start w:val="1"/>
      <w:numFmt w:val="bullet"/>
      <w:lvlText w:val="■"/>
      <w:lvlJc w:val="left"/>
      <w:pPr>
        <w:ind w:left="4320" w:hanging="360"/>
      </w:pPr>
    </w:lvl>
    <w:lvl w:ilvl="6" w:tplc="AA54C8FC">
      <w:start w:val="1"/>
      <w:numFmt w:val="bullet"/>
      <w:lvlText w:val="●"/>
      <w:lvlJc w:val="left"/>
      <w:pPr>
        <w:ind w:left="5040" w:hanging="360"/>
      </w:pPr>
    </w:lvl>
    <w:lvl w:ilvl="7" w:tplc="090C6DE2">
      <w:start w:val="1"/>
      <w:numFmt w:val="bullet"/>
      <w:lvlText w:val="●"/>
      <w:lvlJc w:val="left"/>
      <w:pPr>
        <w:ind w:left="5760" w:hanging="360"/>
      </w:pPr>
    </w:lvl>
    <w:lvl w:ilvl="8" w:tplc="CFC2DC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B856AB"/>
    <w:multiLevelType w:val="hybridMultilevel"/>
    <w:tmpl w:val="5A2A7000"/>
    <w:lvl w:ilvl="0" w:tplc="3294CE70">
      <w:start w:val="1"/>
      <w:numFmt w:val="bullet"/>
      <w:lvlText w:val="•"/>
      <w:lvlJc w:val="left"/>
      <w:pPr>
        <w:ind w:left="720" w:hanging="360"/>
      </w:pPr>
    </w:lvl>
    <w:lvl w:ilvl="1" w:tplc="52C27684">
      <w:numFmt w:val="decimal"/>
      <w:lvlText w:val=""/>
      <w:lvlJc w:val="left"/>
    </w:lvl>
    <w:lvl w:ilvl="2" w:tplc="48B24CE0">
      <w:numFmt w:val="decimal"/>
      <w:lvlText w:val=""/>
      <w:lvlJc w:val="left"/>
    </w:lvl>
    <w:lvl w:ilvl="3" w:tplc="BE5C7E0A">
      <w:numFmt w:val="decimal"/>
      <w:lvlText w:val=""/>
      <w:lvlJc w:val="left"/>
    </w:lvl>
    <w:lvl w:ilvl="4" w:tplc="C0A4D52A">
      <w:numFmt w:val="decimal"/>
      <w:lvlText w:val=""/>
      <w:lvlJc w:val="left"/>
    </w:lvl>
    <w:lvl w:ilvl="5" w:tplc="2656056A">
      <w:numFmt w:val="decimal"/>
      <w:lvlText w:val=""/>
      <w:lvlJc w:val="left"/>
    </w:lvl>
    <w:lvl w:ilvl="6" w:tplc="ED86ED62">
      <w:numFmt w:val="decimal"/>
      <w:lvlText w:val=""/>
      <w:lvlJc w:val="left"/>
    </w:lvl>
    <w:lvl w:ilvl="7" w:tplc="7522F29C">
      <w:numFmt w:val="decimal"/>
      <w:lvlText w:val=""/>
      <w:lvlJc w:val="left"/>
    </w:lvl>
    <w:lvl w:ilvl="8" w:tplc="F0B6282C">
      <w:numFmt w:val="decimal"/>
      <w:lvlText w:val=""/>
      <w:lvlJc w:val="left"/>
    </w:lvl>
  </w:abstractNum>
  <w:num w:numId="1" w16cid:durableId="1102989050">
    <w:abstractNumId w:val="1"/>
    <w:lvlOverride w:ilvl="0">
      <w:startOverride w:val="1"/>
    </w:lvlOverride>
  </w:num>
  <w:num w:numId="2" w16cid:durableId="1012993795">
    <w:abstractNumId w:val="0"/>
    <w:lvlOverride w:ilvl="0">
      <w:startOverride w:val="1"/>
    </w:lvlOverride>
  </w:num>
  <w:num w:numId="3" w16cid:durableId="8188392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DA5"/>
    <w:rsid w:val="00230875"/>
    <w:rsid w:val="00796472"/>
    <w:rsid w:val="00932F53"/>
    <w:rsid w:val="00D06721"/>
    <w:rsid w:val="00D60DA5"/>
    <w:rsid w:val="00D7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EE0D"/>
  <w15:docId w15:val="{E4909603-6E18-47EC-948C-D84534D4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2006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rayhan fais</cp:lastModifiedBy>
  <cp:revision>3</cp:revision>
  <dcterms:created xsi:type="dcterms:W3CDTF">2026-05-12T14:28:00Z</dcterms:created>
  <dcterms:modified xsi:type="dcterms:W3CDTF">2026-05-12T15:04:00Z</dcterms:modified>
</cp:coreProperties>
</file>