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8"/>
        </w:rPr>
        <w:t>FinPilot Scanner — Derin Teknik Audit (Sert)</w:t>
      </w:r>
    </w:p>
    <w:p>
      <w:pPr>
        <w:jc w:val="center"/>
      </w:pPr>
      <w:r>
        <w:rPr>
          <w:color w:val="595959"/>
          <w:sz w:val="24"/>
        </w:rPr>
        <w:t>Kanıta dayalı kök-neden denetimi · yönetici özeti</w:t>
      </w:r>
    </w:p>
    <w:p>
      <w:pPr>
        <w:jc w:val="center"/>
      </w:pPr>
      <w:r>
        <w:rPr>
          <w:color w:val="595959"/>
          <w:sz w:val="18"/>
        </w:rPr>
        <w:t>12 Haziran 2026 · Tam rapor: docs/audit-2026-06-12/16-scanner-derin-audit.md</w:t>
      </w:r>
    </w:p>
    <w:p>
      <w:r>
        <w:rPr>
          <w:b w:val="0"/>
          <w:i/>
          <w:color w:val="595959"/>
        </w:rPr>
        <w:t>Sistem-tasarımı denetimidir, yatırım tavsiyesi değildir.</w:t>
      </w:r>
    </w:p>
    <w:p>
      <w:pPr>
        <w:pStyle w:val="Heading1"/>
      </w:pPr>
      <w:r>
        <w:rPr>
          <w:color w:val="1F4E79"/>
        </w:rPr>
        <w:t>Verdict</w:t>
      </w:r>
    </w:p>
    <w:p>
      <w:r>
        <w:rPr>
          <w:b w:val="0"/>
          <w:i w:val="0"/>
        </w:rPr>
        <w:t>Scanner fonksiyonel bir prototip ama mimari olarak "her şeyi tek fonksiyonda yap" hastalığında ve gizli per-symbol I/O yüzünden ölçeklenmiyor. evaluate_symbol 512 satır / 75+ çıktı alanı; OHLCV batch prefetch iyi ama eval içinde symbol başına yfinance earnings + yfinance vol-regime download + altdata sentiment çağrıları duruyor — yani "prefetch sonrası pure-pandas" iddiası yanlış.</w:t>
      </w:r>
    </w:p>
    <w:p>
      <w:pPr>
        <w:pStyle w:val="Heading1"/>
      </w:pPr>
      <w:r>
        <w:rPr>
          <w:color w:val="1F4E79"/>
        </w:rPr>
        <w:t>4 kanıtlı kritik kusur (P0)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Kusur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Kanıt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Prefilter inversiyonu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Likidite/fiyat filtresi tüm fetch+hesaptan SONRA (evaluate.py ~269-279). Her likidite-altı sembol tam işlenip sonra eleniyor.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Gizli per-symbol I/O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Eval içinde yfinance earnings calendar + altdata sentiment (satır 319,338); "CPU-light pandas" yorumu (670) yanlış.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Redundant fetch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vol_regime yfinance’ten 2 ay indiriyor — oysa df_1d zaten elde. Aynı hesap df’ten tek satır.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Ölçüm yok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evaluate_symbols_parallel yalnız 2 log. Per-stage/provider latency, cache-hit, filter drop-off YOK → "tahmin ederek kurcalama".</w:t>
            </w:r>
          </w:p>
        </w:tc>
      </w:tr>
    </w:tbl>
    <w:p>
      <w:pPr>
        <w:pStyle w:val="Heading1"/>
      </w:pPr>
      <w:r>
        <w:rPr>
          <w:color w:val="1F4E79"/>
        </w:rPr>
        <w:t>Puan tablosu (özet)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Lens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Puan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System design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Kötü (512 satır tanrı-fonksiyon)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Latency / API-I/O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Kötü / Kritik zayıf (gizli N+1, redundant download)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Execution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Kötü (pahalı→ucuz filtre sırası ters)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Signal quality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Kötü, kanıtlı (decile_lift 0.728, edge yok)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Operability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Kritik zayıf (telemetry yok)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Correctness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Orta-iyi (crash yok ama sessiz-0 riski)</w:t>
            </w:r>
          </w:p>
        </w:tc>
      </w:tr>
    </w:tbl>
    <w:p>
      <w:pPr>
        <w:pStyle w:val="Heading1"/>
      </w:pPr>
      <w:r>
        <w:rPr>
          <w:color w:val="1F4E79"/>
        </w:rPr>
        <w:t>Ek sert bulgular</w:t>
      </w:r>
    </w:p>
    <w:p>
      <w:pPr>
        <w:pStyle w:val="ListBullet"/>
      </w:pPr>
      <w:r>
        <w:t>sector_rs fiilen ÖLÜ: get_alpha_features(symbol) sektör argümanı olmadan çağrılıyor → hep 0.0 döner, çıktı alanı olarak duruyor.</w:t>
      </w:r>
    </w:p>
    <w:p>
      <w:pPr>
        <w:pStyle w:val="ListBullet"/>
      </w:pPr>
      <w:r>
        <w:t>Sessiz-0: enrichment network fail olursa alan sessizce 0 olur, skor "başarılı" görünür ama eksik girdiyle hesaplanır; loglar debug seviyesinde.</w:t>
      </w:r>
    </w:p>
    <w:p>
      <w:pPr>
        <w:pStyle w:val="ListBullet"/>
      </w:pPr>
      <w:r>
        <w:t>Dört ayrı "iyilik" ölçüsü (score / composite / conviction / tier) + 75+ alan return dict = ölçüm/karar karmaşası.</w:t>
      </w:r>
    </w:p>
    <w:p>
      <w:pPr>
        <w:pStyle w:val="ListBullet"/>
      </w:pPr>
      <w:r>
        <w:t>Güçlü yön (gerçek): catalyst.py cache deseni doğru — scheduler doldurur, hot-path okur; earnings/sentiment de bunu taklit etmeli.</w:t>
      </w:r>
    </w:p>
    <w:p>
      <w:pPr>
        <w:pStyle w:val="Heading1"/>
      </w:pPr>
      <w:r>
        <w:rPr>
          <w:color w:val="1F4E79"/>
        </w:rPr>
        <w:t>P0 aksiyonlar (yüksek etki / düşük efor önce)</w:t>
      </w:r>
    </w:p>
    <w:p>
      <w:pPr>
        <w:pStyle w:val="ListBullet"/>
      </w:pPr>
      <w:r>
        <w:t>1) Prefilter’ı prefetch ÖNCESİNE al (fiyat/hacim/mktcap) — likidite-altı hiç fetch edilmesin.</w:t>
      </w:r>
    </w:p>
    <w:p>
      <w:pPr>
        <w:pStyle w:val="ListBullet"/>
      </w:pPr>
      <w:r>
        <w:t>2) vol_regime’i df_1d’den hesapla, yfinance download’ı kaldır.</w:t>
      </w:r>
    </w:p>
    <w:p>
      <w:pPr>
        <w:pStyle w:val="ListBullet"/>
      </w:pPr>
      <w:r>
        <w:t>3) Per-stage + per-provider latency + filter drop-off telemetry ekle (ölçüm olmadan gerisi kör).</w:t>
      </w:r>
    </w:p>
    <w:p>
      <w:pPr>
        <w:pStyle w:val="ListBullet"/>
      </w:pPr>
      <w:r>
        <w:t>4) Sessiz-0 guard: enrichment fail → alanı "eksik" işaretle, skoru "eksik-girdi" etiketle.</w:t>
      </w:r>
    </w:p>
    <w:p>
      <w:pPr>
        <w:pStyle w:val="ListBullet"/>
      </w:pPr>
      <w:r>
        <w:t>P1: earnings+sentiment’i cache-önden-doldur (catalyst deseni); ölü sector_rs’i düzelt/kaldır; rejimi bir kez hesapla; Edge Report’u tier bazında çalıştır.</w:t>
      </w:r>
    </w:p>
    <w:p>
      <w:r>
        <w:rPr>
          <w:b w:val="0"/>
          <w:i/>
          <w:color w:val="595959"/>
        </w:rPr>
        <w:t>Son karar: çalışan prototip — araştırma/paper için tamam, ama ölçeklenmeye, edge iddiasına ve sessiz-hata yokluğuna güvenilmez. İyi haber: kusurların çoğu yüksek-etki/düşük-efor; yeniden-yazım değil, doğru katmanlama gerekiyor.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