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FinPilot — Yönetici Özeti</w:t>
      </w:r>
    </w:p>
    <w:p>
      <w:pPr>
        <w:jc w:val="center"/>
      </w:pPr>
      <w:r>
        <w:rPr>
          <w:color w:val="595959"/>
          <w:sz w:val="26"/>
        </w:rPr>
        <w:t>Tam Spektrum Sistem Analizi, Stratejik Evrim ve 90 Gün Planı</w:t>
      </w:r>
    </w:p>
    <w:p>
      <w:pPr>
        <w:jc w:val="center"/>
      </w:pPr>
      <w:r>
        <w:rPr>
          <w:color w:val="595959"/>
          <w:sz w:val="20"/>
        </w:rPr>
        <w:t>12 Haziran 2026 · Detay: docs/audit-2026-06-12/</w:t>
      </w:r>
    </w:p>
    <w:p>
      <w:pPr>
        <w:pStyle w:val="Heading1"/>
      </w:pPr>
      <w:r>
        <w:rPr>
          <w:color w:val="1F4E79"/>
        </w:rPr>
        <w:t>1. Tek Paragraf Durum</w:t>
      </w:r>
    </w:p>
    <w:p>
      <w:r>
        <w:rPr>
          <w:b w:val="0"/>
          <w:i w:val="0"/>
        </w:rPr>
        <w:t>FinPilot, tek geliştiricinin elinde olağanüstü mühendislik olgunluğuna ulaşmış (494 yeşil test, 21 API router, otonom zamanlayıcı döngüsü, çok-ajanlı LLM katmanı, DRL ensemble, kalibrasyon ve audit altyapısı) ancak ticari tarafı henüz başlamamış bir platformdur: sıfır dış kullanıcı, sıfır gelir, canlı tanıtım sayfası yok. Sistemin kendi iç denetimi, sinyal skorunun istatistiksel üstünlük (edge) üretmediğini göstermiştir (decile_lift 0.728, p=0.995). Bu bulgu sinyal-satışı modellerini bloke eder; ancak izleme, eğitim ve kişisel asistan modellerini etkilemez. Strateji bu gerçeğe göre kurulmuştur.</w:t>
      </w:r>
    </w:p>
    <w:p>
      <w:pPr>
        <w:pStyle w:val="Heading1"/>
      </w:pPr>
      <w:r>
        <w:rPr>
          <w:color w:val="1F4E79"/>
        </w:rPr>
        <w:t>2. En Kritik Bulgular (P0)</w:t>
      </w:r>
    </w:p>
    <w:p>
      <w:pPr>
        <w:pStyle w:val="ListBullet"/>
      </w:pPr>
      <w:r>
        <w:t>Güvenlik: Korumalı API uçları kimlik doğrulamasız erişime açık (bilinen test hatası 3 haftadır baseline’da). Canlıya çıkmadan kapatılmalı.</w:t>
      </w:r>
    </w:p>
    <w:p>
      <w:pPr>
        <w:pStyle w:val="ListBullet"/>
      </w:pPr>
      <w:r>
        <w:t>Academy duplikasyonu: academy/ ve FinanceAcademy/ aynı sistemin iki kopyası; veritabanları boş, ürün entegrasyonu yok. En düşük riskli gelir yolu rafta bekliyor.</w:t>
      </w:r>
    </w:p>
    <w:p>
      <w:pPr>
        <w:pStyle w:val="ListBullet"/>
      </w:pPr>
      <w:r>
        <w:t>Edge sorunu: Skor bileşenleri ablation sonuçlarına göre yeniden ağırlıklandırılmalı; haftalık otomatik Edge Report kurulmalı. Edge kanıtlanana kadar pazarlama dili "karar destek + eğitim" olmalı.</w:t>
      </w:r>
    </w:p>
    <w:p>
      <w:pPr>
        <w:pStyle w:val="ListBullet"/>
      </w:pPr>
      <w:r>
        <w:t>Dağıtım sıfır: Landing/waitlist yok; tüm gelir senaryolarının ortak ön şartı 1 günlük iş olarak duruyor.</w:t>
      </w:r>
    </w:p>
    <w:p>
      <w:pPr>
        <w:pStyle w:val="Heading1"/>
      </w:pPr>
      <w:r>
        <w:rPr>
          <w:color w:val="1F4E79"/>
        </w:rPr>
        <w:t>3. 12 Perspektifin Ortak Mesajı</w:t>
      </w:r>
    </w:p>
    <w:p>
      <w:r>
        <w:rPr>
          <w:b w:val="0"/>
          <w:i w:val="0"/>
        </w:rPr>
        <w:t>Yatırımcıdan regülatöre 12 dış göz aynı üç noktada birleşiyor:</w:t>
      </w:r>
    </w:p>
    <w:p>
      <w:pPr>
        <w:pStyle w:val="ListBullet"/>
      </w:pPr>
      <w:r>
        <w:t>Kanıt eksik: track record, kullanıcı ve öğrenme çıktısı ölçülebilir durumda ama hiçbiri yayınlanmıyor.</w:t>
      </w:r>
    </w:p>
    <w:p>
      <w:pPr>
        <w:pStyle w:val="ListBullet"/>
      </w:pPr>
      <w:r>
        <w:t>Konum seçilmemiş: trader aracı / öğrenen yatırımcı asistanı / B2B altyapı üçgeninde karar yok; regülasyon en az riskli olanı (eğitim + araç) işaret ediyor.</w:t>
      </w:r>
    </w:p>
    <w:p>
      <w:pPr>
        <w:pStyle w:val="ListBullet"/>
      </w:pPr>
      <w:r>
        <w:t>Birikmeyen değer: bugünkü özellikler kopyalanabilir; kopyalanamaz tek varlık kullanıcı-öğrenme-davranış verisidir ve ancak Academy entegre olursa birikmeye başlar.</w:t>
      </w:r>
    </w:p>
    <w:p>
      <w:pPr>
        <w:pStyle w:val="Heading1"/>
      </w:pPr>
      <w:r>
        <w:rPr>
          <w:color w:val="1F4E79"/>
        </w:rPr>
        <w:t>4. Seçilen Strateji: V6 → V7 → V10 Zinciri + Academy Ön Kapı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Adım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Vizyon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Ne yapar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Otomasyon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12 ay potansiyel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V6 Otonom Bülten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Sistem haftalık piyasa karnesini insansız yazar ve gönderir; kitle toplama motoru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%95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$3-6k/ay + 8-15k liste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V7 Kişisel Copilot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Her sabah kullanıcıya özel 5 maddelik brief (portföy × tarama × öğrenme durumu)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%95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$6-18k/ay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V10 Portföy Koruyucu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Portföyü 7/24 izler, yalnız kritik anda uyarır ("uyuyan koruyucu")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%98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$10-25k/ay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Zemin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Academy (8 ajan)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Kendi içeriğini üretip denetleyen eğitim katmanı; regülasyon kalkanı + veri flywheel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%90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Dönüşüm + retention çarpanı</w:t>
            </w:r>
          </w:p>
        </w:tc>
      </w:tr>
    </w:tbl>
    <w:p>
      <w:r>
        <w:rPr>
          <w:b w:val="0"/>
          <w:i/>
        </w:rPr>
        <w:t>Reddedilen model: sonuç-bazlı fiyatlandırma (kazanınca öde) — performans ücreti çoğu yargıda lisanslı danışmanlık faaliyetidir; yerine "memnun kalmazsan iade" garantisi önerildi.</w:t>
      </w:r>
    </w:p>
    <w:p>
      <w:pPr>
        <w:pStyle w:val="Heading1"/>
      </w:pPr>
      <w:r>
        <w:rPr>
          <w:color w:val="1F4E79"/>
        </w:rPr>
        <w:t>5. Finance Academy: Mevcut Kod → Canlı Sistem</w:t>
      </w:r>
    </w:p>
    <w:p>
      <w:r>
        <w:rPr>
          <w:b w:val="0"/>
          <w:i w:val="0"/>
        </w:rPr>
        <w:t>6 ajan (içerik üretici, kalite kontrol, kişiselleştirme, boşluk tespiti, güncelleyici, analitik) zaten yazılmış; eksik olan 2 ajan (Trend Scout, Sınav/Simülatör), API + arayüz entegrasyonu ve döngünün gerçek veriyle çalıştırılmasıdır. FinPilot’a özgü fark: ders örnekleri statik değil — tarayıcının güncel verisinden ve gerçek sinyal arşivinden otomatik üretilir. Simülasyon ajanı, kullanıcıya arşivden gerçek tarihsel senaryolar sunarak DRL/backtest yatırımını doğrudan eğitim değerine dönüştürür.</w:t>
      </w:r>
    </w:p>
    <w:p>
      <w:pPr>
        <w:pStyle w:val="Heading1"/>
      </w:pPr>
      <w:r>
        <w:rPr>
          <w:color w:val="1F4E79"/>
        </w:rPr>
        <w:t>6. 90 Gün Planı (Özet)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Faz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Gün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Hedef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Başarı kriteri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İspat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1-30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P0’lar kapanır; landing + bülten canlı; Academy seed + entegrasyon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100+ e-posta; bülten 2 sayı; 1 kullanıcı ders tamamlıyor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Ölçek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31-60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Copilot beta (20 kişi); premium bülten; 60+ ders; edge karar noktası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500+ abone; ilk ödeme; beta’nın yarısı haftada 4+ gün aktif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Sistem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61-90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Portföy koruyucu açılır; tam otonom içerik; insan emeği ≤5 saat/hafta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1.500+ liste; 30-80 ödeyen; Edge Report kararı verilmiş</w:t>
            </w:r>
          </w:p>
        </w:tc>
      </w:tr>
    </w:tbl>
    <w:p>
      <w:pPr>
        <w:pStyle w:val="Heading1"/>
      </w:pPr>
      <w:r>
        <w:rPr>
          <w:color w:val="1F4E79"/>
        </w:rPr>
        <w:t>7. Sürekli Kurallar</w:t>
      </w:r>
    </w:p>
    <w:p>
      <w:pPr>
        <w:pStyle w:val="ListBullet"/>
      </w:pPr>
      <w:r>
        <w:t>Yeni skor bileşeni, edge testini geçmeden ürüne giremez.</w:t>
      </w:r>
    </w:p>
    <w:p>
      <w:pPr>
        <w:pStyle w:val="ListBullet"/>
      </w:pPr>
      <w:r>
        <w:t>Yeni modül; API + arayüz + test + belge olmadan "bitti" sayılmaz.</w:t>
      </w:r>
    </w:p>
    <w:p>
      <w:pPr>
        <w:pStyle w:val="ListBullet"/>
      </w:pPr>
      <w:r>
        <w:t>Güvenlik test hatası 72 saat içinde kapanır; baseline’a giremez.</w:t>
      </w:r>
    </w:p>
    <w:p>
      <w:pPr>
        <w:pStyle w:val="ListBullet"/>
      </w:pPr>
      <w:r>
        <w:t>Her özellik şu sorudan geçer: "Kullanıcıya özel veri biriktiriyor mu?"</w:t>
      </w:r>
    </w:p>
    <w:p>
      <w:r>
        <w:rPr>
          <w:i/>
          <w:color w:val="595959"/>
        </w:rPr>
        <w:t>"Mevcut teknik güç zaten var — eksik olan, bu gücü doğru kanala, doğru modele ve minimum insan müdahalesine yönlendiren netlik ve cesarettir."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