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A5C"/>
          <w:sz w:val="56"/>
        </w:rPr>
        <w:t>DISC WORKSHOP</w:t>
        <w:br/>
        <w:t>FACILITATOR KIT</w:t>
      </w:r>
    </w:p>
    <w:p>
      <w:pPr>
        <w:jc w:val="center"/>
      </w:pPr>
      <w:r>
        <w:rPr>
          <w:color w:val="2C7BE5"/>
          <w:sz w:val="28"/>
        </w:rPr>
        <w:t>Half-Day (3 Hours) and Full-Day (6 Hours) Formats</w:t>
        <w:br/>
        <w:t>Complete Facilitator Guide with Handouts</w:t>
      </w:r>
    </w:p>
    <w:p/>
    <w:p>
      <w:pPr>
        <w:jc w:val="center"/>
      </w:pPr>
      <w:r>
        <w:rPr>
          <w:i/>
          <w:sz w:val="24"/>
        </w:rPr>
        <w:t>Developed by Pure Work AI | [CUSTOMIZE: Replace with your company name or remove this line]</w:t>
      </w:r>
    </w:p>
    <w:p>
      <w:r>
        <w:br w:type="page"/>
      </w:r>
    </w:p>
    <w:p>
      <w:pPr>
        <w:pStyle w:val="Heading1"/>
      </w:pPr>
      <w:r>
        <w:rPr>
          <w:color w:val="1A3A5C"/>
        </w:rPr>
        <w:t>Facilitator Preparation Checklist</w:t>
      </w:r>
    </w:p>
    <w:p>
      <w:r>
        <w:rPr>
          <w:rFonts w:ascii="Calibri" w:hAnsi="Calibri"/>
          <w:b/>
          <w:i w:val="0"/>
          <w:sz w:val="24"/>
        </w:rPr>
        <w:t>Two Weeks Before:</w:t>
      </w:r>
    </w:p>
    <w:p>
      <w:pPr>
        <w:pStyle w:val="ListBullet"/>
      </w:pPr>
      <w:r>
        <w:t>Confirm participant list and count (ideal: 12-20 for team mapping value)</w:t>
      </w:r>
    </w:p>
    <w:p>
      <w:pPr>
        <w:pStyle w:val="ListBullet"/>
      </w:pPr>
      <w:r>
        <w:t>Send DISC self-assessments to all participants with a deadline of 1 week before the workshop</w:t>
      </w:r>
    </w:p>
    <w:p>
      <w:pPr>
        <w:pStyle w:val="ListBullet"/>
      </w:pPr>
      <w:r>
        <w:t>Book room with U-shape or roundtable seating (not classroom style)</w:t>
      </w:r>
    </w:p>
    <w:p>
      <w:pPr>
        <w:pStyle w:val="ListBullet"/>
      </w:pPr>
      <w:r>
        <w:t>Confirm A/V: projector, screen, speakers, remote clicker</w:t>
      </w:r>
    </w:p>
    <w:p>
      <w:r>
        <w:rPr>
          <w:rFonts w:ascii="Calibri" w:hAnsi="Calibri"/>
          <w:b/>
          <w:i w:val="0"/>
          <w:sz w:val="24"/>
        </w:rPr>
        <w:t>One Week Before:</w:t>
      </w:r>
    </w:p>
    <w:p>
      <w:pPr>
        <w:pStyle w:val="ListBullet"/>
      </w:pPr>
      <w:r>
        <w:t>Collect all completed DISC assessments and review results</w:t>
      </w:r>
    </w:p>
    <w:p>
      <w:pPr>
        <w:pStyle w:val="ListBullet"/>
      </w:pPr>
      <w:r>
        <w:t>Create individual DISC summary sheets (one per participant)</w:t>
      </w:r>
    </w:p>
    <w:p>
      <w:pPr>
        <w:pStyle w:val="ListBullet"/>
      </w:pPr>
      <w:r>
        <w:t>Prepare team DISC map (plot all participants on the grid)</w:t>
      </w:r>
    </w:p>
    <w:p>
      <w:pPr>
        <w:pStyle w:val="ListBullet"/>
      </w:pPr>
      <w:r>
        <w:t>Print all handouts: DISC Quick Reference Card, Team Map Template, scenario cards</w:t>
      </w:r>
    </w:p>
    <w:p>
      <w:pPr>
        <w:pStyle w:val="ListBullet"/>
      </w:pPr>
      <w:r>
        <w:t>Prepare flip chart pages: DISC grid (large), parking lot, key learnings</w:t>
      </w:r>
    </w:p>
    <w:p>
      <w:r>
        <w:rPr>
          <w:rFonts w:ascii="Calibri" w:hAnsi="Calibri"/>
          <w:b/>
          <w:i w:val="0"/>
          <w:sz w:val="24"/>
        </w:rPr>
        <w:t>Day Before:</w:t>
      </w:r>
    </w:p>
    <w:p>
      <w:pPr>
        <w:pStyle w:val="ListBullet"/>
      </w:pPr>
      <w:r>
        <w:t>Prepare name tents with DISC type discreetly noted (optional -- discuss with sponsor)</w:t>
      </w:r>
    </w:p>
    <w:p>
      <w:pPr>
        <w:pStyle w:val="ListBullet"/>
      </w:pPr>
      <w:r>
        <w:t>Set up room: table tents, handouts at each seat, flip charts posted</w:t>
      </w:r>
    </w:p>
    <w:p>
      <w:pPr>
        <w:pStyle w:val="ListBullet"/>
      </w:pPr>
      <w:r>
        <w:t>Test A/V and have backup plan (printed slides if projector fails)</w:t>
      </w:r>
    </w:p>
    <w:p>
      <w:pPr>
        <w:pStyle w:val="ListBullet"/>
      </w:pPr>
      <w:r>
        <w:t>Prepare supplies: markers, sticky notes, pens, timer</w:t>
      </w:r>
    </w:p>
    <w:p>
      <w:r>
        <w:rPr>
          <w:rFonts w:ascii="Calibri" w:hAnsi="Calibri"/>
          <w:b/>
          <w:i w:val="0"/>
          <w:sz w:val="24"/>
        </w:rPr>
        <w:t>Day Of:</w:t>
      </w:r>
    </w:p>
    <w:p>
      <w:pPr>
        <w:pStyle w:val="ListBullet"/>
      </w:pPr>
      <w:r>
        <w:t>Arrive 30 minutes early</w:t>
      </w:r>
    </w:p>
    <w:p>
      <w:pPr>
        <w:pStyle w:val="ListBullet"/>
      </w:pPr>
      <w:r>
        <w:t>Post DISC grid on flip chart (large enough for sticky notes)</w:t>
      </w:r>
    </w:p>
    <w:p>
      <w:pPr>
        <w:pStyle w:val="ListBullet"/>
      </w:pPr>
      <w:r>
        <w:t>Place DISC Quick Reference Card at each seat</w:t>
      </w:r>
    </w:p>
    <w:p>
      <w:pPr>
        <w:pStyle w:val="ListBullet"/>
      </w:pPr>
      <w:r>
        <w:t>Set up snacks and beverages (people learn better when comfortable)</w:t>
      </w:r>
    </w:p>
    <w:p>
      <w:pPr>
        <w:pStyle w:val="ListBullet"/>
      </w:pPr>
      <w:r>
        <w:t>Queue up presentation slides</w:t>
      </w:r>
    </w:p>
    <w:p>
      <w:r>
        <w:br w:type="page"/>
      </w:r>
    </w:p>
    <w:p>
      <w:pPr>
        <w:pStyle w:val="Heading1"/>
      </w:pPr>
      <w:r>
        <w:rPr>
          <w:color w:val="1A3A5C"/>
        </w:rPr>
        <w:t>DISC Quick Reference Card</w:t>
      </w:r>
    </w:p>
    <w:p>
      <w:r>
        <w:rPr>
          <w:rFonts w:ascii="Calibri" w:hAnsi="Calibri"/>
          <w:b w:val="0"/>
          <w:i/>
          <w:sz w:val="22"/>
        </w:rPr>
        <w:t>Print one per participant. Laminate if possible for ongoing use.</w:t>
      </w:r>
    </w:p>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1a3a5c" w:val="clear"/>
          </w:tcPr>
          <w:p>
            <w:r>
              <w:rPr>
                <w:rFonts w:ascii="Calibri" w:hAnsi="Calibri"/>
                <w:b/>
                <w:color w:val="FFFFFF"/>
                <w:sz w:val="20"/>
              </w:rPr>
            </w:r>
          </w:p>
        </w:tc>
        <w:tc>
          <w:tcPr>
            <w:tcW w:type="dxa" w:w="1728"/>
            <w:shd w:fill="1a3a5c" w:val="clear"/>
          </w:tcPr>
          <w:p>
            <w:r>
              <w:rPr>
                <w:rFonts w:ascii="Calibri" w:hAnsi="Calibri"/>
                <w:b/>
                <w:color w:val="FFFFFF"/>
                <w:sz w:val="20"/>
              </w:rPr>
              <w:t>D - Dominance</w:t>
            </w:r>
          </w:p>
        </w:tc>
        <w:tc>
          <w:tcPr>
            <w:tcW w:type="dxa" w:w="1728"/>
            <w:shd w:fill="1a3a5c" w:val="clear"/>
          </w:tcPr>
          <w:p>
            <w:r>
              <w:rPr>
                <w:rFonts w:ascii="Calibri" w:hAnsi="Calibri"/>
                <w:b/>
                <w:color w:val="FFFFFF"/>
                <w:sz w:val="20"/>
              </w:rPr>
              <w:t>I - Influence</w:t>
            </w:r>
          </w:p>
        </w:tc>
        <w:tc>
          <w:tcPr>
            <w:tcW w:type="dxa" w:w="1728"/>
            <w:shd w:fill="1a3a5c" w:val="clear"/>
          </w:tcPr>
          <w:p>
            <w:r>
              <w:rPr>
                <w:rFonts w:ascii="Calibri" w:hAnsi="Calibri"/>
                <w:b/>
                <w:color w:val="FFFFFF"/>
                <w:sz w:val="20"/>
              </w:rPr>
              <w:t>S - Steadiness</w:t>
            </w:r>
          </w:p>
        </w:tc>
        <w:tc>
          <w:tcPr>
            <w:tcW w:type="dxa" w:w="1728"/>
            <w:shd w:fill="1a3a5c" w:val="clear"/>
          </w:tcPr>
          <w:p>
            <w:r>
              <w:rPr>
                <w:rFonts w:ascii="Calibri" w:hAnsi="Calibri"/>
                <w:b/>
                <w:color w:val="FFFFFF"/>
                <w:sz w:val="20"/>
              </w:rPr>
              <w:t>C - Conscientiousness</w:t>
            </w:r>
          </w:p>
        </w:tc>
      </w:tr>
      <w:tr>
        <w:tc>
          <w:tcPr>
            <w:tcW w:type="dxa" w:w="1728"/>
          </w:tcPr>
          <w:p>
            <w:r>
              <w:rPr>
                <w:rFonts w:ascii="Calibri" w:hAnsi="Calibri"/>
                <w:sz w:val="20"/>
              </w:rPr>
              <w:t>Core Drive</w:t>
            </w:r>
          </w:p>
        </w:tc>
        <w:tc>
          <w:tcPr>
            <w:tcW w:type="dxa" w:w="1728"/>
          </w:tcPr>
          <w:p>
            <w:r>
              <w:rPr>
                <w:rFonts w:ascii="Calibri" w:hAnsi="Calibri"/>
                <w:sz w:val="20"/>
              </w:rPr>
              <w:t>Results</w:t>
            </w:r>
          </w:p>
        </w:tc>
        <w:tc>
          <w:tcPr>
            <w:tcW w:type="dxa" w:w="1728"/>
          </w:tcPr>
          <w:p>
            <w:r>
              <w:rPr>
                <w:rFonts w:ascii="Calibri" w:hAnsi="Calibri"/>
                <w:sz w:val="20"/>
              </w:rPr>
              <w:t>Recognition</w:t>
            </w:r>
          </w:p>
        </w:tc>
        <w:tc>
          <w:tcPr>
            <w:tcW w:type="dxa" w:w="1728"/>
          </w:tcPr>
          <w:p>
            <w:r>
              <w:rPr>
                <w:rFonts w:ascii="Calibri" w:hAnsi="Calibri"/>
                <w:sz w:val="20"/>
              </w:rPr>
              <w:t>Stability</w:t>
            </w:r>
          </w:p>
        </w:tc>
        <w:tc>
          <w:tcPr>
            <w:tcW w:type="dxa" w:w="1728"/>
          </w:tcPr>
          <w:p>
            <w:r>
              <w:rPr>
                <w:rFonts w:ascii="Calibri" w:hAnsi="Calibri"/>
                <w:sz w:val="20"/>
              </w:rPr>
              <w:t>Accuracy</w:t>
            </w:r>
          </w:p>
        </w:tc>
      </w:tr>
      <w:tr>
        <w:tc>
          <w:tcPr>
            <w:tcW w:type="dxa" w:w="1728"/>
          </w:tcPr>
          <w:p>
            <w:r>
              <w:rPr>
                <w:rFonts w:ascii="Calibri" w:hAnsi="Calibri"/>
                <w:sz w:val="20"/>
              </w:rPr>
              <w:t>Motto</w:t>
            </w:r>
          </w:p>
        </w:tc>
        <w:tc>
          <w:tcPr>
            <w:tcW w:type="dxa" w:w="1728"/>
          </w:tcPr>
          <w:p>
            <w:r>
              <w:rPr>
                <w:rFonts w:ascii="Calibri" w:hAnsi="Calibri"/>
                <w:sz w:val="20"/>
              </w:rPr>
              <w:t>What's the bottom line?</w:t>
            </w:r>
          </w:p>
        </w:tc>
        <w:tc>
          <w:tcPr>
            <w:tcW w:type="dxa" w:w="1728"/>
          </w:tcPr>
          <w:p>
            <w:r>
              <w:rPr>
                <w:rFonts w:ascii="Calibri" w:hAnsi="Calibri"/>
                <w:sz w:val="20"/>
              </w:rPr>
              <w:t>Let's make it fun!</w:t>
            </w:r>
          </w:p>
        </w:tc>
        <w:tc>
          <w:tcPr>
            <w:tcW w:type="dxa" w:w="1728"/>
          </w:tcPr>
          <w:p>
            <w:r>
              <w:rPr>
                <w:rFonts w:ascii="Calibri" w:hAnsi="Calibri"/>
                <w:sz w:val="20"/>
              </w:rPr>
              <w:t>How can I help?</w:t>
            </w:r>
          </w:p>
        </w:tc>
        <w:tc>
          <w:tcPr>
            <w:tcW w:type="dxa" w:w="1728"/>
          </w:tcPr>
          <w:p>
            <w:r>
              <w:rPr>
                <w:rFonts w:ascii="Calibri" w:hAnsi="Calibri"/>
                <w:sz w:val="20"/>
              </w:rPr>
              <w:t>Show me the data.</w:t>
            </w:r>
          </w:p>
        </w:tc>
      </w:tr>
      <w:tr>
        <w:tc>
          <w:tcPr>
            <w:tcW w:type="dxa" w:w="1728"/>
          </w:tcPr>
          <w:p>
            <w:r>
              <w:rPr>
                <w:rFonts w:ascii="Calibri" w:hAnsi="Calibri"/>
                <w:sz w:val="20"/>
              </w:rPr>
              <w:t>Strengths</w:t>
            </w:r>
          </w:p>
        </w:tc>
        <w:tc>
          <w:tcPr>
            <w:tcW w:type="dxa" w:w="1728"/>
          </w:tcPr>
          <w:p>
            <w:r>
              <w:rPr>
                <w:rFonts w:ascii="Calibri" w:hAnsi="Calibri"/>
                <w:sz w:val="20"/>
              </w:rPr>
              <w:t>Decisive, direct, competitive, risk-taker, problem solver</w:t>
            </w:r>
          </w:p>
        </w:tc>
        <w:tc>
          <w:tcPr>
            <w:tcW w:type="dxa" w:w="1728"/>
          </w:tcPr>
          <w:p>
            <w:r>
              <w:rPr>
                <w:rFonts w:ascii="Calibri" w:hAnsi="Calibri"/>
                <w:sz w:val="20"/>
              </w:rPr>
              <w:t>Enthusiastic, optimistic, collaborative, creative, persuasive</w:t>
            </w:r>
          </w:p>
        </w:tc>
        <w:tc>
          <w:tcPr>
            <w:tcW w:type="dxa" w:w="1728"/>
          </w:tcPr>
          <w:p>
            <w:r>
              <w:rPr>
                <w:rFonts w:ascii="Calibri" w:hAnsi="Calibri"/>
                <w:sz w:val="20"/>
              </w:rPr>
              <w:t>Patient, reliable, team player, good listener, calm under pressure</w:t>
            </w:r>
          </w:p>
        </w:tc>
        <w:tc>
          <w:tcPr>
            <w:tcW w:type="dxa" w:w="1728"/>
          </w:tcPr>
          <w:p>
            <w:r>
              <w:rPr>
                <w:rFonts w:ascii="Calibri" w:hAnsi="Calibri"/>
                <w:sz w:val="20"/>
              </w:rPr>
              <w:t>Analytical, systematic, quality-focused, thorough, detail-oriented</w:t>
            </w:r>
          </w:p>
        </w:tc>
      </w:tr>
      <w:tr>
        <w:tc>
          <w:tcPr>
            <w:tcW w:type="dxa" w:w="1728"/>
          </w:tcPr>
          <w:p>
            <w:r>
              <w:rPr>
                <w:rFonts w:ascii="Calibri" w:hAnsi="Calibri"/>
                <w:sz w:val="20"/>
              </w:rPr>
              <w:t>Blind Spots</w:t>
            </w:r>
          </w:p>
        </w:tc>
        <w:tc>
          <w:tcPr>
            <w:tcW w:type="dxa" w:w="1728"/>
          </w:tcPr>
          <w:p>
            <w:r>
              <w:rPr>
                <w:rFonts w:ascii="Calibri" w:hAnsi="Calibri"/>
                <w:sz w:val="20"/>
              </w:rPr>
              <w:t>Impatient, insensitive, domineering, poor listener</w:t>
            </w:r>
          </w:p>
        </w:tc>
        <w:tc>
          <w:tcPr>
            <w:tcW w:type="dxa" w:w="1728"/>
          </w:tcPr>
          <w:p>
            <w:r>
              <w:rPr>
                <w:rFonts w:ascii="Calibri" w:hAnsi="Calibri"/>
                <w:sz w:val="20"/>
              </w:rPr>
              <w:t>Disorganized, overly optimistic, avoids conflict, talks too much</w:t>
            </w:r>
          </w:p>
        </w:tc>
        <w:tc>
          <w:tcPr>
            <w:tcW w:type="dxa" w:w="1728"/>
          </w:tcPr>
          <w:p>
            <w:r>
              <w:rPr>
                <w:rFonts w:ascii="Calibri" w:hAnsi="Calibri"/>
                <w:sz w:val="20"/>
              </w:rPr>
              <w:t>Avoids change, overly accommodating, passive, slow to decide</w:t>
            </w:r>
          </w:p>
        </w:tc>
        <w:tc>
          <w:tcPr>
            <w:tcW w:type="dxa" w:w="1728"/>
          </w:tcPr>
          <w:p>
            <w:r>
              <w:rPr>
                <w:rFonts w:ascii="Calibri" w:hAnsi="Calibri"/>
                <w:sz w:val="20"/>
              </w:rPr>
              <w:t>Over-analyzes, critical, rigid, cold, perfectionistic</w:t>
            </w:r>
          </w:p>
        </w:tc>
      </w:tr>
      <w:tr>
        <w:tc>
          <w:tcPr>
            <w:tcW w:type="dxa" w:w="1728"/>
          </w:tcPr>
          <w:p>
            <w:r>
              <w:rPr>
                <w:rFonts w:ascii="Calibri" w:hAnsi="Calibri"/>
                <w:sz w:val="20"/>
              </w:rPr>
              <w:t>Under Stress</w:t>
            </w:r>
          </w:p>
        </w:tc>
        <w:tc>
          <w:tcPr>
            <w:tcW w:type="dxa" w:w="1728"/>
          </w:tcPr>
          <w:p>
            <w:r>
              <w:rPr>
                <w:rFonts w:ascii="Calibri" w:hAnsi="Calibri"/>
                <w:sz w:val="20"/>
              </w:rPr>
              <w:t>Becomes demanding and aggressive</w:t>
            </w:r>
          </w:p>
        </w:tc>
        <w:tc>
          <w:tcPr>
            <w:tcW w:type="dxa" w:w="1728"/>
          </w:tcPr>
          <w:p>
            <w:r>
              <w:rPr>
                <w:rFonts w:ascii="Calibri" w:hAnsi="Calibri"/>
                <w:sz w:val="20"/>
              </w:rPr>
              <w:t>Becomes disorganized and emotional</w:t>
            </w:r>
          </w:p>
        </w:tc>
        <w:tc>
          <w:tcPr>
            <w:tcW w:type="dxa" w:w="1728"/>
          </w:tcPr>
          <w:p>
            <w:r>
              <w:rPr>
                <w:rFonts w:ascii="Calibri" w:hAnsi="Calibri"/>
                <w:sz w:val="20"/>
              </w:rPr>
              <w:t>Becomes passive and stubborn</w:t>
            </w:r>
          </w:p>
        </w:tc>
        <w:tc>
          <w:tcPr>
            <w:tcW w:type="dxa" w:w="1728"/>
          </w:tcPr>
          <w:p>
            <w:r>
              <w:rPr>
                <w:rFonts w:ascii="Calibri" w:hAnsi="Calibri"/>
                <w:sz w:val="20"/>
              </w:rPr>
              <w:t>Becomes withdrawn and overly critical</w:t>
            </w:r>
          </w:p>
        </w:tc>
      </w:tr>
      <w:tr>
        <w:tc>
          <w:tcPr>
            <w:tcW w:type="dxa" w:w="1728"/>
          </w:tcPr>
          <w:p>
            <w:r>
              <w:rPr>
                <w:rFonts w:ascii="Calibri" w:hAnsi="Calibri"/>
                <w:sz w:val="20"/>
              </w:rPr>
              <w:t>Fears</w:t>
            </w:r>
          </w:p>
        </w:tc>
        <w:tc>
          <w:tcPr>
            <w:tcW w:type="dxa" w:w="1728"/>
          </w:tcPr>
          <w:p>
            <w:r>
              <w:rPr>
                <w:rFonts w:ascii="Calibri" w:hAnsi="Calibri"/>
                <w:sz w:val="20"/>
              </w:rPr>
              <w:t>Loss of control, being taken advantage of</w:t>
            </w:r>
          </w:p>
        </w:tc>
        <w:tc>
          <w:tcPr>
            <w:tcW w:type="dxa" w:w="1728"/>
          </w:tcPr>
          <w:p>
            <w:r>
              <w:rPr>
                <w:rFonts w:ascii="Calibri" w:hAnsi="Calibri"/>
                <w:sz w:val="20"/>
              </w:rPr>
              <w:t>Rejection, loss of approval</w:t>
            </w:r>
          </w:p>
        </w:tc>
        <w:tc>
          <w:tcPr>
            <w:tcW w:type="dxa" w:w="1728"/>
          </w:tcPr>
          <w:p>
            <w:r>
              <w:rPr>
                <w:rFonts w:ascii="Calibri" w:hAnsi="Calibri"/>
                <w:sz w:val="20"/>
              </w:rPr>
              <w:t>Sudden change, loss of stability</w:t>
            </w:r>
          </w:p>
        </w:tc>
        <w:tc>
          <w:tcPr>
            <w:tcW w:type="dxa" w:w="1728"/>
          </w:tcPr>
          <w:p>
            <w:r>
              <w:rPr>
                <w:rFonts w:ascii="Calibri" w:hAnsi="Calibri"/>
                <w:sz w:val="20"/>
              </w:rPr>
              <w:t>Criticism of their work, being wrong</w:t>
            </w:r>
          </w:p>
        </w:tc>
      </w:tr>
      <w:tr>
        <w:tc>
          <w:tcPr>
            <w:tcW w:type="dxa" w:w="1728"/>
          </w:tcPr>
          <w:p>
            <w:r>
              <w:rPr>
                <w:rFonts w:ascii="Calibri" w:hAnsi="Calibri"/>
                <w:sz w:val="20"/>
              </w:rPr>
              <w:t>Motivated By</w:t>
            </w:r>
          </w:p>
        </w:tc>
        <w:tc>
          <w:tcPr>
            <w:tcW w:type="dxa" w:w="1728"/>
          </w:tcPr>
          <w:p>
            <w:r>
              <w:rPr>
                <w:rFonts w:ascii="Calibri" w:hAnsi="Calibri"/>
                <w:sz w:val="20"/>
              </w:rPr>
              <w:t>Authority, challenges, results, efficiency</w:t>
            </w:r>
          </w:p>
        </w:tc>
        <w:tc>
          <w:tcPr>
            <w:tcW w:type="dxa" w:w="1728"/>
          </w:tcPr>
          <w:p>
            <w:r>
              <w:rPr>
                <w:rFonts w:ascii="Calibri" w:hAnsi="Calibri"/>
                <w:sz w:val="20"/>
              </w:rPr>
              <w:t>Recognition, approval, collaboration, fun</w:t>
            </w:r>
          </w:p>
        </w:tc>
        <w:tc>
          <w:tcPr>
            <w:tcW w:type="dxa" w:w="1728"/>
          </w:tcPr>
          <w:p>
            <w:r>
              <w:rPr>
                <w:rFonts w:ascii="Calibri" w:hAnsi="Calibri"/>
                <w:sz w:val="20"/>
              </w:rPr>
              <w:t>Appreciation, security, teamwork, sincere thanks</w:t>
            </w:r>
          </w:p>
        </w:tc>
        <w:tc>
          <w:tcPr>
            <w:tcW w:type="dxa" w:w="1728"/>
          </w:tcPr>
          <w:p>
            <w:r>
              <w:rPr>
                <w:rFonts w:ascii="Calibri" w:hAnsi="Calibri"/>
                <w:sz w:val="20"/>
              </w:rPr>
              <w:t>Quality, data, logic, time to analyze</w:t>
            </w:r>
          </w:p>
        </w:tc>
      </w:tr>
      <w:tr>
        <w:tc>
          <w:tcPr>
            <w:tcW w:type="dxa" w:w="1728"/>
          </w:tcPr>
          <w:p>
            <w:r>
              <w:rPr>
                <w:rFonts w:ascii="Calibri" w:hAnsi="Calibri"/>
                <w:sz w:val="20"/>
              </w:rPr>
              <w:t>Communication Style</w:t>
            </w:r>
          </w:p>
        </w:tc>
        <w:tc>
          <w:tcPr>
            <w:tcW w:type="dxa" w:w="1728"/>
          </w:tcPr>
          <w:p>
            <w:r>
              <w:rPr>
                <w:rFonts w:ascii="Calibri" w:hAnsi="Calibri"/>
                <w:sz w:val="20"/>
              </w:rPr>
              <w:t>Brief, direct, to the point. Skip small talk.</w:t>
            </w:r>
          </w:p>
        </w:tc>
        <w:tc>
          <w:tcPr>
            <w:tcW w:type="dxa" w:w="1728"/>
          </w:tcPr>
          <w:p>
            <w:r>
              <w:rPr>
                <w:rFonts w:ascii="Calibri" w:hAnsi="Calibri"/>
                <w:sz w:val="20"/>
              </w:rPr>
              <w:t>Energetic, stories, big picture. Allow brainstorming.</w:t>
            </w:r>
          </w:p>
        </w:tc>
        <w:tc>
          <w:tcPr>
            <w:tcW w:type="dxa" w:w="1728"/>
          </w:tcPr>
          <w:p>
            <w:r>
              <w:rPr>
                <w:rFonts w:ascii="Calibri" w:hAnsi="Calibri"/>
                <w:sz w:val="20"/>
              </w:rPr>
              <w:t>Warm, patient, supportive. Give time to process.</w:t>
            </w:r>
          </w:p>
        </w:tc>
        <w:tc>
          <w:tcPr>
            <w:tcW w:type="dxa" w:w="1728"/>
          </w:tcPr>
          <w:p>
            <w:r>
              <w:rPr>
                <w:rFonts w:ascii="Calibri" w:hAnsi="Calibri"/>
                <w:sz w:val="20"/>
              </w:rPr>
              <w:t>Detailed, factual, structured. Provide evidence.</w:t>
            </w:r>
          </w:p>
        </w:tc>
      </w:tr>
      <w:tr>
        <w:tc>
          <w:tcPr>
            <w:tcW w:type="dxa" w:w="1728"/>
          </w:tcPr>
          <w:p>
            <w:r>
              <w:rPr>
                <w:rFonts w:ascii="Calibri" w:hAnsi="Calibri"/>
                <w:sz w:val="20"/>
              </w:rPr>
              <w:t>Pace</w:t>
            </w:r>
          </w:p>
        </w:tc>
        <w:tc>
          <w:tcPr>
            <w:tcW w:type="dxa" w:w="1728"/>
          </w:tcPr>
          <w:p>
            <w:r>
              <w:rPr>
                <w:rFonts w:ascii="Calibri" w:hAnsi="Calibri"/>
                <w:sz w:val="20"/>
              </w:rPr>
              <w:t>Fast</w:t>
            </w:r>
          </w:p>
        </w:tc>
        <w:tc>
          <w:tcPr>
            <w:tcW w:type="dxa" w:w="1728"/>
          </w:tcPr>
          <w:p>
            <w:r>
              <w:rPr>
                <w:rFonts w:ascii="Calibri" w:hAnsi="Calibri"/>
                <w:sz w:val="20"/>
              </w:rPr>
              <w:t>Fast</w:t>
            </w:r>
          </w:p>
        </w:tc>
        <w:tc>
          <w:tcPr>
            <w:tcW w:type="dxa" w:w="1728"/>
          </w:tcPr>
          <w:p>
            <w:r>
              <w:rPr>
                <w:rFonts w:ascii="Calibri" w:hAnsi="Calibri"/>
                <w:sz w:val="20"/>
              </w:rPr>
              <w:t>Slow</w:t>
            </w:r>
          </w:p>
        </w:tc>
        <w:tc>
          <w:tcPr>
            <w:tcW w:type="dxa" w:w="1728"/>
          </w:tcPr>
          <w:p>
            <w:r>
              <w:rPr>
                <w:rFonts w:ascii="Calibri" w:hAnsi="Calibri"/>
                <w:sz w:val="20"/>
              </w:rPr>
              <w:t>Slow</w:t>
            </w:r>
          </w:p>
        </w:tc>
      </w:tr>
      <w:tr>
        <w:tc>
          <w:tcPr>
            <w:tcW w:type="dxa" w:w="1728"/>
          </w:tcPr>
          <w:p>
            <w:r>
              <w:rPr>
                <w:rFonts w:ascii="Calibri" w:hAnsi="Calibri"/>
                <w:sz w:val="20"/>
              </w:rPr>
              <w:t>Focus</w:t>
            </w:r>
          </w:p>
        </w:tc>
        <w:tc>
          <w:tcPr>
            <w:tcW w:type="dxa" w:w="1728"/>
          </w:tcPr>
          <w:p>
            <w:r>
              <w:rPr>
                <w:rFonts w:ascii="Calibri" w:hAnsi="Calibri"/>
                <w:sz w:val="20"/>
              </w:rPr>
              <w:t>Task-oriented</w:t>
            </w:r>
          </w:p>
        </w:tc>
        <w:tc>
          <w:tcPr>
            <w:tcW w:type="dxa" w:w="1728"/>
          </w:tcPr>
          <w:p>
            <w:r>
              <w:rPr>
                <w:rFonts w:ascii="Calibri" w:hAnsi="Calibri"/>
                <w:sz w:val="20"/>
              </w:rPr>
              <w:t>People-oriented</w:t>
            </w:r>
          </w:p>
        </w:tc>
        <w:tc>
          <w:tcPr>
            <w:tcW w:type="dxa" w:w="1728"/>
          </w:tcPr>
          <w:p>
            <w:r>
              <w:rPr>
                <w:rFonts w:ascii="Calibri" w:hAnsi="Calibri"/>
                <w:sz w:val="20"/>
              </w:rPr>
              <w:t>People-oriented</w:t>
            </w:r>
          </w:p>
        </w:tc>
        <w:tc>
          <w:tcPr>
            <w:tcW w:type="dxa" w:w="1728"/>
          </w:tcPr>
          <w:p>
            <w:r>
              <w:rPr>
                <w:rFonts w:ascii="Calibri" w:hAnsi="Calibri"/>
                <w:sz w:val="20"/>
              </w:rPr>
              <w:t>Task-oriented</w:t>
            </w:r>
          </w:p>
        </w:tc>
      </w:tr>
    </w:tbl>
    <w:p>
      <w:r>
        <w:br w:type="page"/>
      </w:r>
    </w:p>
    <w:p>
      <w:pPr>
        <w:pStyle w:val="Heading1"/>
      </w:pPr>
      <w:r>
        <w:rPr>
          <w:color w:val="1A3A5C"/>
        </w:rPr>
        <w:t>Team DISC Map Template</w:t>
      </w:r>
    </w:p>
    <w:p>
      <w:r>
        <w:rPr>
          <w:rFonts w:ascii="Calibri" w:hAnsi="Calibri"/>
          <w:b w:val="0"/>
          <w:i/>
          <w:sz w:val="22"/>
        </w:rPr>
        <w:t>Plot each team member's primary DISC style on this grid using sticky notes or markers. This visual reveals team composition at a glance.</w:t>
      </w:r>
    </w:p>
    <w:p/>
    <w:p>
      <w:r>
        <w:rPr>
          <w:rFonts w:ascii="Calibri" w:hAnsi="Calibri"/>
          <w:b/>
          <w:i w:val="0"/>
          <w:sz w:val="24"/>
        </w:rPr>
        <w:t>TASK-ORIENTED</w:t>
      </w:r>
    </w:p>
    <w:p>
      <w:pPr>
        <w:jc w:val="center"/>
      </w:pP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Calibri" w:hAnsi="Calibri"/>
                <w:sz w:val="20"/>
              </w:rPr>
            </w:r>
          </w:p>
        </w:tc>
        <w:tc>
          <w:tcPr>
            <w:tcW w:type="dxa" w:w="2880"/>
          </w:tcPr>
          <w:p>
            <w:pPr>
              <w:jc w:val="center"/>
            </w:pPr>
            <w:r>
              <w:rPr>
                <w:rFonts w:ascii="Calibri" w:hAnsi="Calibri"/>
                <w:sz w:val="20"/>
              </w:rPr>
              <w:t>TASK-ORIENTED</w:t>
            </w:r>
          </w:p>
        </w:tc>
        <w:tc>
          <w:tcPr>
            <w:tcW w:type="dxa" w:w="2880"/>
          </w:tcPr>
          <w:p>
            <w:pPr>
              <w:jc w:val="center"/>
            </w:pPr>
            <w:r>
              <w:rPr>
                <w:rFonts w:ascii="Calibri" w:hAnsi="Calibri"/>
                <w:sz w:val="20"/>
              </w:rPr>
            </w:r>
          </w:p>
        </w:tc>
      </w:tr>
      <w:tr>
        <w:tc>
          <w:tcPr>
            <w:tcW w:type="dxa" w:w="2880"/>
          </w:tcPr>
          <w:p>
            <w:pPr>
              <w:jc w:val="center"/>
            </w:pPr>
            <w:r>
              <w:rPr>
                <w:rFonts w:ascii="Calibri" w:hAnsi="Calibri"/>
                <w:sz w:val="20"/>
              </w:rPr>
              <w:t>FAST-PACED</w:t>
              <w:br/>
              <w:t>&amp; OUTSPOKEN</w:t>
            </w:r>
          </w:p>
        </w:tc>
        <w:tc>
          <w:tcPr>
            <w:tcW w:type="dxa" w:w="2880"/>
          </w:tcPr>
          <w:p>
            <w:pPr>
              <w:jc w:val="center"/>
            </w:pPr>
            <w:r>
              <w:rPr>
                <w:rFonts w:ascii="Calibri" w:hAnsi="Calibri"/>
                <w:sz w:val="20"/>
              </w:rPr>
              <w:t>D (Dominance)          C (Conscientiousness)</w:t>
              <w:br/>
              <w:br/>
              <w:br/>
              <w:t>[Plot names here]     [Plot names here]</w:t>
              <w:br/>
              <w:br/>
              <w:br/>
              <w:br/>
              <w:t>I (Influence)              S (Steadiness)</w:t>
              <w:br/>
              <w:br/>
              <w:br/>
              <w:t>[Plot names here]     [Plot names here]</w:t>
            </w:r>
          </w:p>
        </w:tc>
        <w:tc>
          <w:tcPr>
            <w:tcW w:type="dxa" w:w="2880"/>
          </w:tcPr>
          <w:p>
            <w:pPr>
              <w:jc w:val="center"/>
            </w:pPr>
            <w:r>
              <w:rPr>
                <w:rFonts w:ascii="Calibri" w:hAnsi="Calibri"/>
                <w:sz w:val="20"/>
              </w:rPr>
              <w:t>CAUTIOUS</w:t>
              <w:br/>
              <w:t>&amp; REFLECTIVE</w:t>
            </w:r>
          </w:p>
        </w:tc>
      </w:tr>
      <w:tr>
        <w:tc>
          <w:tcPr>
            <w:tcW w:type="dxa" w:w="2880"/>
          </w:tcPr>
          <w:p>
            <w:pPr>
              <w:jc w:val="center"/>
            </w:pPr>
            <w:r>
              <w:rPr>
                <w:rFonts w:ascii="Calibri" w:hAnsi="Calibri"/>
                <w:sz w:val="20"/>
              </w:rPr>
            </w:r>
          </w:p>
        </w:tc>
        <w:tc>
          <w:tcPr>
            <w:tcW w:type="dxa" w:w="2880"/>
          </w:tcPr>
          <w:p>
            <w:pPr>
              <w:jc w:val="center"/>
            </w:pPr>
            <w:r>
              <w:rPr>
                <w:rFonts w:ascii="Calibri" w:hAnsi="Calibri"/>
                <w:sz w:val="20"/>
              </w:rPr>
              <w:t>PEOPLE-ORIENTED</w:t>
            </w:r>
          </w:p>
        </w:tc>
        <w:tc>
          <w:tcPr>
            <w:tcW w:type="dxa" w:w="2880"/>
          </w:tcPr>
          <w:p>
            <w:pPr>
              <w:jc w:val="center"/>
            </w:pPr>
            <w:r>
              <w:rPr>
                <w:rFonts w:ascii="Calibri" w:hAnsi="Calibri"/>
                <w:sz w:val="20"/>
              </w:rPr>
            </w:r>
          </w:p>
        </w:tc>
      </w:tr>
    </w:tbl>
    <w:p/>
    <w:p>
      <w:r>
        <w:rPr>
          <w:rFonts w:ascii="Calibri" w:hAnsi="Calibri"/>
          <w:b/>
          <w:i w:val="0"/>
          <w:sz w:val="24"/>
        </w:rPr>
        <w:t>Team Analysis Questions:</w:t>
      </w:r>
    </w:p>
    <w:p>
      <w:pPr>
        <w:pStyle w:val="ListBullet"/>
      </w:pPr>
      <w:r>
        <w:t>Which quadrant has the most team members? What does that mean for the team's natural tendencies?</w:t>
      </w:r>
    </w:p>
    <w:p>
      <w:pPr>
        <w:pStyle w:val="ListBullet"/>
      </w:pPr>
      <w:r>
        <w:t>Which quadrant is empty or underrepresented? What perspectives might the team be missing?</w:t>
      </w:r>
    </w:p>
    <w:p>
      <w:pPr>
        <w:pStyle w:val="ListBullet"/>
      </w:pPr>
      <w:r>
        <w:t>Which pairs are most likely to have communication friction (e.g., D-S, I-C)?</w:t>
      </w:r>
    </w:p>
    <w:p>
      <w:pPr>
        <w:pStyle w:val="ListBullet"/>
      </w:pPr>
      <w:r>
        <w:t>How can the team leverage its composition as a strength?</w:t>
      </w:r>
    </w:p>
    <w:p>
      <w:r>
        <w:br w:type="page"/>
      </w:r>
    </w:p>
    <w:p>
      <w:pPr>
        <w:pStyle w:val="Heading1"/>
      </w:pPr>
      <w:r>
        <w:rPr>
          <w:color w:val="1A3A5C"/>
        </w:rPr>
        <w:t>HALF-DAY WORKSHOP (3 Hours)</w:t>
      </w:r>
    </w:p>
    <w:p>
      <w:pPr>
        <w:pStyle w:val="Heading2"/>
      </w:pPr>
      <w:r>
        <w:rPr>
          <w:color w:val="1A3A5C"/>
        </w:rPr>
        <w:t>Agenda Overview</w:t>
      </w:r>
    </w:p>
    <w:tbl>
      <w:tblPr>
        <w:tblW w:type="auto" w:w="0"/>
        <w:jc w:val="center"/>
        <w:tblLook w:firstColumn="1" w:firstRow="1" w:lastColumn="0" w:lastRow="0" w:noHBand="0" w:noVBand="1" w:val="04A0"/>
      </w:tblPr>
      <w:tblGrid>
        <w:gridCol w:w="2880"/>
        <w:gridCol w:w="2880"/>
        <w:gridCol w:w="2880"/>
      </w:tblGrid>
      <w:tr>
        <w:tc>
          <w:tcPr>
            <w:tcW w:type="dxa" w:w="2880"/>
            <w:shd w:fill="1a3a5c" w:val="clear"/>
          </w:tcPr>
          <w:p>
            <w:r>
              <w:rPr>
                <w:rFonts w:ascii="Calibri" w:hAnsi="Calibri"/>
                <w:b/>
                <w:color w:val="FFFFFF"/>
                <w:sz w:val="20"/>
              </w:rPr>
              <w:t>Time</w:t>
            </w:r>
          </w:p>
        </w:tc>
        <w:tc>
          <w:tcPr>
            <w:tcW w:type="dxa" w:w="2880"/>
            <w:shd w:fill="1a3a5c" w:val="clear"/>
          </w:tcPr>
          <w:p>
            <w:r>
              <w:rPr>
                <w:rFonts w:ascii="Calibri" w:hAnsi="Calibri"/>
                <w:b/>
                <w:color w:val="FFFFFF"/>
                <w:sz w:val="20"/>
              </w:rPr>
              <w:t>Segment</w:t>
            </w:r>
          </w:p>
        </w:tc>
        <w:tc>
          <w:tcPr>
            <w:tcW w:type="dxa" w:w="2880"/>
            <w:shd w:fill="1a3a5c" w:val="clear"/>
          </w:tcPr>
          <w:p>
            <w:r>
              <w:rPr>
                <w:rFonts w:ascii="Calibri" w:hAnsi="Calibri"/>
                <w:b/>
                <w:color w:val="FFFFFF"/>
                <w:sz w:val="20"/>
              </w:rPr>
              <w:t>Duration</w:t>
            </w:r>
          </w:p>
        </w:tc>
      </w:tr>
      <w:tr>
        <w:tc>
          <w:tcPr>
            <w:tcW w:type="dxa" w:w="2880"/>
          </w:tcPr>
          <w:p>
            <w:r>
              <w:rPr>
                <w:rFonts w:ascii="Calibri" w:hAnsi="Calibri"/>
                <w:sz w:val="20"/>
              </w:rPr>
              <w:t>9:00 AM</w:t>
            </w:r>
          </w:p>
        </w:tc>
        <w:tc>
          <w:tcPr>
            <w:tcW w:type="dxa" w:w="2880"/>
          </w:tcPr>
          <w:p>
            <w:r>
              <w:rPr>
                <w:rFonts w:ascii="Calibri" w:hAnsi="Calibri"/>
                <w:sz w:val="20"/>
              </w:rPr>
              <w:t>Welcome and Introductions</w:t>
            </w:r>
          </w:p>
        </w:tc>
        <w:tc>
          <w:tcPr>
            <w:tcW w:type="dxa" w:w="2880"/>
          </w:tcPr>
          <w:p>
            <w:r>
              <w:rPr>
                <w:rFonts w:ascii="Calibri" w:hAnsi="Calibri"/>
                <w:sz w:val="20"/>
              </w:rPr>
              <w:t>15 min</w:t>
            </w:r>
          </w:p>
        </w:tc>
      </w:tr>
      <w:tr>
        <w:tc>
          <w:tcPr>
            <w:tcW w:type="dxa" w:w="2880"/>
          </w:tcPr>
          <w:p>
            <w:r>
              <w:rPr>
                <w:rFonts w:ascii="Calibri" w:hAnsi="Calibri"/>
                <w:sz w:val="20"/>
              </w:rPr>
              <w:t>9:15 AM</w:t>
            </w:r>
          </w:p>
        </w:tc>
        <w:tc>
          <w:tcPr>
            <w:tcW w:type="dxa" w:w="2880"/>
          </w:tcPr>
          <w:p>
            <w:r>
              <w:rPr>
                <w:rFonts w:ascii="Calibri" w:hAnsi="Calibri"/>
                <w:sz w:val="20"/>
              </w:rPr>
              <w:t>What is DISC? Framework Overview</w:t>
            </w:r>
          </w:p>
        </w:tc>
        <w:tc>
          <w:tcPr>
            <w:tcW w:type="dxa" w:w="2880"/>
          </w:tcPr>
          <w:p>
            <w:r>
              <w:rPr>
                <w:rFonts w:ascii="Calibri" w:hAnsi="Calibri"/>
                <w:sz w:val="20"/>
              </w:rPr>
              <w:t>30 min</w:t>
            </w:r>
          </w:p>
        </w:tc>
      </w:tr>
      <w:tr>
        <w:tc>
          <w:tcPr>
            <w:tcW w:type="dxa" w:w="2880"/>
          </w:tcPr>
          <w:p>
            <w:r>
              <w:rPr>
                <w:rFonts w:ascii="Calibri" w:hAnsi="Calibri"/>
                <w:sz w:val="20"/>
              </w:rPr>
              <w:t>9:45 AM</w:t>
            </w:r>
          </w:p>
        </w:tc>
        <w:tc>
          <w:tcPr>
            <w:tcW w:type="dxa" w:w="2880"/>
          </w:tcPr>
          <w:p>
            <w:r>
              <w:rPr>
                <w:rFonts w:ascii="Calibri" w:hAnsi="Calibri"/>
                <w:sz w:val="20"/>
              </w:rPr>
              <w:t>Self-Assessment Debrief</w:t>
            </w:r>
          </w:p>
        </w:tc>
        <w:tc>
          <w:tcPr>
            <w:tcW w:type="dxa" w:w="2880"/>
          </w:tcPr>
          <w:p>
            <w:r>
              <w:rPr>
                <w:rFonts w:ascii="Calibri" w:hAnsi="Calibri"/>
                <w:sz w:val="20"/>
              </w:rPr>
              <w:t>30 min</w:t>
            </w:r>
          </w:p>
        </w:tc>
      </w:tr>
      <w:tr>
        <w:tc>
          <w:tcPr>
            <w:tcW w:type="dxa" w:w="2880"/>
          </w:tcPr>
          <w:p>
            <w:r>
              <w:rPr>
                <w:rFonts w:ascii="Calibri" w:hAnsi="Calibri"/>
                <w:sz w:val="20"/>
              </w:rPr>
              <w:t>10:15 AM</w:t>
            </w:r>
          </w:p>
        </w:tc>
        <w:tc>
          <w:tcPr>
            <w:tcW w:type="dxa" w:w="2880"/>
          </w:tcPr>
          <w:p>
            <w:r>
              <w:rPr>
                <w:rFonts w:ascii="Calibri" w:hAnsi="Calibri"/>
                <w:sz w:val="20"/>
              </w:rPr>
              <w:t>Break</w:t>
            </w:r>
          </w:p>
        </w:tc>
        <w:tc>
          <w:tcPr>
            <w:tcW w:type="dxa" w:w="2880"/>
          </w:tcPr>
          <w:p>
            <w:r>
              <w:rPr>
                <w:rFonts w:ascii="Calibri" w:hAnsi="Calibri"/>
                <w:sz w:val="20"/>
              </w:rPr>
              <w:t>15 min</w:t>
            </w:r>
          </w:p>
        </w:tc>
      </w:tr>
      <w:tr>
        <w:tc>
          <w:tcPr>
            <w:tcW w:type="dxa" w:w="2880"/>
          </w:tcPr>
          <w:p>
            <w:r>
              <w:rPr>
                <w:rFonts w:ascii="Calibri" w:hAnsi="Calibri"/>
                <w:sz w:val="20"/>
              </w:rPr>
              <w:t>10:30 AM</w:t>
            </w:r>
          </w:p>
        </w:tc>
        <w:tc>
          <w:tcPr>
            <w:tcW w:type="dxa" w:w="2880"/>
          </w:tcPr>
          <w:p>
            <w:r>
              <w:rPr>
                <w:rFonts w:ascii="Calibri" w:hAnsi="Calibri"/>
                <w:sz w:val="20"/>
              </w:rPr>
              <w:t>Communication Styles Exercise</w:t>
            </w:r>
          </w:p>
        </w:tc>
        <w:tc>
          <w:tcPr>
            <w:tcW w:type="dxa" w:w="2880"/>
          </w:tcPr>
          <w:p>
            <w:r>
              <w:rPr>
                <w:rFonts w:ascii="Calibri" w:hAnsi="Calibri"/>
                <w:sz w:val="20"/>
              </w:rPr>
              <w:t>45 min</w:t>
            </w:r>
          </w:p>
        </w:tc>
      </w:tr>
      <w:tr>
        <w:tc>
          <w:tcPr>
            <w:tcW w:type="dxa" w:w="2880"/>
          </w:tcPr>
          <w:p>
            <w:r>
              <w:rPr>
                <w:rFonts w:ascii="Calibri" w:hAnsi="Calibri"/>
                <w:sz w:val="20"/>
              </w:rPr>
              <w:t>11:15 AM</w:t>
            </w:r>
          </w:p>
        </w:tc>
        <w:tc>
          <w:tcPr>
            <w:tcW w:type="dxa" w:w="2880"/>
          </w:tcPr>
          <w:p>
            <w:r>
              <w:rPr>
                <w:rFonts w:ascii="Calibri" w:hAnsi="Calibri"/>
                <w:sz w:val="20"/>
              </w:rPr>
              <w:t>Team Map Exercise</w:t>
            </w:r>
          </w:p>
        </w:tc>
        <w:tc>
          <w:tcPr>
            <w:tcW w:type="dxa" w:w="2880"/>
          </w:tcPr>
          <w:p>
            <w:r>
              <w:rPr>
                <w:rFonts w:ascii="Calibri" w:hAnsi="Calibri"/>
                <w:sz w:val="20"/>
              </w:rPr>
              <w:t>30 min</w:t>
            </w:r>
          </w:p>
        </w:tc>
      </w:tr>
      <w:tr>
        <w:tc>
          <w:tcPr>
            <w:tcW w:type="dxa" w:w="2880"/>
          </w:tcPr>
          <w:p>
            <w:r>
              <w:rPr>
                <w:rFonts w:ascii="Calibri" w:hAnsi="Calibri"/>
                <w:sz w:val="20"/>
              </w:rPr>
              <w:t>11:45 AM</w:t>
            </w:r>
          </w:p>
        </w:tc>
        <w:tc>
          <w:tcPr>
            <w:tcW w:type="dxa" w:w="2880"/>
          </w:tcPr>
          <w:p>
            <w:r>
              <w:rPr>
                <w:rFonts w:ascii="Calibri" w:hAnsi="Calibri"/>
                <w:sz w:val="20"/>
              </w:rPr>
              <w:t>Action Planning</w:t>
            </w:r>
          </w:p>
        </w:tc>
        <w:tc>
          <w:tcPr>
            <w:tcW w:type="dxa" w:w="2880"/>
          </w:tcPr>
          <w:p>
            <w:r>
              <w:rPr>
                <w:rFonts w:ascii="Calibri" w:hAnsi="Calibri"/>
                <w:sz w:val="20"/>
              </w:rPr>
              <w:t>15 min</w:t>
            </w:r>
          </w:p>
        </w:tc>
      </w:tr>
      <w:tr>
        <w:tc>
          <w:tcPr>
            <w:tcW w:type="dxa" w:w="2880"/>
          </w:tcPr>
          <w:p>
            <w:r>
              <w:rPr>
                <w:rFonts w:ascii="Calibri" w:hAnsi="Calibri"/>
                <w:sz w:val="20"/>
              </w:rPr>
              <w:t>12:00 PM</w:t>
            </w:r>
          </w:p>
        </w:tc>
        <w:tc>
          <w:tcPr>
            <w:tcW w:type="dxa" w:w="2880"/>
          </w:tcPr>
          <w:p>
            <w:r>
              <w:rPr>
                <w:rFonts w:ascii="Calibri" w:hAnsi="Calibri"/>
                <w:sz w:val="20"/>
              </w:rPr>
              <w:t>Wrap-Up</w:t>
            </w:r>
          </w:p>
        </w:tc>
        <w:tc>
          <w:tcPr>
            <w:tcW w:type="dxa" w:w="2880"/>
          </w:tcPr>
          <w:p>
            <w:r>
              <w:rPr>
                <w:rFonts w:ascii="Calibri" w:hAnsi="Calibri"/>
                <w:sz w:val="20"/>
              </w:rPr>
              <w:t>15 min</w:t>
            </w:r>
          </w:p>
        </w:tc>
      </w:tr>
    </w:tbl>
    <w:p/>
    <w:p>
      <w:pPr>
        <w:pStyle w:val="Heading2"/>
      </w:pPr>
      <w:r>
        <w:rPr>
          <w:color w:val="1A3A5C"/>
        </w:rPr>
        <w:t>Segment 1: Welcome and Introductions (15 min)</w:t>
      </w:r>
    </w:p>
    <w:p>
      <w:r>
        <w:rPr>
          <w:rFonts w:ascii="Calibri" w:hAnsi="Calibri"/>
          <w:b/>
          <w:i w:val="0"/>
          <w:sz w:val="22"/>
        </w:rPr>
        <w:t>Facilitator Talking Points:</w:t>
      </w:r>
    </w:p>
    <w:p>
      <w:pPr>
        <w:pStyle w:val="ListBullet"/>
      </w:pPr>
      <w:r>
        <w:t>Welcome everyone. Introduce yourself and your background with DISC.</w:t>
      </w:r>
    </w:p>
    <w:p>
      <w:pPr>
        <w:pStyle w:val="ListBullet"/>
      </w:pPr>
      <w:r>
        <w:t>Set expectations: 'This is not a test. There are no good or bad DISC types. Every type brings value to a team.'</w:t>
      </w:r>
    </w:p>
    <w:p>
      <w:pPr>
        <w:pStyle w:val="ListBullet"/>
      </w:pPr>
      <w:r>
        <w:t>Ground rules: respect all types, avoid labeling people ('you are such a D'), focus on understanding not judging, what's shared in the room stays in the room.</w:t>
      </w:r>
    </w:p>
    <w:p>
      <w:pPr>
        <w:pStyle w:val="ListBullet"/>
      </w:pPr>
      <w:r>
        <w:t>Icebreaker: 'Without looking at your DISC results, what do you think your primary type is and why?' (Go around the room, 30 seconds each.)</w:t>
      </w:r>
    </w:p>
    <w:p>
      <w:r>
        <w:rPr>
          <w:rFonts w:ascii="Calibri" w:hAnsi="Calibri"/>
          <w:b/>
          <w:i w:val="0"/>
          <w:sz w:val="22"/>
        </w:rPr>
        <w:t>Slide Content Suggestion:</w:t>
      </w:r>
    </w:p>
    <w:p>
      <w:pPr>
        <w:pStyle w:val="ListBullet"/>
      </w:pPr>
      <w:r>
        <w:t>Slide 1: Workshop title, date, facilitator name</w:t>
      </w:r>
    </w:p>
    <w:p>
      <w:pPr>
        <w:pStyle w:val="ListBullet"/>
      </w:pPr>
      <w:r>
        <w:t>Slide 2: Agenda with times</w:t>
      </w:r>
    </w:p>
    <w:p>
      <w:pPr>
        <w:pStyle w:val="ListBullet"/>
      </w:pPr>
      <w:r>
        <w:t>Slide 3: Ground rules (bullet points)</w:t>
      </w:r>
    </w:p>
    <w:p>
      <w:r>
        <w:rPr>
          <w:rFonts w:ascii="Calibri" w:hAnsi="Calibri"/>
          <w:b/>
          <w:i w:val="0"/>
          <w:sz w:val="22"/>
        </w:rPr>
        <w:t>Participant Handout:</w:t>
      </w:r>
    </w:p>
    <w:p>
      <w:pPr>
        <w:pStyle w:val="ListBullet"/>
      </w:pPr>
      <w:r>
        <w:t>DISC Quick Reference Card (already at their seat)</w:t>
      </w:r>
    </w:p>
    <w:p>
      <w:pPr>
        <w:pStyle w:val="ListBullet"/>
      </w:pPr>
      <w:r>
        <w:t>Their individual DISC assessment results (in a sealed envelope at their seat)</w:t>
      </w:r>
    </w:p>
    <w:p/>
    <w:p>
      <w:pPr>
        <w:pStyle w:val="Heading2"/>
      </w:pPr>
      <w:r>
        <w:rPr>
          <w:color w:val="1A3A5C"/>
        </w:rPr>
        <w:t>Segment 2: What is DISC? Framework Overview (30 min)</w:t>
      </w:r>
    </w:p>
    <w:p>
      <w:r>
        <w:rPr>
          <w:rFonts w:ascii="Calibri" w:hAnsi="Calibri"/>
          <w:b/>
          <w:i w:val="0"/>
          <w:sz w:val="22"/>
        </w:rPr>
        <w:t>Facilitator Talking Points:</w:t>
      </w:r>
    </w:p>
    <w:p>
      <w:pPr>
        <w:pStyle w:val="ListBullet"/>
      </w:pPr>
      <w:r>
        <w:t>DISC measures observable behavior, not intelligence, ability, or values. It describes HOW you do what you do, not WHAT you do or WHY.</w:t>
      </w:r>
    </w:p>
    <w:p>
      <w:pPr>
        <w:pStyle w:val="ListBullet"/>
      </w:pPr>
      <w:r>
        <w:t>Two axes: Pace (fast/outspoken vs. cautious/reflective) and Focus (task-oriented vs. people-oriented). These create 4 quadrants.</w:t>
      </w:r>
    </w:p>
    <w:p>
      <w:pPr>
        <w:pStyle w:val="ListBullet"/>
      </w:pPr>
      <w:r>
        <w:t>Walk through each type using the Quick Reference Card. Spend 3-4 minutes per type. Use examples from pop culture or well-known figures (with the caveat that we cannot truly assess someone we have not profiled).</w:t>
      </w:r>
    </w:p>
    <w:p>
      <w:pPr>
        <w:pStyle w:val="ListBullet"/>
      </w:pPr>
      <w:r>
        <w:t>D - Dominance: Direct, results-oriented, competitive. Think of someone who walks into a meeting and says 'What's the bottom line?' They want efficiency. They hate wasting time. Blind spot: can steamroll others without realizing it.</w:t>
      </w:r>
    </w:p>
    <w:p>
      <w:pPr>
        <w:pStyle w:val="ListBullet"/>
      </w:pPr>
      <w:r>
        <w:t>I - Influence: Enthusiastic, social, optimistic. The person who brings energy to every room. They want to be liked and to have fun. They generate ideas like a fire hose. Blind spot: may over-commit, under-deliver, avoid tough conversations.</w:t>
      </w:r>
    </w:p>
    <w:p>
      <w:pPr>
        <w:pStyle w:val="ListBullet"/>
      </w:pPr>
      <w:r>
        <w:t>S - Steadiness: Patient, reliable, calm. The backbone of every team. They keep things running when everyone else is chasing the next shiny object. They value harmony and loyalty. Blind spot: may avoid change, struggle to say no, go along to get along.</w:t>
      </w:r>
    </w:p>
    <w:p>
      <w:pPr>
        <w:pStyle w:val="ListBullet"/>
      </w:pPr>
      <w:r>
        <w:t>C - Conscientiousness: Analytical, precise, quality-driven. They ask the questions nobody else thought of. They want to get it right, not just get it done. Blind spot: analysis paralysis, can come across as cold or critical.</w:t>
      </w:r>
    </w:p>
    <w:p>
      <w:pPr>
        <w:pStyle w:val="ListBullet"/>
      </w:pPr>
      <w:r>
        <w:t>Key point: Everyone has ALL four styles. Your profile shows which ones are DOMINANT. You are not locked into a box.</w:t>
      </w:r>
    </w:p>
    <w:p>
      <w:r>
        <w:rPr>
          <w:rFonts w:ascii="Calibri" w:hAnsi="Calibri"/>
          <w:b/>
          <w:i w:val="0"/>
          <w:sz w:val="22"/>
        </w:rPr>
        <w:t>Slide Content Suggestion:</w:t>
      </w:r>
    </w:p>
    <w:p>
      <w:pPr>
        <w:pStyle w:val="ListBullet"/>
      </w:pPr>
      <w:r>
        <w:t>Slide 4: The two axes (visual diagram showing Pace and Focus creating 4 quadrants)</w:t>
      </w:r>
    </w:p>
    <w:p>
      <w:pPr>
        <w:pStyle w:val="ListBullet"/>
      </w:pPr>
      <w:r>
        <w:t>Slides 5-8: One slide per type (D, I, S, C) with: description, strengths, blind spots, motto, one recognizable example</w:t>
      </w:r>
    </w:p>
    <w:p>
      <w:pPr>
        <w:pStyle w:val="ListBullet"/>
      </w:pPr>
      <w:r>
        <w:t>Slide 9: 'Everyone has all four. Your profile shows your tendencies, not your limits.'</w:t>
      </w:r>
    </w:p>
    <w:p/>
    <w:p>
      <w:pPr>
        <w:pStyle w:val="Heading2"/>
      </w:pPr>
      <w:r>
        <w:rPr>
          <w:color w:val="1A3A5C"/>
        </w:rPr>
        <w:t>Segment 3: Self-Assessment Debrief (30 min)</w:t>
      </w:r>
    </w:p>
    <w:p>
      <w:r>
        <w:rPr>
          <w:rFonts w:ascii="Calibri" w:hAnsi="Calibri"/>
          <w:b/>
          <w:i w:val="0"/>
          <w:sz w:val="22"/>
        </w:rPr>
        <w:t>Facilitator Talking Points:</w:t>
      </w:r>
    </w:p>
    <w:p>
      <w:pPr>
        <w:pStyle w:val="ListBullet"/>
      </w:pPr>
      <w:r>
        <w:t>Invite participants to open their individual DISC results.</w:t>
      </w:r>
    </w:p>
    <w:p>
      <w:pPr>
        <w:pStyle w:val="ListBullet"/>
      </w:pPr>
      <w:r>
        <w:t>Give them 5 minutes to read silently. Then ask: 'What surprised you? What resonated? What did you disagree with?'</w:t>
      </w:r>
    </w:p>
    <w:p>
      <w:pPr>
        <w:pStyle w:val="ListBullet"/>
      </w:pPr>
      <w:r>
        <w:t>Go around the room and let each person share their primary type and one thing that resonated. (This normalizes sharing and builds vulnerability.)</w:t>
      </w:r>
    </w:p>
    <w:p>
      <w:pPr>
        <w:pStyle w:val="ListBullet"/>
      </w:pPr>
      <w:r>
        <w:t>Discuss: 'Your DISC profile at work may be different from your profile at home. That is normal. We adapt our behavior to our environment.'</w:t>
      </w:r>
    </w:p>
    <w:p>
      <w:pPr>
        <w:pStyle w:val="ListBullet"/>
      </w:pPr>
      <w:r>
        <w:t>Address skepticism directly: 'If something does not fit, that is useful data too. These tools show tendencies, not destiny.'</w:t>
      </w:r>
    </w:p>
    <w:p>
      <w:r>
        <w:rPr>
          <w:rFonts w:ascii="Calibri" w:hAnsi="Calibri"/>
          <w:b/>
          <w:i w:val="0"/>
          <w:sz w:val="22"/>
        </w:rPr>
        <w:t>Slide Content Suggestion:</w:t>
      </w:r>
    </w:p>
    <w:p>
      <w:pPr>
        <w:pStyle w:val="ListBullet"/>
      </w:pPr>
      <w:r>
        <w:t>Slide 10: 'Read your results silently. What resonates? What surprises you?'</w:t>
      </w:r>
    </w:p>
    <w:p>
      <w:pPr>
        <w:pStyle w:val="ListBullet"/>
      </w:pPr>
      <w:r>
        <w:t>Slide 11: Debrief questions: What is your primary type? What resonated most? What did you disagree with?</w:t>
      </w:r>
    </w:p>
    <w:p>
      <w:r>
        <w:rPr>
          <w:rFonts w:ascii="Calibri" w:hAnsi="Calibri"/>
          <w:b/>
          <w:i w:val="0"/>
          <w:sz w:val="22"/>
        </w:rPr>
        <w:t>Participant Handout:</w:t>
      </w:r>
    </w:p>
    <w:p>
      <w:pPr>
        <w:pStyle w:val="ListBullet"/>
      </w:pPr>
      <w:r>
        <w:t>Their individual DISC assessment results (provided by assessment vendor)</w:t>
      </w:r>
    </w:p>
    <w:p/>
    <w:p>
      <w:pPr>
        <w:pStyle w:val="Heading2"/>
      </w:pPr>
      <w:r>
        <w:rPr>
          <w:color w:val="1A3A5C"/>
        </w:rPr>
        <w:t>Segment 4: Communication Styles Exercise (45 min)</w:t>
      </w:r>
    </w:p>
    <w:p>
      <w:r>
        <w:rPr>
          <w:rFonts w:ascii="Calibri" w:hAnsi="Calibri"/>
          <w:b/>
          <w:i w:val="0"/>
          <w:sz w:val="22"/>
        </w:rPr>
        <w:t>Facilitator Talking Points:</w:t>
      </w:r>
    </w:p>
    <w:p>
      <w:pPr>
        <w:pStyle w:val="ListBullet"/>
      </w:pPr>
      <w:r>
        <w:t>The biggest value of DISC is not knowing YOUR type. It is learning to adapt YOUR communication to THEIR type.</w:t>
      </w:r>
    </w:p>
    <w:p>
      <w:pPr>
        <w:pStyle w:val="ListBullet"/>
      </w:pPr>
      <w:r>
        <w:t>Walk through each type's communication preference (use the Quick Reference Card):</w:t>
      </w:r>
    </w:p>
    <w:p>
      <w:pPr>
        <w:pStyle w:val="ListBullet"/>
      </w:pPr>
      <w:r>
        <w:t xml:space="preserve">  Communicating with a D: Be direct. Get to the point. Give them options, not instructions. Focus on results. Skip the small talk.</w:t>
      </w:r>
    </w:p>
    <w:p>
      <w:pPr>
        <w:pStyle w:val="ListBullet"/>
      </w:pPr>
      <w:r>
        <w:t xml:space="preserve">  Communicating with an I: Be enthusiastic. Let them talk. Brainstorm together. Do not bog them down in details. Make it fun.</w:t>
      </w:r>
    </w:p>
    <w:p>
      <w:pPr>
        <w:pStyle w:val="ListBullet"/>
      </w:pPr>
      <w:r>
        <w:t xml:space="preserve">  Communicating with an S: Be patient. Give them time to process. Be sincere. Do not rush them. Show you value the relationship.</w:t>
      </w:r>
    </w:p>
    <w:p>
      <w:pPr>
        <w:pStyle w:val="ListBullet"/>
      </w:pPr>
      <w:r>
        <w:t xml:space="preserve">  Communicating with a C: Be prepared. Bring data. Be structured. Give them time to analyze. Do not wing it.</w:t>
      </w:r>
    </w:p>
    <w:p>
      <w:r>
        <w:rPr>
          <w:rFonts w:ascii="Calibri" w:hAnsi="Calibri"/>
          <w:b/>
          <w:i w:val="0"/>
          <w:sz w:val="22"/>
        </w:rPr>
        <w:t>Exercise Instructions:</w:t>
      </w:r>
    </w:p>
    <w:p>
      <w:pPr>
        <w:pStyle w:val="ListBullet"/>
      </w:pPr>
      <w:r>
        <w:t>Split into 4 groups by primary DISC type (all D's together, all I's together, etc.).</w:t>
      </w:r>
    </w:p>
    <w:p>
      <w:pPr>
        <w:pStyle w:val="ListBullet"/>
      </w:pPr>
      <w:r>
        <w:t>Each group answers 3 questions on a flip chart: (1) What do you wish people understood about working with your type? (2) What is the fastest way to lose your trust? (3) What is the best way to get your buy-in on a new idea?</w:t>
      </w:r>
    </w:p>
    <w:p>
      <w:pPr>
        <w:pStyle w:val="ListBullet"/>
      </w:pPr>
      <w:r>
        <w:t>Each group presents their flip chart to the room (5 min per group).</w:t>
      </w:r>
    </w:p>
    <w:p>
      <w:pPr>
        <w:pStyle w:val="ListBullet"/>
      </w:pPr>
      <w:r>
        <w:t>Debrief: What surprised you about another type's answers? What will you do differently based on what you heard?</w:t>
      </w:r>
    </w:p>
    <w:p>
      <w:r>
        <w:rPr>
          <w:rFonts w:ascii="Calibri" w:hAnsi="Calibri"/>
          <w:b/>
          <w:i w:val="0"/>
          <w:sz w:val="22"/>
        </w:rPr>
        <w:t>Slide Content Suggestion:</w:t>
      </w:r>
    </w:p>
    <w:p>
      <w:pPr>
        <w:pStyle w:val="ListBullet"/>
      </w:pPr>
      <w:r>
        <w:t>Slide 12: 'The value of DISC: adapt YOUR communication to THEIR style.'</w:t>
      </w:r>
    </w:p>
    <w:p>
      <w:pPr>
        <w:pStyle w:val="ListBullet"/>
      </w:pPr>
      <w:r>
        <w:t>Slide 13: Communication preferences summary (4 boxes, one per type)</w:t>
      </w:r>
    </w:p>
    <w:p>
      <w:pPr>
        <w:pStyle w:val="ListBullet"/>
      </w:pPr>
      <w:r>
        <w:t>Slide 14: Exercise instructions and 3 questions</w:t>
      </w:r>
    </w:p>
    <w:p/>
    <w:p>
      <w:pPr>
        <w:pStyle w:val="Heading2"/>
      </w:pPr>
      <w:r>
        <w:rPr>
          <w:color w:val="1A3A5C"/>
        </w:rPr>
        <w:t>Segment 5: Team Map Exercise (30 min)</w:t>
      </w:r>
    </w:p>
    <w:p>
      <w:r>
        <w:rPr>
          <w:rFonts w:ascii="Calibri" w:hAnsi="Calibri"/>
          <w:b/>
          <w:i w:val="0"/>
          <w:sz w:val="22"/>
        </w:rPr>
        <w:t>Facilitator Talking Points:</w:t>
      </w:r>
    </w:p>
    <w:p>
      <w:pPr>
        <w:pStyle w:val="ListBullet"/>
      </w:pPr>
      <w:r>
        <w:t>Post the large DISC grid on the wall. Give each participant a sticky note with their name.</w:t>
      </w:r>
    </w:p>
    <w:p>
      <w:pPr>
        <w:pStyle w:val="ListBullet"/>
      </w:pPr>
      <w:r>
        <w:t>Have each person place their sticky note in the quadrant that represents their primary style.</w:t>
      </w:r>
    </w:p>
    <w:p>
      <w:pPr>
        <w:pStyle w:val="ListBullet"/>
      </w:pPr>
      <w:r>
        <w:t>Step back and look at the map together. This is your team's behavioral composition at a glance.</w:t>
      </w:r>
    </w:p>
    <w:p>
      <w:pPr>
        <w:pStyle w:val="ListBullet"/>
      </w:pPr>
      <w:r>
        <w:t>Facilitate discussion using the Team Analysis Questions from the handout.</w:t>
      </w:r>
    </w:p>
    <w:p>
      <w:pPr>
        <w:pStyle w:val="ListBullet"/>
      </w:pPr>
      <w:r>
        <w:t>Key insight: There is no 'perfect' team composition. Every composition has strengths and risks. Awareness is the first step.</w:t>
      </w:r>
    </w:p>
    <w:p>
      <w:r>
        <w:rPr>
          <w:rFonts w:ascii="Calibri" w:hAnsi="Calibri"/>
          <w:b/>
          <w:i w:val="0"/>
          <w:sz w:val="22"/>
        </w:rPr>
        <w:t>Slide Content Suggestion:</w:t>
      </w:r>
    </w:p>
    <w:p>
      <w:pPr>
        <w:pStyle w:val="ListBullet"/>
      </w:pPr>
      <w:r>
        <w:t>Slide 15: Blank DISC grid (to project while people post sticky notes)</w:t>
      </w:r>
    </w:p>
    <w:p>
      <w:pPr>
        <w:pStyle w:val="ListBullet"/>
      </w:pPr>
      <w:r>
        <w:t>Slide 16: Team analysis questions</w:t>
      </w:r>
    </w:p>
    <w:p>
      <w:r>
        <w:rPr>
          <w:rFonts w:ascii="Calibri" w:hAnsi="Calibri"/>
          <w:b/>
          <w:i w:val="0"/>
          <w:sz w:val="22"/>
        </w:rPr>
        <w:t>Participant Handout:</w:t>
      </w:r>
    </w:p>
    <w:p>
      <w:pPr>
        <w:pStyle w:val="ListBullet"/>
      </w:pPr>
      <w:r>
        <w:t>Team DISC Map Template (blank grid for their notes)</w:t>
      </w:r>
    </w:p>
    <w:p/>
    <w:p>
      <w:pPr>
        <w:pStyle w:val="Heading2"/>
      </w:pPr>
      <w:r>
        <w:rPr>
          <w:color w:val="1A3A5C"/>
        </w:rPr>
        <w:t>Segment 6: Action Planning (15 min)</w:t>
      </w:r>
    </w:p>
    <w:p>
      <w:r>
        <w:rPr>
          <w:rFonts w:ascii="Calibri" w:hAnsi="Calibri"/>
          <w:b/>
          <w:i w:val="0"/>
          <w:sz w:val="22"/>
        </w:rPr>
        <w:t>Facilitator Talking Points:</w:t>
      </w:r>
    </w:p>
    <w:p>
      <w:pPr>
        <w:pStyle w:val="ListBullet"/>
      </w:pPr>
      <w:r>
        <w:t>DISC is only valuable if you do something with it. Knowing your type is not enough. Adapting your behavior is the goal.</w:t>
      </w:r>
    </w:p>
    <w:p>
      <w:pPr>
        <w:pStyle w:val="ListBullet"/>
      </w:pPr>
      <w:r>
        <w:t>Individual action: Each person writes down ONE thing they will do differently in the next week based on what they learned today.</w:t>
      </w:r>
    </w:p>
    <w:p>
      <w:pPr>
        <w:pStyle w:val="ListBullet"/>
      </w:pPr>
      <w:r>
        <w:t>Examples: 'I will slow down and ask for input before making decisions (D adapting for S/C team members).' 'I will send a written agenda before meetings (I adapting for C team members).' 'I will speak up sooner when I disagree (S adapting for team effectiveness).' 'I will start meetings with a personal check-in before diving into data (C adapting for I/S team members).'</w:t>
      </w:r>
    </w:p>
    <w:p>
      <w:pPr>
        <w:pStyle w:val="ListBullet"/>
      </w:pPr>
      <w:r>
        <w:t>Pair share: Tell a partner your commitment. Partners hold each other accountable.</w:t>
      </w:r>
    </w:p>
    <w:p/>
    <w:p>
      <w:pPr>
        <w:pStyle w:val="Heading2"/>
      </w:pPr>
      <w:r>
        <w:rPr>
          <w:color w:val="1A3A5C"/>
        </w:rPr>
        <w:t>Segment 7: Wrap-Up (15 min)</w:t>
      </w:r>
    </w:p>
    <w:p>
      <w:r>
        <w:rPr>
          <w:rFonts w:ascii="Calibri" w:hAnsi="Calibri"/>
          <w:b/>
          <w:i w:val="0"/>
          <w:sz w:val="22"/>
        </w:rPr>
        <w:t>Facilitator Talking Points:</w:t>
      </w:r>
    </w:p>
    <w:p>
      <w:pPr>
        <w:pStyle w:val="ListBullet"/>
      </w:pPr>
      <w:r>
        <w:t>Go around the room: each person shares their ONE key takeaway in one sentence.</w:t>
      </w:r>
    </w:p>
    <w:p>
      <w:pPr>
        <w:pStyle w:val="ListBullet"/>
      </w:pPr>
      <w:r>
        <w:t>Remind participants: DISC is a tool for understanding, not an excuse for behavior. 'I'm a D, that's just how I am' is NOT the point. The point is: 'I'm a D, and I know I need to slow down and listen more.'</w:t>
      </w:r>
    </w:p>
    <w:p>
      <w:pPr>
        <w:pStyle w:val="ListBullet"/>
      </w:pPr>
      <w:r>
        <w:t>Encourage ongoing use: keep the Quick Reference Card at your desk. Before a meeting with someone, glance at their type and adapt.</w:t>
      </w:r>
    </w:p>
    <w:p>
      <w:pPr>
        <w:pStyle w:val="ListBullet"/>
      </w:pPr>
      <w:r>
        <w:t>Thank participants for their openness and vulnerability.</w:t>
      </w:r>
    </w:p>
    <w:p>
      <w:r>
        <w:rPr>
          <w:rFonts w:ascii="Calibri" w:hAnsi="Calibri"/>
          <w:b/>
          <w:i w:val="0"/>
          <w:sz w:val="22"/>
        </w:rPr>
        <w:t>Slide Content Suggestion:</w:t>
      </w:r>
    </w:p>
    <w:p>
      <w:pPr>
        <w:pStyle w:val="ListBullet"/>
      </w:pPr>
      <w:r>
        <w:t>Slide 17: 'DISC is a tool for understanding, not an excuse for behavior.'</w:t>
      </w:r>
    </w:p>
    <w:p>
      <w:pPr>
        <w:pStyle w:val="ListBullet"/>
      </w:pPr>
      <w:r>
        <w:t>Slide 18: Thank you, facilitator contact info, follow-up resources</w:t>
      </w:r>
    </w:p>
    <w:p>
      <w:r>
        <w:br w:type="page"/>
      </w:r>
    </w:p>
    <w:p>
      <w:pPr>
        <w:pStyle w:val="Heading1"/>
      </w:pPr>
      <w:r>
        <w:rPr>
          <w:color w:val="1A3A5C"/>
        </w:rPr>
        <w:t>FULL-DAY WORKSHOP (6 Hours)</w:t>
      </w:r>
    </w:p>
    <w:p>
      <w:r>
        <w:rPr>
          <w:rFonts w:ascii="Calibri" w:hAnsi="Calibri"/>
          <w:b w:val="0"/>
          <w:i/>
          <w:sz w:val="22"/>
        </w:rPr>
        <w:t>The Full-Day workshop includes all Half-Day content (morning) plus 4 additional afternoon modules that go deeper into conflict, role play, leadership, and team dynamics.</w:t>
      </w:r>
    </w:p>
    <w:p/>
    <w:p>
      <w:pPr>
        <w:pStyle w:val="Heading2"/>
      </w:pPr>
      <w:r>
        <w:rPr>
          <w:color w:val="1A3A5C"/>
        </w:rPr>
        <w:t>Full-Day Agenda</w:t>
      </w:r>
    </w:p>
    <w:tbl>
      <w:tblPr>
        <w:tblW w:type="auto" w:w="0"/>
        <w:jc w:val="center"/>
        <w:tblLook w:firstColumn="1" w:firstRow="1" w:lastColumn="0" w:lastRow="0" w:noHBand="0" w:noVBand="1" w:val="04A0"/>
      </w:tblPr>
      <w:tblGrid>
        <w:gridCol w:w="2880"/>
        <w:gridCol w:w="2880"/>
        <w:gridCol w:w="2880"/>
      </w:tblGrid>
      <w:tr>
        <w:tc>
          <w:tcPr>
            <w:tcW w:type="dxa" w:w="2880"/>
            <w:shd w:fill="1a3a5c" w:val="clear"/>
          </w:tcPr>
          <w:p>
            <w:r>
              <w:rPr>
                <w:rFonts w:ascii="Calibri" w:hAnsi="Calibri"/>
                <w:b/>
                <w:color w:val="FFFFFF"/>
                <w:sz w:val="20"/>
              </w:rPr>
              <w:t>Time</w:t>
            </w:r>
          </w:p>
        </w:tc>
        <w:tc>
          <w:tcPr>
            <w:tcW w:type="dxa" w:w="2880"/>
            <w:shd w:fill="1a3a5c" w:val="clear"/>
          </w:tcPr>
          <w:p>
            <w:r>
              <w:rPr>
                <w:rFonts w:ascii="Calibri" w:hAnsi="Calibri"/>
                <w:b/>
                <w:color w:val="FFFFFF"/>
                <w:sz w:val="20"/>
              </w:rPr>
              <w:t>Segment</w:t>
            </w:r>
          </w:p>
        </w:tc>
        <w:tc>
          <w:tcPr>
            <w:tcW w:type="dxa" w:w="2880"/>
            <w:shd w:fill="1a3a5c" w:val="clear"/>
          </w:tcPr>
          <w:p>
            <w:r>
              <w:rPr>
                <w:rFonts w:ascii="Calibri" w:hAnsi="Calibri"/>
                <w:b/>
                <w:color w:val="FFFFFF"/>
                <w:sz w:val="20"/>
              </w:rPr>
              <w:t>Duration</w:t>
            </w:r>
          </w:p>
        </w:tc>
      </w:tr>
      <w:tr>
        <w:tc>
          <w:tcPr>
            <w:tcW w:type="dxa" w:w="2880"/>
          </w:tcPr>
          <w:p>
            <w:r>
              <w:rPr>
                <w:rFonts w:ascii="Calibri" w:hAnsi="Calibri"/>
                <w:sz w:val="20"/>
              </w:rPr>
              <w:t>9:00 AM</w:t>
            </w:r>
          </w:p>
        </w:tc>
        <w:tc>
          <w:tcPr>
            <w:tcW w:type="dxa" w:w="2880"/>
          </w:tcPr>
          <w:p>
            <w:r>
              <w:rPr>
                <w:rFonts w:ascii="Calibri" w:hAnsi="Calibri"/>
                <w:sz w:val="20"/>
              </w:rPr>
              <w:t>Welcome and Introductions</w:t>
            </w:r>
          </w:p>
        </w:tc>
        <w:tc>
          <w:tcPr>
            <w:tcW w:type="dxa" w:w="2880"/>
          </w:tcPr>
          <w:p>
            <w:r>
              <w:rPr>
                <w:rFonts w:ascii="Calibri" w:hAnsi="Calibri"/>
                <w:sz w:val="20"/>
              </w:rPr>
              <w:t>15 min</w:t>
            </w:r>
          </w:p>
        </w:tc>
      </w:tr>
      <w:tr>
        <w:tc>
          <w:tcPr>
            <w:tcW w:type="dxa" w:w="2880"/>
          </w:tcPr>
          <w:p>
            <w:r>
              <w:rPr>
                <w:rFonts w:ascii="Calibri" w:hAnsi="Calibri"/>
                <w:sz w:val="20"/>
              </w:rPr>
              <w:t>9:15 AM</w:t>
            </w:r>
          </w:p>
        </w:tc>
        <w:tc>
          <w:tcPr>
            <w:tcW w:type="dxa" w:w="2880"/>
          </w:tcPr>
          <w:p>
            <w:r>
              <w:rPr>
                <w:rFonts w:ascii="Calibri" w:hAnsi="Calibri"/>
                <w:sz w:val="20"/>
              </w:rPr>
              <w:t>What is DISC? Framework Overview</w:t>
            </w:r>
          </w:p>
        </w:tc>
        <w:tc>
          <w:tcPr>
            <w:tcW w:type="dxa" w:w="2880"/>
          </w:tcPr>
          <w:p>
            <w:r>
              <w:rPr>
                <w:rFonts w:ascii="Calibri" w:hAnsi="Calibri"/>
                <w:sz w:val="20"/>
              </w:rPr>
              <w:t>30 min</w:t>
            </w:r>
          </w:p>
        </w:tc>
      </w:tr>
      <w:tr>
        <w:tc>
          <w:tcPr>
            <w:tcW w:type="dxa" w:w="2880"/>
          </w:tcPr>
          <w:p>
            <w:r>
              <w:rPr>
                <w:rFonts w:ascii="Calibri" w:hAnsi="Calibri"/>
                <w:sz w:val="20"/>
              </w:rPr>
              <w:t>9:45 AM</w:t>
            </w:r>
          </w:p>
        </w:tc>
        <w:tc>
          <w:tcPr>
            <w:tcW w:type="dxa" w:w="2880"/>
          </w:tcPr>
          <w:p>
            <w:r>
              <w:rPr>
                <w:rFonts w:ascii="Calibri" w:hAnsi="Calibri"/>
                <w:sz w:val="20"/>
              </w:rPr>
              <w:t>Self-Assessment Debrief</w:t>
            </w:r>
          </w:p>
        </w:tc>
        <w:tc>
          <w:tcPr>
            <w:tcW w:type="dxa" w:w="2880"/>
          </w:tcPr>
          <w:p>
            <w:r>
              <w:rPr>
                <w:rFonts w:ascii="Calibri" w:hAnsi="Calibri"/>
                <w:sz w:val="20"/>
              </w:rPr>
              <w:t>30 min</w:t>
            </w:r>
          </w:p>
        </w:tc>
      </w:tr>
      <w:tr>
        <w:tc>
          <w:tcPr>
            <w:tcW w:type="dxa" w:w="2880"/>
          </w:tcPr>
          <w:p>
            <w:r>
              <w:rPr>
                <w:rFonts w:ascii="Calibri" w:hAnsi="Calibri"/>
                <w:sz w:val="20"/>
              </w:rPr>
              <w:t>10:15 AM</w:t>
            </w:r>
          </w:p>
        </w:tc>
        <w:tc>
          <w:tcPr>
            <w:tcW w:type="dxa" w:w="2880"/>
          </w:tcPr>
          <w:p>
            <w:r>
              <w:rPr>
                <w:rFonts w:ascii="Calibri" w:hAnsi="Calibri"/>
                <w:sz w:val="20"/>
              </w:rPr>
              <w:t>Break</w:t>
            </w:r>
          </w:p>
        </w:tc>
        <w:tc>
          <w:tcPr>
            <w:tcW w:type="dxa" w:w="2880"/>
          </w:tcPr>
          <w:p>
            <w:r>
              <w:rPr>
                <w:rFonts w:ascii="Calibri" w:hAnsi="Calibri"/>
                <w:sz w:val="20"/>
              </w:rPr>
              <w:t>15 min</w:t>
            </w:r>
          </w:p>
        </w:tc>
      </w:tr>
      <w:tr>
        <w:tc>
          <w:tcPr>
            <w:tcW w:type="dxa" w:w="2880"/>
          </w:tcPr>
          <w:p>
            <w:r>
              <w:rPr>
                <w:rFonts w:ascii="Calibri" w:hAnsi="Calibri"/>
                <w:sz w:val="20"/>
              </w:rPr>
              <w:t>10:30 AM</w:t>
            </w:r>
          </w:p>
        </w:tc>
        <w:tc>
          <w:tcPr>
            <w:tcW w:type="dxa" w:w="2880"/>
          </w:tcPr>
          <w:p>
            <w:r>
              <w:rPr>
                <w:rFonts w:ascii="Calibri" w:hAnsi="Calibri"/>
                <w:sz w:val="20"/>
              </w:rPr>
              <w:t>Communication Styles Exercise</w:t>
            </w:r>
          </w:p>
        </w:tc>
        <w:tc>
          <w:tcPr>
            <w:tcW w:type="dxa" w:w="2880"/>
          </w:tcPr>
          <w:p>
            <w:r>
              <w:rPr>
                <w:rFonts w:ascii="Calibri" w:hAnsi="Calibri"/>
                <w:sz w:val="20"/>
              </w:rPr>
              <w:t>45 min</w:t>
            </w:r>
          </w:p>
        </w:tc>
      </w:tr>
      <w:tr>
        <w:tc>
          <w:tcPr>
            <w:tcW w:type="dxa" w:w="2880"/>
          </w:tcPr>
          <w:p>
            <w:r>
              <w:rPr>
                <w:rFonts w:ascii="Calibri" w:hAnsi="Calibri"/>
                <w:sz w:val="20"/>
              </w:rPr>
              <w:t>11:15 AM</w:t>
            </w:r>
          </w:p>
        </w:tc>
        <w:tc>
          <w:tcPr>
            <w:tcW w:type="dxa" w:w="2880"/>
          </w:tcPr>
          <w:p>
            <w:r>
              <w:rPr>
                <w:rFonts w:ascii="Calibri" w:hAnsi="Calibri"/>
                <w:sz w:val="20"/>
              </w:rPr>
              <w:t>Team Map Exercise</w:t>
            </w:r>
          </w:p>
        </w:tc>
        <w:tc>
          <w:tcPr>
            <w:tcW w:type="dxa" w:w="2880"/>
          </w:tcPr>
          <w:p>
            <w:r>
              <w:rPr>
                <w:rFonts w:ascii="Calibri" w:hAnsi="Calibri"/>
                <w:sz w:val="20"/>
              </w:rPr>
              <w:t>30 min</w:t>
            </w:r>
          </w:p>
        </w:tc>
      </w:tr>
      <w:tr>
        <w:tc>
          <w:tcPr>
            <w:tcW w:type="dxa" w:w="2880"/>
          </w:tcPr>
          <w:p>
            <w:r>
              <w:rPr>
                <w:rFonts w:ascii="Calibri" w:hAnsi="Calibri"/>
                <w:sz w:val="20"/>
              </w:rPr>
              <w:t>11:45 AM</w:t>
            </w:r>
          </w:p>
        </w:tc>
        <w:tc>
          <w:tcPr>
            <w:tcW w:type="dxa" w:w="2880"/>
          </w:tcPr>
          <w:p>
            <w:r>
              <w:rPr>
                <w:rFonts w:ascii="Calibri" w:hAnsi="Calibri"/>
                <w:sz w:val="20"/>
              </w:rPr>
              <w:t>Action Planning (Morning)</w:t>
            </w:r>
          </w:p>
        </w:tc>
        <w:tc>
          <w:tcPr>
            <w:tcW w:type="dxa" w:w="2880"/>
          </w:tcPr>
          <w:p>
            <w:r>
              <w:rPr>
                <w:rFonts w:ascii="Calibri" w:hAnsi="Calibri"/>
                <w:sz w:val="20"/>
              </w:rPr>
              <w:t>15 min</w:t>
            </w:r>
          </w:p>
        </w:tc>
      </w:tr>
      <w:tr>
        <w:tc>
          <w:tcPr>
            <w:tcW w:type="dxa" w:w="2880"/>
          </w:tcPr>
          <w:p>
            <w:r>
              <w:rPr>
                <w:rFonts w:ascii="Calibri" w:hAnsi="Calibri"/>
                <w:sz w:val="20"/>
              </w:rPr>
              <w:t>12:00 PM</w:t>
            </w:r>
          </w:p>
        </w:tc>
        <w:tc>
          <w:tcPr>
            <w:tcW w:type="dxa" w:w="2880"/>
          </w:tcPr>
          <w:p>
            <w:r>
              <w:rPr>
                <w:rFonts w:ascii="Calibri" w:hAnsi="Calibri"/>
                <w:sz w:val="20"/>
              </w:rPr>
              <w:t>Lunch</w:t>
            </w:r>
          </w:p>
        </w:tc>
        <w:tc>
          <w:tcPr>
            <w:tcW w:type="dxa" w:w="2880"/>
          </w:tcPr>
          <w:p>
            <w:r>
              <w:rPr>
                <w:rFonts w:ascii="Calibri" w:hAnsi="Calibri"/>
                <w:sz w:val="20"/>
              </w:rPr>
              <w:t>60 min</w:t>
            </w:r>
          </w:p>
        </w:tc>
      </w:tr>
      <w:tr>
        <w:tc>
          <w:tcPr>
            <w:tcW w:type="dxa" w:w="2880"/>
          </w:tcPr>
          <w:p>
            <w:r>
              <w:rPr>
                <w:rFonts w:ascii="Calibri" w:hAnsi="Calibri"/>
                <w:sz w:val="20"/>
              </w:rPr>
              <w:t>1:00 PM</w:t>
            </w:r>
          </w:p>
        </w:tc>
        <w:tc>
          <w:tcPr>
            <w:tcW w:type="dxa" w:w="2880"/>
          </w:tcPr>
          <w:p>
            <w:r>
              <w:rPr>
                <w:rFonts w:ascii="Calibri" w:hAnsi="Calibri"/>
                <w:sz w:val="20"/>
              </w:rPr>
              <w:t>Conflict Styles by DISC Type</w:t>
            </w:r>
          </w:p>
        </w:tc>
        <w:tc>
          <w:tcPr>
            <w:tcW w:type="dxa" w:w="2880"/>
          </w:tcPr>
          <w:p>
            <w:r>
              <w:rPr>
                <w:rFonts w:ascii="Calibri" w:hAnsi="Calibri"/>
                <w:sz w:val="20"/>
              </w:rPr>
              <w:t>45 min</w:t>
            </w:r>
          </w:p>
        </w:tc>
      </w:tr>
      <w:tr>
        <w:tc>
          <w:tcPr>
            <w:tcW w:type="dxa" w:w="2880"/>
          </w:tcPr>
          <w:p>
            <w:r>
              <w:rPr>
                <w:rFonts w:ascii="Calibri" w:hAnsi="Calibri"/>
                <w:sz w:val="20"/>
              </w:rPr>
              <w:t>1:45 PM</w:t>
            </w:r>
          </w:p>
        </w:tc>
        <w:tc>
          <w:tcPr>
            <w:tcW w:type="dxa" w:w="2880"/>
          </w:tcPr>
          <w:p>
            <w:r>
              <w:rPr>
                <w:rFonts w:ascii="Calibri" w:hAnsi="Calibri"/>
                <w:sz w:val="20"/>
              </w:rPr>
              <w:t>Role-Play Scenarios</w:t>
            </w:r>
          </w:p>
        </w:tc>
        <w:tc>
          <w:tcPr>
            <w:tcW w:type="dxa" w:w="2880"/>
          </w:tcPr>
          <w:p>
            <w:r>
              <w:rPr>
                <w:rFonts w:ascii="Calibri" w:hAnsi="Calibri"/>
                <w:sz w:val="20"/>
              </w:rPr>
              <w:t>60 min</w:t>
            </w:r>
          </w:p>
        </w:tc>
      </w:tr>
      <w:tr>
        <w:tc>
          <w:tcPr>
            <w:tcW w:type="dxa" w:w="2880"/>
          </w:tcPr>
          <w:p>
            <w:r>
              <w:rPr>
                <w:rFonts w:ascii="Calibri" w:hAnsi="Calibri"/>
                <w:sz w:val="20"/>
              </w:rPr>
              <w:t>2:45 PM</w:t>
            </w:r>
          </w:p>
        </w:tc>
        <w:tc>
          <w:tcPr>
            <w:tcW w:type="dxa" w:w="2880"/>
          </w:tcPr>
          <w:p>
            <w:r>
              <w:rPr>
                <w:rFonts w:ascii="Calibri" w:hAnsi="Calibri"/>
                <w:sz w:val="20"/>
              </w:rPr>
              <w:t>Break</w:t>
            </w:r>
          </w:p>
        </w:tc>
        <w:tc>
          <w:tcPr>
            <w:tcW w:type="dxa" w:w="2880"/>
          </w:tcPr>
          <w:p>
            <w:r>
              <w:rPr>
                <w:rFonts w:ascii="Calibri" w:hAnsi="Calibri"/>
                <w:sz w:val="20"/>
              </w:rPr>
              <w:t>15 min</w:t>
            </w:r>
          </w:p>
        </w:tc>
      </w:tr>
      <w:tr>
        <w:tc>
          <w:tcPr>
            <w:tcW w:type="dxa" w:w="2880"/>
          </w:tcPr>
          <w:p>
            <w:r>
              <w:rPr>
                <w:rFonts w:ascii="Calibri" w:hAnsi="Calibri"/>
                <w:sz w:val="20"/>
              </w:rPr>
              <w:t>3:00 PM</w:t>
            </w:r>
          </w:p>
        </w:tc>
        <w:tc>
          <w:tcPr>
            <w:tcW w:type="dxa" w:w="2880"/>
          </w:tcPr>
          <w:p>
            <w:r>
              <w:rPr>
                <w:rFonts w:ascii="Calibri" w:hAnsi="Calibri"/>
                <w:sz w:val="20"/>
              </w:rPr>
              <w:t>Leadership Through the DISC Lens</w:t>
            </w:r>
          </w:p>
        </w:tc>
        <w:tc>
          <w:tcPr>
            <w:tcW w:type="dxa" w:w="2880"/>
          </w:tcPr>
          <w:p>
            <w:r>
              <w:rPr>
                <w:rFonts w:ascii="Calibri" w:hAnsi="Calibri"/>
                <w:sz w:val="20"/>
              </w:rPr>
              <w:t>45 min</w:t>
            </w:r>
          </w:p>
        </w:tc>
      </w:tr>
      <w:tr>
        <w:tc>
          <w:tcPr>
            <w:tcW w:type="dxa" w:w="2880"/>
          </w:tcPr>
          <w:p>
            <w:r>
              <w:rPr>
                <w:rFonts w:ascii="Calibri" w:hAnsi="Calibri"/>
                <w:sz w:val="20"/>
              </w:rPr>
              <w:t>3:45 PM</w:t>
            </w:r>
          </w:p>
        </w:tc>
        <w:tc>
          <w:tcPr>
            <w:tcW w:type="dxa" w:w="2880"/>
          </w:tcPr>
          <w:p>
            <w:r>
              <w:rPr>
                <w:rFonts w:ascii="Calibri" w:hAnsi="Calibri"/>
                <w:sz w:val="20"/>
              </w:rPr>
              <w:t>Team Project Simulation</w:t>
            </w:r>
          </w:p>
        </w:tc>
        <w:tc>
          <w:tcPr>
            <w:tcW w:type="dxa" w:w="2880"/>
          </w:tcPr>
          <w:p>
            <w:r>
              <w:rPr>
                <w:rFonts w:ascii="Calibri" w:hAnsi="Calibri"/>
                <w:sz w:val="20"/>
              </w:rPr>
              <w:t>45 min</w:t>
            </w:r>
          </w:p>
        </w:tc>
      </w:tr>
      <w:tr>
        <w:tc>
          <w:tcPr>
            <w:tcW w:type="dxa" w:w="2880"/>
          </w:tcPr>
          <w:p>
            <w:r>
              <w:rPr>
                <w:rFonts w:ascii="Calibri" w:hAnsi="Calibri"/>
                <w:sz w:val="20"/>
              </w:rPr>
              <w:t>4:30 PM</w:t>
            </w:r>
          </w:p>
        </w:tc>
        <w:tc>
          <w:tcPr>
            <w:tcW w:type="dxa" w:w="2880"/>
          </w:tcPr>
          <w:p>
            <w:r>
              <w:rPr>
                <w:rFonts w:ascii="Calibri" w:hAnsi="Calibri"/>
                <w:sz w:val="20"/>
              </w:rPr>
              <w:t>Final Action Planning and Wrap-Up</w:t>
            </w:r>
          </w:p>
        </w:tc>
        <w:tc>
          <w:tcPr>
            <w:tcW w:type="dxa" w:w="2880"/>
          </w:tcPr>
          <w:p>
            <w:r>
              <w:rPr>
                <w:rFonts w:ascii="Calibri" w:hAnsi="Calibri"/>
                <w:sz w:val="20"/>
              </w:rPr>
              <w:t>30 min</w:t>
            </w:r>
          </w:p>
        </w:tc>
      </w:tr>
    </w:tbl>
    <w:p/>
    <w:p>
      <w:r>
        <w:rPr>
          <w:rFonts w:ascii="Calibri" w:hAnsi="Calibri"/>
          <w:b w:val="0"/>
          <w:i/>
          <w:sz w:val="22"/>
        </w:rPr>
        <w:t>Morning modules (Segments 1-7) are identical to the Half-Day workshop above. The following sections cover the 4 afternoon modules.</w:t>
      </w:r>
    </w:p>
    <w:p>
      <w:r>
        <w:br w:type="page"/>
      </w:r>
    </w:p>
    <w:p>
      <w:pPr>
        <w:pStyle w:val="Heading2"/>
      </w:pPr>
      <w:r>
        <w:rPr>
          <w:color w:val="1A3A5C"/>
        </w:rPr>
        <w:t>Afternoon Module 1: Conflict Styles by DISC Type (45 min)</w:t>
      </w:r>
    </w:p>
    <w:p>
      <w:r>
        <w:rPr>
          <w:rFonts w:ascii="Calibri" w:hAnsi="Calibri"/>
          <w:b/>
          <w:i w:val="0"/>
          <w:sz w:val="22"/>
        </w:rPr>
        <w:t>Facilitator Talking Points:</w:t>
      </w:r>
    </w:p>
    <w:p>
      <w:pPr>
        <w:pStyle w:val="ListBullet"/>
      </w:pPr>
      <w:r>
        <w:t>Every DISC type handles conflict differently. Understanding this prevents escalation and builds empathy.</w:t>
      </w:r>
    </w:p>
    <w:p>
      <w:pPr>
        <w:pStyle w:val="ListBullet"/>
      </w:pPr>
      <w:r>
        <w:t>D in conflict: Confronts directly. May become aggressive, demanding, or controlling. Triggered by: incompetence, wasted time, loss of control. Needs: to feel heard, to be given options, directness in return.</w:t>
      </w:r>
    </w:p>
    <w:p>
      <w:pPr>
        <w:pStyle w:val="ListBullet"/>
      </w:pPr>
      <w:r>
        <w:t>I in conflict: Avoids initially, then becomes emotional. May become dramatic, take things personally, or triangulate (talk to everyone except the person they are in conflict with). Triggered by: rejection, being ignored, criticism in front of others. Needs: to feel valued, a private conversation, reassurance of the relationship.</w:t>
      </w:r>
    </w:p>
    <w:p>
      <w:pPr>
        <w:pStyle w:val="ListBullet"/>
      </w:pPr>
      <w:r>
        <w:t>S in conflict: Withdraws. Goes quiet. May become passive-aggressive, stubborn, or silently resentful. Triggered by: sudden change, feeling pressured, lack of appreciation. Needs: time to process, a safe space, patience.</w:t>
      </w:r>
    </w:p>
    <w:p>
      <w:pPr>
        <w:pStyle w:val="ListBullet"/>
      </w:pPr>
      <w:r>
        <w:t>C in conflict: Builds a case. May become critical, cold, or legalistic. Triggered by: sloppy work, emotional arguments, lack of data. Needs: facts, logic, structured conversation, time to prepare.</w:t>
      </w:r>
    </w:p>
    <w:p>
      <w:pPr>
        <w:pStyle w:val="ListBullet"/>
      </w:pPr>
      <w:r>
        <w:t>Key insight: The worst conflicts happen when opposite types collide without awareness. D vs. S: D pushes, S withdraws, D pushes harder, S shuts down. I vs. C: I emotes, C dismisses the emotion, I feels unheard, C feels attacked.</w:t>
      </w:r>
    </w:p>
    <w:p>
      <w:r>
        <w:rPr>
          <w:rFonts w:ascii="Calibri" w:hAnsi="Calibri"/>
          <w:b/>
          <w:i w:val="0"/>
          <w:sz w:val="22"/>
        </w:rPr>
        <w:t>Exercise: Conflict Mapping</w:t>
      </w:r>
    </w:p>
    <w:p>
      <w:pPr>
        <w:pStyle w:val="ListBullet"/>
      </w:pPr>
      <w:r>
        <w:t>Pairs: Each person identifies a recurring conflict or tension with a colleague. Using the DISC framework, analyze: What is my conflict style? What is likely their conflict style? How are our styles clashing? What could I do differently?</w:t>
      </w:r>
    </w:p>
    <w:p>
      <w:pPr>
        <w:pStyle w:val="ListBullet"/>
      </w:pPr>
      <w:r>
        <w:t>Debrief: 3-4 volunteers share their analysis (without naming the colleague). Facilitator highlights the pattern: most conflicts are style clashes, not character flaws.</w:t>
      </w:r>
    </w:p>
    <w:p>
      <w:r>
        <w:rPr>
          <w:rFonts w:ascii="Calibri" w:hAnsi="Calibri"/>
          <w:b/>
          <w:i w:val="0"/>
          <w:sz w:val="22"/>
        </w:rPr>
        <w:t>Slide Content Suggestion:</w:t>
      </w:r>
    </w:p>
    <w:p>
      <w:pPr>
        <w:pStyle w:val="ListBullet"/>
      </w:pPr>
      <w:r>
        <w:t>Slide 19: Conflict styles overview (4 boxes: how each type fights)</w:t>
      </w:r>
    </w:p>
    <w:p>
      <w:pPr>
        <w:pStyle w:val="ListBullet"/>
      </w:pPr>
      <w:r>
        <w:t>Slide 20: Triggers for each type</w:t>
      </w:r>
    </w:p>
    <w:p>
      <w:pPr>
        <w:pStyle w:val="ListBullet"/>
      </w:pPr>
      <w:r>
        <w:t>Slide 21: Worst-case pairings (D vs. S, I vs. C) with visual</w:t>
      </w:r>
    </w:p>
    <w:p>
      <w:pPr>
        <w:pStyle w:val="ListBullet"/>
      </w:pPr>
      <w:r>
        <w:t>Slide 22: Conflict mapping exercise instructions</w:t>
      </w:r>
    </w:p>
    <w:p/>
    <w:p>
      <w:pPr>
        <w:pStyle w:val="Heading2"/>
      </w:pPr>
      <w:r>
        <w:rPr>
          <w:color w:val="1A3A5C"/>
        </w:rPr>
        <w:t>Afternoon Module 2: Role-Play Scenarios (60 min)</w:t>
      </w:r>
    </w:p>
    <w:p>
      <w:r>
        <w:rPr>
          <w:rFonts w:ascii="Calibri" w:hAnsi="Calibri"/>
          <w:b/>
          <w:i w:val="0"/>
          <w:sz w:val="22"/>
        </w:rPr>
        <w:t>Facilitator Talking Points:</w:t>
      </w:r>
    </w:p>
    <w:p>
      <w:pPr>
        <w:pStyle w:val="ListBullet"/>
      </w:pPr>
      <w:r>
        <w:t>This is where theory meets practice. Participants will practice adapting their communication style in real-time.</w:t>
      </w:r>
    </w:p>
    <w:p>
      <w:pPr>
        <w:pStyle w:val="ListBullet"/>
      </w:pPr>
      <w:r>
        <w:t>Each scenario pairs two DISC types that commonly experience friction. The goal is to practice adapting.</w:t>
      </w:r>
    </w:p>
    <w:p>
      <w:r>
        <w:rPr>
          <w:rFonts w:ascii="Calibri" w:hAnsi="Calibri"/>
          <w:b/>
          <w:i w:val="0"/>
          <w:sz w:val="22"/>
        </w:rPr>
        <w:t>Scenario 1: D to S Conversation (15 min)</w:t>
      </w:r>
    </w:p>
    <w:p>
      <w:pPr>
        <w:pStyle w:val="ListBullet"/>
      </w:pPr>
      <w:r>
        <w:t>Setup: A D-type project manager needs to deliver a tight deadline change to an S-type team member who values stability and predictability.</w:t>
      </w:r>
    </w:p>
    <w:p>
      <w:pPr>
        <w:pStyle w:val="ListBullet"/>
      </w:pPr>
      <w:r>
        <w:t>D player instructions: You need the deliverable 2 weeks earlier than planned. You want a quick answer. Your instinct is to be direct and brief.</w:t>
      </w:r>
    </w:p>
    <w:p>
      <w:pPr>
        <w:pStyle w:val="ListBullet"/>
      </w:pPr>
      <w:r>
        <w:t>S player instructions: You have a carefully planned workload. This change disrupts everything. You need time to process and want to understand why.</w:t>
      </w:r>
    </w:p>
    <w:p>
      <w:pPr>
        <w:pStyle w:val="ListBullet"/>
      </w:pPr>
      <w:r>
        <w:t>Observer checklist: Did the D slow down? Did the D explain the why? Did the S express concerns? Was a workable solution found?</w:t>
      </w:r>
    </w:p>
    <w:p>
      <w:r>
        <w:rPr>
          <w:rFonts w:ascii="Calibri" w:hAnsi="Calibri"/>
          <w:b/>
          <w:i w:val="0"/>
          <w:sz w:val="22"/>
        </w:rPr>
        <w:t>Scenario 2: I to C Conversation (15 min)</w:t>
      </w:r>
    </w:p>
    <w:p>
      <w:pPr>
        <w:pStyle w:val="ListBullet"/>
      </w:pPr>
      <w:r>
        <w:t>Setup: An I-type team lead wants to pitch a new initiative to a C-type analyst who will need to build the business case.</w:t>
      </w:r>
    </w:p>
    <w:p>
      <w:pPr>
        <w:pStyle w:val="ListBullet"/>
      </w:pPr>
      <w:r>
        <w:t>I player instructions: You are excited about this idea. You have a vision but not the details. You want enthusiasm and buy-in.</w:t>
      </w:r>
    </w:p>
    <w:p>
      <w:pPr>
        <w:pStyle w:val="ListBullet"/>
      </w:pPr>
      <w:r>
        <w:t>C player instructions: You need specifics. What data supports this? What is the timeline? What are the risks? Enthusiasm does not convince you.</w:t>
      </w:r>
    </w:p>
    <w:p>
      <w:pPr>
        <w:pStyle w:val="ListBullet"/>
      </w:pPr>
      <w:r>
        <w:t>Observer checklist: Did the I provide any data? Did the C engage with the vision at all? Did they find a middle ground?</w:t>
      </w:r>
    </w:p>
    <w:p>
      <w:r>
        <w:rPr>
          <w:rFonts w:ascii="Calibri" w:hAnsi="Calibri"/>
          <w:b/>
          <w:i w:val="0"/>
          <w:sz w:val="22"/>
        </w:rPr>
        <w:t>Scenario 3: S to D Conversation (15 min)</w:t>
      </w:r>
    </w:p>
    <w:p>
      <w:pPr>
        <w:pStyle w:val="ListBullet"/>
      </w:pPr>
      <w:r>
        <w:t>Setup: An S-type employee needs to push back on a D-type manager's decision that the S believes is wrong.</w:t>
      </w:r>
    </w:p>
    <w:p>
      <w:pPr>
        <w:pStyle w:val="ListBullet"/>
      </w:pPr>
      <w:r>
        <w:t>S player instructions: You disagree with the direction. You have valid reasons. You need to find your voice and be direct, which is uncomfortable for you.</w:t>
      </w:r>
    </w:p>
    <w:p>
      <w:pPr>
        <w:pStyle w:val="ListBullet"/>
      </w:pPr>
      <w:r>
        <w:t>D player instructions: You have made a decision and you want to move forward quickly. You are open to pushback if it is logical and brief.</w:t>
      </w:r>
    </w:p>
    <w:p>
      <w:pPr>
        <w:pStyle w:val="ListBullet"/>
      </w:pPr>
      <w:r>
        <w:t>Observer checklist: Did the S speak up clearly? Did the D listen? Was the S's concern taken seriously?</w:t>
      </w:r>
    </w:p>
    <w:p>
      <w:r>
        <w:rPr>
          <w:rFonts w:ascii="Calibri" w:hAnsi="Calibri"/>
          <w:b/>
          <w:i w:val="0"/>
          <w:sz w:val="22"/>
        </w:rPr>
        <w:t>Scenario 4: C to I Conversation (15 min)</w:t>
      </w:r>
    </w:p>
    <w:p>
      <w:pPr>
        <w:pStyle w:val="ListBullet"/>
      </w:pPr>
      <w:r>
        <w:t>Setup: A C-type quality manager needs to deliver critical feedback to an I-type marketing lead about errors in a campaign.</w:t>
      </w:r>
    </w:p>
    <w:p>
      <w:pPr>
        <w:pStyle w:val="ListBullet"/>
      </w:pPr>
      <w:r>
        <w:t>C player instructions: You have found 3 significant errors. You have documentation. Your instinct is to focus on the facts and the fix.</w:t>
      </w:r>
    </w:p>
    <w:p>
      <w:pPr>
        <w:pStyle w:val="ListBullet"/>
      </w:pPr>
      <w:r>
        <w:t>I player instructions: You worked hard on this campaign. You are proud of the creativity. Criticism stings and you tend to take it personally.</w:t>
      </w:r>
    </w:p>
    <w:p>
      <w:pPr>
        <w:pStyle w:val="ListBullet"/>
      </w:pPr>
      <w:r>
        <w:t>Observer checklist: Did the C acknowledge the positive work first? Did the I receive the feedback without becoming defensive? Was the relationship preserved while the issues were addressed?</w:t>
      </w:r>
    </w:p>
    <w:p>
      <w:r>
        <w:rPr>
          <w:rFonts w:ascii="Calibri" w:hAnsi="Calibri"/>
          <w:b/>
          <w:i w:val="0"/>
          <w:sz w:val="22"/>
        </w:rPr>
        <w:t>Debrief (15 min):</w:t>
      </w:r>
    </w:p>
    <w:p>
      <w:pPr>
        <w:pStyle w:val="ListBullet"/>
      </w:pPr>
      <w:r>
        <w:t>Full group discussion: What was hardest about adapting your natural style? What did you learn about the other type? What will you take back to your real-world interactions?</w:t>
      </w:r>
    </w:p>
    <w:p/>
    <w:p>
      <w:pPr>
        <w:pStyle w:val="Heading2"/>
      </w:pPr>
      <w:r>
        <w:rPr>
          <w:color w:val="1A3A5C"/>
        </w:rPr>
        <w:t>Afternoon Module 3: Leadership Through the DISC Lens (45 min)</w:t>
      </w:r>
    </w:p>
    <w:p>
      <w:r>
        <w:rPr>
          <w:rFonts w:ascii="Calibri" w:hAnsi="Calibri"/>
          <w:b/>
          <w:i w:val="0"/>
          <w:sz w:val="22"/>
        </w:rPr>
        <w:t>Facilitator Talking Points:</w:t>
      </w:r>
    </w:p>
    <w:p>
      <w:pPr>
        <w:pStyle w:val="ListBullet"/>
      </w:pPr>
      <w:r>
        <w:t>The best leaders are style-flexible. They lead each person the way that person needs to be led, not the way the leader naturally leads.</w:t>
      </w:r>
    </w:p>
    <w:p>
      <w:pPr>
        <w:pStyle w:val="ListBullet"/>
      </w:pPr>
      <w:r>
        <w:t>Leading a D: Give them autonomy, clear goals, and get out of the way. Challenge them. Do not micromanage. Let them drive.</w:t>
      </w:r>
    </w:p>
    <w:p>
      <w:pPr>
        <w:pStyle w:val="ListBullet"/>
      </w:pPr>
      <w:r>
        <w:t>Leading an I: Give them visibility, collaboration opportunities, and recognition. Let them brainstorm. Help them follow through (their blind spot).</w:t>
      </w:r>
    </w:p>
    <w:p>
      <w:pPr>
        <w:pStyle w:val="ListBullet"/>
      </w:pPr>
      <w:r>
        <w:t>Leading an S: Give them stability, clear expectations, and appreciation. Do not spring surprises. Give advance notice of changes. Be sincere.</w:t>
      </w:r>
    </w:p>
    <w:p>
      <w:pPr>
        <w:pStyle w:val="ListBullet"/>
      </w:pPr>
      <w:r>
        <w:t>Leading a C: Give them data, time to analyze, and clear quality standards. Do not rush their process. Value their thoroughness. Respect their expertise.</w:t>
      </w:r>
    </w:p>
    <w:p>
      <w:pPr>
        <w:pStyle w:val="ListBullet"/>
      </w:pPr>
      <w:r>
        <w:t>Key question: 'How are you leading your team? Like yourself, or like them?'</w:t>
      </w:r>
    </w:p>
    <w:p>
      <w:r>
        <w:rPr>
          <w:rFonts w:ascii="Calibri" w:hAnsi="Calibri"/>
          <w:b/>
          <w:i w:val="0"/>
          <w:sz w:val="22"/>
        </w:rPr>
        <w:t>Exercise: Leadership Flex Plan</w:t>
      </w:r>
    </w:p>
    <w:p>
      <w:pPr>
        <w:pStyle w:val="ListBullet"/>
      </w:pPr>
      <w:r>
        <w:t>Individual (10 min): For each direct report (or 3 key colleagues), identify their likely DISC type and write one thing you will do to adapt your leadership style to them specifically.</w:t>
      </w:r>
    </w:p>
    <w:p>
      <w:pPr>
        <w:pStyle w:val="ListBullet"/>
      </w:pPr>
      <w:r>
        <w:t>Table discussion (10 min): Share plans and get feedback. Are you accurately reading the person? Is your adaptation realistic?</w:t>
      </w:r>
    </w:p>
    <w:p>
      <w:pPr>
        <w:pStyle w:val="ListBullet"/>
      </w:pPr>
      <w:r>
        <w:t>Full group (10 min): Key insights and commitments.</w:t>
      </w:r>
    </w:p>
    <w:p>
      <w:r>
        <w:rPr>
          <w:rFonts w:ascii="Calibri" w:hAnsi="Calibri"/>
          <w:b/>
          <w:i w:val="0"/>
          <w:sz w:val="22"/>
        </w:rPr>
        <w:t>Slide Content Suggestion:</w:t>
      </w:r>
    </w:p>
    <w:p>
      <w:pPr>
        <w:pStyle w:val="ListBullet"/>
      </w:pPr>
      <w:r>
        <w:t>Slide 23: 'Lead each person the way THEY need to be led.'</w:t>
      </w:r>
    </w:p>
    <w:p>
      <w:pPr>
        <w:pStyle w:val="ListBullet"/>
      </w:pPr>
      <w:r>
        <w:t>Slides 24-27: How to lead each type (one slide per type: what they need, what to avoid, what motivates them)</w:t>
      </w:r>
    </w:p>
    <w:p>
      <w:pPr>
        <w:pStyle w:val="ListBullet"/>
      </w:pPr>
      <w:r>
        <w:t>Slide 28: Leadership Flex Plan exercise instructions</w:t>
      </w:r>
    </w:p>
    <w:p/>
    <w:p>
      <w:pPr>
        <w:pStyle w:val="Heading2"/>
      </w:pPr>
      <w:r>
        <w:rPr>
          <w:color w:val="1A3A5C"/>
        </w:rPr>
        <w:t>Afternoon Module 4: Team Project Simulation (45 min)</w:t>
      </w:r>
    </w:p>
    <w:p>
      <w:r>
        <w:rPr>
          <w:rFonts w:ascii="Calibri" w:hAnsi="Calibri"/>
          <w:b/>
          <w:i w:val="0"/>
          <w:sz w:val="22"/>
        </w:rPr>
        <w:t>Facilitator Talking Points:</w:t>
      </w:r>
    </w:p>
    <w:p>
      <w:pPr>
        <w:pStyle w:val="ListBullet"/>
      </w:pPr>
      <w:r>
        <w:t>This exercise puts everything together. Mixed-type teams solve a problem, and we debrief the dynamics.</w:t>
      </w:r>
    </w:p>
    <w:p>
      <w:r>
        <w:rPr>
          <w:rFonts w:ascii="Calibri" w:hAnsi="Calibri"/>
          <w:b/>
          <w:i w:val="0"/>
          <w:sz w:val="22"/>
        </w:rPr>
        <w:t>Setup (5 min):</w:t>
      </w:r>
    </w:p>
    <w:p>
      <w:pPr>
        <w:pStyle w:val="ListBullet"/>
      </w:pPr>
      <w:r>
        <w:t>Divide into teams of 4-5, deliberately mixing DISC types (at least 3 different types per team).</w:t>
      </w:r>
    </w:p>
    <w:p>
      <w:pPr>
        <w:pStyle w:val="ListBullet"/>
      </w:pPr>
      <w:r>
        <w:t>Each team receives the same challenge: 'Your company has just acquired a smaller competitor. You have 20 minutes to develop a 90-day integration plan covering: team structure, communication plan, quick wins, and risk mitigation.'</w:t>
      </w:r>
    </w:p>
    <w:p>
      <w:pPr>
        <w:pStyle w:val="ListBullet"/>
      </w:pPr>
      <w:r>
        <w:t>Teams work independently for 20 minutes.</w:t>
      </w:r>
    </w:p>
    <w:p>
      <w:r>
        <w:rPr>
          <w:rFonts w:ascii="Calibri" w:hAnsi="Calibri"/>
          <w:b/>
          <w:i w:val="0"/>
          <w:sz w:val="22"/>
        </w:rPr>
        <w:t>Work Period (20 min):</w:t>
      </w:r>
    </w:p>
    <w:p>
      <w:pPr>
        <w:pStyle w:val="ListBullet"/>
      </w:pPr>
      <w:r>
        <w:t>Facilitator circulates and observes team dynamics. Note: Who takes charge? Who asks questions? Who supports? Who analyzes? Who is quiet?</w:t>
      </w:r>
    </w:p>
    <w:p>
      <w:r>
        <w:rPr>
          <w:rFonts w:ascii="Calibri" w:hAnsi="Calibri"/>
          <w:b/>
          <w:i w:val="0"/>
          <w:sz w:val="22"/>
        </w:rPr>
        <w:t>Presentations (10 min):</w:t>
      </w:r>
    </w:p>
    <w:p>
      <w:pPr>
        <w:pStyle w:val="ListBullet"/>
      </w:pPr>
      <w:r>
        <w:t>Each team presents their 90-day plan in 2-3 minutes.</w:t>
      </w:r>
    </w:p>
    <w:p>
      <w:r>
        <w:rPr>
          <w:rFonts w:ascii="Calibri" w:hAnsi="Calibri"/>
          <w:b/>
          <w:i w:val="0"/>
          <w:sz w:val="22"/>
        </w:rPr>
        <w:t>Debrief (10 min):</w:t>
      </w:r>
    </w:p>
    <w:p>
      <w:pPr>
        <w:pStyle w:val="ListBullet"/>
      </w:pPr>
      <w:r>
        <w:t>The debrief is MORE important than the task. Ask each team:</w:t>
      </w:r>
    </w:p>
    <w:p>
      <w:pPr>
        <w:pStyle w:val="ListBullet"/>
      </w:pPr>
      <w:r>
        <w:t xml:space="preserve">  How did your DISC composition affect your process? (Not just your output -- your process.)</w:t>
      </w:r>
    </w:p>
    <w:p>
      <w:pPr>
        <w:pStyle w:val="ListBullet"/>
      </w:pPr>
      <w:r>
        <w:t xml:space="preserve">  Who naturally stepped into what role? Did it align with their DISC type?</w:t>
      </w:r>
    </w:p>
    <w:p>
      <w:pPr>
        <w:pStyle w:val="ListBullet"/>
      </w:pPr>
      <w:r>
        <w:t xml:space="preserve">  Where did friction occur? How did you resolve it?</w:t>
      </w:r>
    </w:p>
    <w:p>
      <w:pPr>
        <w:pStyle w:val="ListBullet"/>
      </w:pPr>
      <w:r>
        <w:t xml:space="preserve">  What would you do differently if you had this team composition on a real project?</w:t>
      </w:r>
    </w:p>
    <w:p>
      <w:pPr>
        <w:pStyle w:val="ListBullet"/>
      </w:pPr>
      <w:r>
        <w:t>Facilitator highlights patterns: D's drove the agenda, I's generated ideas, S's ensured everyone was heard, C's caught the gaps.</w:t>
      </w:r>
    </w:p>
    <w:p>
      <w:r>
        <w:rPr>
          <w:rFonts w:ascii="Calibri" w:hAnsi="Calibri"/>
          <w:b/>
          <w:i w:val="0"/>
          <w:sz w:val="22"/>
        </w:rPr>
        <w:t>Slide Content Suggestion:</w:t>
      </w:r>
    </w:p>
    <w:p>
      <w:pPr>
        <w:pStyle w:val="ListBullet"/>
      </w:pPr>
      <w:r>
        <w:t>Slide 29: Challenge description (the acquisition scenario)</w:t>
      </w:r>
    </w:p>
    <w:p>
      <w:pPr>
        <w:pStyle w:val="ListBullet"/>
      </w:pPr>
      <w:r>
        <w:t>Slide 30: Deliverable requirements (team structure, comms plan, quick wins, risks)</w:t>
      </w:r>
    </w:p>
    <w:p>
      <w:pPr>
        <w:pStyle w:val="ListBullet"/>
      </w:pPr>
      <w:r>
        <w:t>Slide 31: Debrief questions</w:t>
      </w:r>
    </w:p>
    <w:p>
      <w:r>
        <w:br w:type="page"/>
      </w:r>
    </w:p>
    <w:p>
      <w:pPr>
        <w:pStyle w:val="Heading2"/>
      </w:pPr>
      <w:r>
        <w:rPr>
          <w:color w:val="1A3A5C"/>
        </w:rPr>
        <w:t>Final Action Planning and Wrap-Up (30 min)</w:t>
      </w:r>
    </w:p>
    <w:p>
      <w:r>
        <w:rPr>
          <w:rFonts w:ascii="Calibri" w:hAnsi="Calibri"/>
          <w:b/>
          <w:i w:val="0"/>
          <w:sz w:val="22"/>
        </w:rPr>
        <w:t>Facilitator Talking Points:</w:t>
      </w:r>
    </w:p>
    <w:p>
      <w:pPr>
        <w:pStyle w:val="ListBullet"/>
      </w:pPr>
      <w:r>
        <w:t>This is the most important 30 minutes of the day. Everything learned is worthless if nothing changes.</w:t>
      </w:r>
    </w:p>
    <w:p>
      <w:pPr>
        <w:pStyle w:val="ListBullet"/>
      </w:pPr>
      <w:r>
        <w:t>Individual (10 min): Each person writes their DISC Action Plan:</w:t>
      </w:r>
    </w:p>
    <w:p>
      <w:pPr>
        <w:pStyle w:val="ListBullet"/>
      </w:pPr>
      <w:r>
        <w:t xml:space="preserve">  1. My primary style and one strength I will leverage more intentionally</w:t>
      </w:r>
    </w:p>
    <w:p>
      <w:pPr>
        <w:pStyle w:val="ListBullet"/>
      </w:pPr>
      <w:r>
        <w:t xml:space="preserve">  2. My biggest blind spot and one thing I will do to manage it</w:t>
      </w:r>
    </w:p>
    <w:p>
      <w:pPr>
        <w:pStyle w:val="ListBullet"/>
      </w:pPr>
      <w:r>
        <w:t xml:space="preserve">  3. One person I find difficult to communicate with, their likely DISC type, and one adaptation I will make</w:t>
      </w:r>
    </w:p>
    <w:p>
      <w:pPr>
        <w:pStyle w:val="ListBullet"/>
      </w:pPr>
      <w:r>
        <w:t xml:space="preserve">  4. One commitment for next week</w:t>
      </w:r>
    </w:p>
    <w:p>
      <w:pPr>
        <w:pStyle w:val="ListBullet"/>
      </w:pPr>
      <w:r>
        <w:t>Pair share (5 min): Share with an accountability partner. Exchange contact information.</w:t>
      </w:r>
    </w:p>
    <w:p>
      <w:pPr>
        <w:pStyle w:val="ListBullet"/>
      </w:pPr>
      <w:r>
        <w:t>Full group round (10 min): Each person shares their ONE commitment in one sentence.</w:t>
      </w:r>
    </w:p>
    <w:p>
      <w:pPr>
        <w:pStyle w:val="ListBullet"/>
      </w:pPr>
      <w:r>
        <w:t>Facilitator closing (5 min): 'DISC does not change who you are. It gives you a language for understanding yourself and others. The real skill is not knowing the theory -- it is adapting your behavior in the moment. That takes practice. Start this week.'</w:t>
      </w:r>
    </w:p>
    <w:p>
      <w:r>
        <w:rPr>
          <w:rFonts w:ascii="Calibri" w:hAnsi="Calibri"/>
          <w:b/>
          <w:i w:val="0"/>
          <w:sz w:val="22"/>
        </w:rPr>
        <w:t>Slide Content Suggestion:</w:t>
      </w:r>
    </w:p>
    <w:p>
      <w:pPr>
        <w:pStyle w:val="ListBullet"/>
      </w:pPr>
      <w:r>
        <w:t>Slide 32: DISC Action Plan template (4 prompts)</w:t>
      </w:r>
    </w:p>
    <w:p>
      <w:pPr>
        <w:pStyle w:val="ListBullet"/>
      </w:pPr>
      <w:r>
        <w:t>Slide 33: 'DISC does not change who you are. It gives you a language.'</w:t>
      </w:r>
    </w:p>
    <w:p>
      <w:pPr>
        <w:pStyle w:val="ListBullet"/>
      </w:pPr>
      <w:r>
        <w:t>Slide 34: Thank you, follow-up resources, accountability partner reminder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