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F5F45" w14:textId="77777777" w:rsidR="001F3B6C" w:rsidRPr="001F3B6C" w:rsidRDefault="001F3B6C" w:rsidP="001F3B6C">
      <w:pPr>
        <w:rPr>
          <w:b/>
          <w:bCs/>
          <w:lang w:val="nl-NL"/>
        </w:rPr>
      </w:pPr>
      <w:r w:rsidRPr="001F3B6C">
        <w:rPr>
          <w:b/>
          <w:bCs/>
          <w:lang w:val="nl-NL"/>
        </w:rPr>
        <w:t>Doelgroepanalyse: De Digitale Leefwereld van Jongeren (10-15 jaar)</w:t>
      </w:r>
    </w:p>
    <w:p w14:paraId="3A26BED8" w14:textId="77777777" w:rsidR="001F3B6C" w:rsidRPr="001F3B6C" w:rsidRDefault="001F3B6C" w:rsidP="001F3B6C">
      <w:pPr>
        <w:rPr>
          <w:b/>
          <w:bCs/>
          <w:lang w:val="nl-NL"/>
        </w:rPr>
      </w:pPr>
      <w:r w:rsidRPr="001F3B6C">
        <w:rPr>
          <w:b/>
          <w:bCs/>
          <w:lang w:val="nl-NL"/>
        </w:rPr>
        <w:t>Inleiding</w:t>
      </w:r>
    </w:p>
    <w:p w14:paraId="7B744A11" w14:textId="77777777" w:rsidR="001F3B6C" w:rsidRPr="001F3B6C" w:rsidRDefault="001F3B6C" w:rsidP="001F3B6C">
      <w:pPr>
        <w:rPr>
          <w:lang w:val="nl-NL"/>
        </w:rPr>
      </w:pPr>
      <w:r w:rsidRPr="001F3B6C">
        <w:rPr>
          <w:lang w:val="nl-NL"/>
        </w:rPr>
        <w:t xml:space="preserve">De doelgroep tussen de 10 en 15 jaar (vaak aangeduid als </w:t>
      </w:r>
      <w:r w:rsidRPr="001F3B6C">
        <w:rPr>
          <w:i/>
          <w:iCs/>
          <w:lang w:val="nl-NL"/>
        </w:rPr>
        <w:t>tweens</w:t>
      </w:r>
      <w:r w:rsidRPr="001F3B6C">
        <w:rPr>
          <w:lang w:val="nl-NL"/>
        </w:rPr>
        <w:t xml:space="preserve"> en vroege </w:t>
      </w:r>
      <w:r w:rsidRPr="001F3B6C">
        <w:rPr>
          <w:i/>
          <w:iCs/>
          <w:lang w:val="nl-NL"/>
        </w:rPr>
        <w:t>teens</w:t>
      </w:r>
      <w:r w:rsidRPr="001F3B6C">
        <w:rPr>
          <w:lang w:val="nl-NL"/>
        </w:rPr>
        <w:t>) bevindt zich in een unieke transitiefase. Psychologisch gezien maken zij de overstap van de beschutte basisschoolperiode naar de grotere, lossere dynamiek van de onderbouw op het voortgezet onderwijs. Hun identiteitsontwikkeling staat centraal: ze spiegelen zich aan leeftijdsgenoten en online communities. Digitaal zijn ze 'hyperconnected'. Ze consumeren informatie niet passief, maar navigeren er doorheen op basis van intuïtie, tempo en directe visuele prikkels.</w:t>
      </w:r>
    </w:p>
    <w:p w14:paraId="374A7A11" w14:textId="77777777" w:rsidR="001F3B6C" w:rsidRPr="001F3B6C" w:rsidRDefault="001F3B6C" w:rsidP="001F3B6C">
      <w:pPr>
        <w:rPr>
          <w:b/>
          <w:bCs/>
          <w:lang w:val="nl-NL"/>
        </w:rPr>
      </w:pPr>
      <w:r w:rsidRPr="001F3B6C">
        <w:rPr>
          <w:b/>
          <w:bCs/>
          <w:lang w:val="nl-NL"/>
        </w:rPr>
        <w:t>1. Kerninteresses: Wat houdt ze bezig?</w:t>
      </w:r>
    </w:p>
    <w:p w14:paraId="3F39BCD0" w14:textId="5AED83D3" w:rsidR="001F3B6C" w:rsidRPr="001F3B6C" w:rsidRDefault="001F3B6C" w:rsidP="001F3B6C">
      <w:pPr>
        <w:rPr>
          <w:b/>
          <w:bCs/>
          <w:lang w:val="nl-NL"/>
        </w:rPr>
      </w:pPr>
      <w:r w:rsidRPr="001F3B6C">
        <w:rPr>
          <w:b/>
          <w:bCs/>
          <w:lang w:val="nl-NL"/>
        </w:rPr>
        <w:t>Gaming als Sociaal Fundament</w:t>
      </w:r>
    </w:p>
    <w:p w14:paraId="250D3ADA" w14:textId="77777777" w:rsidR="001F3B6C" w:rsidRPr="001F3B6C" w:rsidRDefault="001F3B6C" w:rsidP="001F3B6C">
      <w:pPr>
        <w:rPr>
          <w:lang w:val="nl-NL"/>
        </w:rPr>
      </w:pPr>
      <w:r w:rsidRPr="001F3B6C">
        <w:rPr>
          <w:lang w:val="nl-NL"/>
        </w:rPr>
        <w:t xml:space="preserve">Gaming is voor deze leeftijdsgroep al lang geen individuele vrijetijdsbesteding meer; het is de primaire sociale ontmoetingsplek geworden. Platforms zoals </w:t>
      </w:r>
      <w:r w:rsidRPr="001F3B6C">
        <w:rPr>
          <w:i/>
          <w:iCs/>
          <w:lang w:val="nl-NL"/>
        </w:rPr>
        <w:t>Roblox</w:t>
      </w:r>
      <w:r w:rsidRPr="001F3B6C">
        <w:rPr>
          <w:lang w:val="nl-NL"/>
        </w:rPr>
        <w:t xml:space="preserve">, </w:t>
      </w:r>
      <w:r w:rsidRPr="001F3B6C">
        <w:rPr>
          <w:i/>
          <w:iCs/>
          <w:lang w:val="nl-NL"/>
        </w:rPr>
        <w:t>Minecraft</w:t>
      </w:r>
      <w:r w:rsidRPr="001F3B6C">
        <w:rPr>
          <w:lang w:val="nl-NL"/>
        </w:rPr>
        <w:t xml:space="preserve">, </w:t>
      </w:r>
      <w:r w:rsidRPr="001F3B6C">
        <w:rPr>
          <w:i/>
          <w:iCs/>
          <w:lang w:val="nl-NL"/>
        </w:rPr>
        <w:t>Fortnite</w:t>
      </w:r>
      <w:r w:rsidRPr="001F3B6C">
        <w:rPr>
          <w:lang w:val="nl-NL"/>
        </w:rPr>
        <w:t xml:space="preserve"> en </w:t>
      </w:r>
      <w:r w:rsidRPr="001F3B6C">
        <w:rPr>
          <w:i/>
          <w:iCs/>
          <w:lang w:val="nl-NL"/>
        </w:rPr>
        <w:t>Brawl Stars</w:t>
      </w:r>
      <w:r w:rsidRPr="001F3B6C">
        <w:rPr>
          <w:lang w:val="nl-NL"/>
        </w:rPr>
        <w:t xml:space="preserve"> fungeren als digitale schoolpleinen.</w:t>
      </w:r>
    </w:p>
    <w:p w14:paraId="07977505" w14:textId="77777777" w:rsidR="001F3B6C" w:rsidRPr="001F3B6C" w:rsidRDefault="001F3B6C" w:rsidP="001F3B6C">
      <w:pPr>
        <w:numPr>
          <w:ilvl w:val="0"/>
          <w:numId w:val="5"/>
        </w:numPr>
        <w:rPr>
          <w:lang w:val="nl-NL"/>
        </w:rPr>
      </w:pPr>
      <w:r w:rsidRPr="001F3B6C">
        <w:rPr>
          <w:b/>
          <w:bCs/>
          <w:lang w:val="nl-NL"/>
        </w:rPr>
        <w:t>Digitale Status:</w:t>
      </w:r>
      <w:r w:rsidRPr="001F3B6C">
        <w:rPr>
          <w:lang w:val="nl-NL"/>
        </w:rPr>
        <w:t xml:space="preserve"> Het bezitten van zeldzame in-game items of 'skins' bepaalt de status binnen de online hiërarchie.</w:t>
      </w:r>
    </w:p>
    <w:p w14:paraId="587100A7" w14:textId="77777777" w:rsidR="001F3B6C" w:rsidRPr="001F3B6C" w:rsidRDefault="001F3B6C" w:rsidP="001F3B6C">
      <w:pPr>
        <w:numPr>
          <w:ilvl w:val="0"/>
          <w:numId w:val="5"/>
        </w:numPr>
        <w:rPr>
          <w:lang w:val="nl-NL"/>
        </w:rPr>
      </w:pPr>
      <w:r w:rsidRPr="001F3B6C">
        <w:rPr>
          <w:b/>
          <w:bCs/>
          <w:lang w:val="nl-NL"/>
        </w:rPr>
        <w:t>Virtuele Economie:</w:t>
      </w:r>
      <w:r w:rsidRPr="001F3B6C">
        <w:rPr>
          <w:lang w:val="nl-NL"/>
        </w:rPr>
        <w:t xml:space="preserve"> Jongeren zijn volledig gewend aan het concept van microtransacties en digitale valuta (zoals Robux of V-Bucks).</w:t>
      </w:r>
    </w:p>
    <w:p w14:paraId="0232FD95" w14:textId="77777777" w:rsidR="001F3B6C" w:rsidRPr="001F3B6C" w:rsidRDefault="001F3B6C" w:rsidP="001F3B6C">
      <w:pPr>
        <w:numPr>
          <w:ilvl w:val="0"/>
          <w:numId w:val="5"/>
        </w:numPr>
        <w:rPr>
          <w:lang w:val="nl-NL"/>
        </w:rPr>
      </w:pPr>
      <w:r w:rsidRPr="001F3B6C">
        <w:rPr>
          <w:b/>
          <w:bCs/>
          <w:lang w:val="nl-NL"/>
        </w:rPr>
        <w:t>Co-creatie:</w:t>
      </w:r>
      <w:r w:rsidRPr="001F3B6C">
        <w:rPr>
          <w:lang w:val="nl-NL"/>
        </w:rPr>
        <w:t xml:space="preserve"> De doelgroep verschuift van pure consument naar producent; ze bouwen zelf werelden en levels binnen deze games.</w:t>
      </w:r>
    </w:p>
    <w:p w14:paraId="7936FAB8" w14:textId="0FDF7136" w:rsidR="001F3B6C" w:rsidRPr="001F3B6C" w:rsidRDefault="001F3B6C" w:rsidP="001F3B6C">
      <w:pPr>
        <w:rPr>
          <w:b/>
          <w:bCs/>
          <w:lang w:val="nl-NL"/>
        </w:rPr>
      </w:pPr>
      <w:r w:rsidRPr="001F3B6C">
        <w:rPr>
          <w:b/>
          <w:bCs/>
          <w:lang w:val="nl-NL"/>
        </w:rPr>
        <w:t>De 'Short-Form' Cultuur &amp; De 8-Seconden-Filter</w:t>
      </w:r>
    </w:p>
    <w:p w14:paraId="4D3D4A86" w14:textId="77777777" w:rsidR="001F3B6C" w:rsidRPr="001F3B6C" w:rsidRDefault="001F3B6C" w:rsidP="001F3B6C">
      <w:pPr>
        <w:rPr>
          <w:lang w:val="nl-NL"/>
        </w:rPr>
      </w:pPr>
      <w:r w:rsidRPr="001F3B6C">
        <w:rPr>
          <w:lang w:val="nl-NL"/>
        </w:rPr>
        <w:t>De informatieconsumptie van deze generatie is fundamenteel gevormd door platformen als TikTok, YouTube Shorts en Snapchat. Dit heeft geleid tot een cognitieve verandering in hoe content wordt beoordeeld.</w:t>
      </w:r>
    </w:p>
    <w:p w14:paraId="4360D3D1" w14:textId="77777777" w:rsidR="001F3B6C" w:rsidRPr="001F3B6C" w:rsidRDefault="001F3B6C" w:rsidP="001F3B6C">
      <w:pPr>
        <w:numPr>
          <w:ilvl w:val="0"/>
          <w:numId w:val="6"/>
        </w:numPr>
        <w:rPr>
          <w:lang w:val="nl-NL"/>
        </w:rPr>
      </w:pPr>
      <w:r w:rsidRPr="001F3B6C">
        <w:rPr>
          <w:b/>
          <w:bCs/>
          <w:lang w:val="nl-NL"/>
        </w:rPr>
        <w:t>De '8-Seconden-Filter':</w:t>
      </w:r>
      <w:r w:rsidRPr="001F3B6C">
        <w:rPr>
          <w:lang w:val="nl-NL"/>
        </w:rPr>
        <w:t xml:space="preserve"> Binnen enkele seconden beslissen jongeren of content, software of een video hun tijd waard is (</w:t>
      </w:r>
      <w:r w:rsidRPr="001F3B6C">
        <w:rPr>
          <w:i/>
          <w:iCs/>
          <w:lang w:val="nl-NL"/>
        </w:rPr>
        <w:t>skippable content</w:t>
      </w:r>
      <w:r w:rsidRPr="001F3B6C">
        <w:rPr>
          <w:lang w:val="nl-NL"/>
        </w:rPr>
        <w:t>).</w:t>
      </w:r>
    </w:p>
    <w:p w14:paraId="74AACA4C" w14:textId="77777777" w:rsidR="001F3B6C" w:rsidRPr="001F3B6C" w:rsidRDefault="001F3B6C" w:rsidP="001F3B6C">
      <w:pPr>
        <w:numPr>
          <w:ilvl w:val="0"/>
          <w:numId w:val="6"/>
        </w:numPr>
      </w:pPr>
      <w:r w:rsidRPr="001F3B6C">
        <w:rPr>
          <w:b/>
          <w:bCs/>
          <w:lang w:val="nl-NL"/>
        </w:rPr>
        <w:t>Visuele Hiërarchie:</w:t>
      </w:r>
      <w:r w:rsidRPr="001F3B6C">
        <w:rPr>
          <w:lang w:val="nl-NL"/>
        </w:rPr>
        <w:t xml:space="preserve"> Beelden, overgangen en beweging dragen de boodschap. </w:t>
      </w:r>
      <w:proofErr w:type="spellStart"/>
      <w:r w:rsidRPr="001F3B6C">
        <w:t>Statische</w:t>
      </w:r>
      <w:proofErr w:type="spellEnd"/>
      <w:r w:rsidRPr="001F3B6C">
        <w:t xml:space="preserve"> </w:t>
      </w:r>
      <w:proofErr w:type="spellStart"/>
      <w:r w:rsidRPr="001F3B6C">
        <w:t>tekstvlakken</w:t>
      </w:r>
      <w:proofErr w:type="spellEnd"/>
      <w:r w:rsidRPr="001F3B6C">
        <w:t xml:space="preserve"> </w:t>
      </w:r>
      <w:proofErr w:type="spellStart"/>
      <w:r w:rsidRPr="001F3B6C">
        <w:t>worden</w:t>
      </w:r>
      <w:proofErr w:type="spellEnd"/>
      <w:r w:rsidRPr="001F3B6C">
        <w:t xml:space="preserve"> </w:t>
      </w:r>
      <w:proofErr w:type="spellStart"/>
      <w:r w:rsidRPr="001F3B6C">
        <w:t>onbewust</w:t>
      </w:r>
      <w:proofErr w:type="spellEnd"/>
      <w:r w:rsidRPr="001F3B6C">
        <w:t xml:space="preserve"> </w:t>
      </w:r>
      <w:proofErr w:type="spellStart"/>
      <w:r w:rsidRPr="001F3B6C">
        <w:t>gefilterd</w:t>
      </w:r>
      <w:proofErr w:type="spellEnd"/>
      <w:r w:rsidRPr="001F3B6C">
        <w:t xml:space="preserve"> </w:t>
      </w:r>
      <w:proofErr w:type="spellStart"/>
      <w:r w:rsidRPr="001F3B6C">
        <w:t>als</w:t>
      </w:r>
      <w:proofErr w:type="spellEnd"/>
      <w:r w:rsidRPr="001F3B6C">
        <w:t xml:space="preserve"> irrelevant of </w:t>
      </w:r>
      <w:proofErr w:type="spellStart"/>
      <w:r w:rsidRPr="001F3B6C">
        <w:t>saai</w:t>
      </w:r>
      <w:proofErr w:type="spellEnd"/>
      <w:r w:rsidRPr="001F3B6C">
        <w:t>.</w:t>
      </w:r>
    </w:p>
    <w:p w14:paraId="571FA97D" w14:textId="77777777" w:rsidR="001F3B6C" w:rsidRPr="001F3B6C" w:rsidRDefault="001F3B6C" w:rsidP="001F3B6C">
      <w:pPr>
        <w:numPr>
          <w:ilvl w:val="0"/>
          <w:numId w:val="6"/>
        </w:numPr>
        <w:rPr>
          <w:lang w:val="nl-NL"/>
        </w:rPr>
      </w:pPr>
      <w:r w:rsidRPr="001F3B6C">
        <w:rPr>
          <w:b/>
          <w:bCs/>
          <w:lang w:val="nl-NL"/>
        </w:rPr>
        <w:t>On-demand Verwachting:</w:t>
      </w:r>
      <w:r w:rsidRPr="001F3B6C">
        <w:rPr>
          <w:lang w:val="nl-NL"/>
        </w:rPr>
        <w:t xml:space="preserve"> Alles moet direct werken. Buffertijden, complexe registratieprocessen of trage interfaces leiden tot directe uitval.</w:t>
      </w:r>
    </w:p>
    <w:p w14:paraId="74B5FF31" w14:textId="77777777" w:rsidR="001F3B6C" w:rsidRPr="001F3B6C" w:rsidRDefault="001F3B6C" w:rsidP="001F3B6C">
      <w:pPr>
        <w:rPr>
          <w:b/>
          <w:bCs/>
          <w:lang w:val="nl-NL"/>
        </w:rPr>
      </w:pPr>
      <w:r w:rsidRPr="001F3B6C">
        <w:rPr>
          <w:b/>
          <w:bCs/>
          <w:lang w:val="nl-NL"/>
        </w:rPr>
        <w:t>2. Gamification: Psychologische Triggers</w:t>
      </w:r>
    </w:p>
    <w:p w14:paraId="050BF264" w14:textId="77777777" w:rsidR="001F3B6C" w:rsidRPr="001F3B6C" w:rsidRDefault="001F3B6C" w:rsidP="001F3B6C">
      <w:pPr>
        <w:rPr>
          <w:lang w:val="nl-NL"/>
        </w:rPr>
      </w:pPr>
      <w:r w:rsidRPr="001F3B6C">
        <w:rPr>
          <w:lang w:val="nl-NL"/>
        </w:rPr>
        <w:t>Gamification is voor deze generatie de standaard, geen extra functionaliteit. Omdat ze opgroeien met complexe game-interfaces, verwachten ze in alledaagse software en leeromgevingen vergelijkbare interactieve elementen.</w:t>
      </w:r>
    </w:p>
    <w:p w14:paraId="365E95E9" w14:textId="4253F87C" w:rsidR="001F3B6C" w:rsidRPr="001F3B6C" w:rsidRDefault="001F3B6C" w:rsidP="001F3B6C">
      <w:pPr>
        <w:rPr>
          <w:b/>
          <w:bCs/>
          <w:lang w:val="nl-NL"/>
        </w:rPr>
      </w:pPr>
      <w:r w:rsidRPr="001F3B6C">
        <w:rPr>
          <w:b/>
          <w:bCs/>
          <w:lang w:val="nl-NL"/>
        </w:rPr>
        <w:lastRenderedPageBreak/>
        <w:t>Directe Feedback Loops</w:t>
      </w:r>
    </w:p>
    <w:p w14:paraId="65A9CC3B" w14:textId="77777777" w:rsidR="001F3B6C" w:rsidRPr="001F3B6C" w:rsidRDefault="001F3B6C" w:rsidP="001F3B6C">
      <w:pPr>
        <w:rPr>
          <w:lang w:val="nl-NL"/>
        </w:rPr>
      </w:pPr>
      <w:r w:rsidRPr="001F3B6C">
        <w:rPr>
          <w:lang w:val="nl-NL"/>
        </w:rPr>
        <w:t>Jongeren zijn gewend aan onmiddellijke reactie op hun handelingen. Software moet direct visuele of auditieve feedback geven (een oplichtende progressiebalk, een animatie bij succes of een subtiele trilling). Vertraagde feedback verstoort hun interactielogica.</w:t>
      </w:r>
    </w:p>
    <w:p w14:paraId="3E0CE34D" w14:textId="3C4F28FB" w:rsidR="001F3B6C" w:rsidRPr="001F3B6C" w:rsidRDefault="001F3B6C" w:rsidP="001F3B6C">
      <w:pPr>
        <w:rPr>
          <w:b/>
          <w:bCs/>
          <w:lang w:val="nl-NL"/>
        </w:rPr>
      </w:pPr>
      <w:r w:rsidRPr="001F3B6C">
        <w:rPr>
          <w:b/>
          <w:bCs/>
          <w:lang w:val="nl-NL"/>
        </w:rPr>
        <w:t>Streaks &amp; Daily Quests</w:t>
      </w:r>
    </w:p>
    <w:p w14:paraId="0F78E215" w14:textId="77777777" w:rsidR="001F3B6C" w:rsidRPr="001F3B6C" w:rsidRDefault="001F3B6C" w:rsidP="001F3B6C">
      <w:pPr>
        <w:rPr>
          <w:lang w:val="nl-NL"/>
        </w:rPr>
      </w:pPr>
      <w:r w:rsidRPr="001F3B6C">
        <w:rPr>
          <w:lang w:val="nl-NL"/>
        </w:rPr>
        <w:t xml:space="preserve">Geïnspireerd door Snapchat-streaks en </w:t>
      </w:r>
      <w:r w:rsidRPr="001F3B6C">
        <w:rPr>
          <w:i/>
          <w:iCs/>
          <w:lang w:val="nl-NL"/>
        </w:rPr>
        <w:t>daily rewards</w:t>
      </w:r>
      <w:r w:rsidRPr="001F3B6C">
        <w:rPr>
          <w:lang w:val="nl-NL"/>
        </w:rPr>
        <w:t xml:space="preserve"> in games, werkt het concept van opeenvolgende acties psychologisch stimulerend. Het niet willen doorbreken van een 'streak' (een reeks opeenvolgende dagen) verhoogt de retentie en dagelijkse betrokkenheid op een platform op organische wijze.</w:t>
      </w:r>
    </w:p>
    <w:p w14:paraId="2B8602B1" w14:textId="0B2BCE14" w:rsidR="001F3B6C" w:rsidRPr="001F3B6C" w:rsidRDefault="001F3B6C" w:rsidP="001F3B6C">
      <w:pPr>
        <w:rPr>
          <w:b/>
          <w:bCs/>
          <w:lang w:val="nl-NL"/>
        </w:rPr>
      </w:pPr>
      <w:r w:rsidRPr="001F3B6C">
        <w:rPr>
          <w:b/>
          <w:bCs/>
          <w:lang w:val="nl-NL"/>
        </w:rPr>
        <w:t>Progressie &amp; Status (Leveling)</w:t>
      </w:r>
    </w:p>
    <w:p w14:paraId="4F220994" w14:textId="77777777" w:rsidR="001F3B6C" w:rsidRPr="001F3B6C" w:rsidRDefault="001F3B6C" w:rsidP="001F3B6C">
      <w:pPr>
        <w:rPr>
          <w:lang w:val="nl-NL"/>
        </w:rPr>
      </w:pPr>
      <w:r w:rsidRPr="001F3B6C">
        <w:rPr>
          <w:lang w:val="nl-NL"/>
        </w:rPr>
        <w:t>Het visueel maken van groei is een sterke motivator. In plaats van abstracte prestaties, reageert de doelgroep krachtig op:</w:t>
      </w:r>
    </w:p>
    <w:p w14:paraId="67D66554" w14:textId="77777777" w:rsidR="001F3B6C" w:rsidRPr="001F3B6C" w:rsidRDefault="001F3B6C" w:rsidP="001F3B6C">
      <w:pPr>
        <w:numPr>
          <w:ilvl w:val="0"/>
          <w:numId w:val="7"/>
        </w:numPr>
      </w:pPr>
      <w:proofErr w:type="spellStart"/>
      <w:r w:rsidRPr="001F3B6C">
        <w:t>Visuele</w:t>
      </w:r>
      <w:proofErr w:type="spellEnd"/>
      <w:r w:rsidRPr="001F3B6C">
        <w:t xml:space="preserve"> </w:t>
      </w:r>
      <w:proofErr w:type="spellStart"/>
      <w:r w:rsidRPr="001F3B6C">
        <w:t>voortgangsindicatoren</w:t>
      </w:r>
      <w:proofErr w:type="spellEnd"/>
      <w:r w:rsidRPr="001F3B6C">
        <w:t xml:space="preserve"> (</w:t>
      </w:r>
      <w:proofErr w:type="spellStart"/>
      <w:r w:rsidRPr="001F3B6C">
        <w:t>progressiebars</w:t>
      </w:r>
      <w:proofErr w:type="spellEnd"/>
      <w:r w:rsidRPr="001F3B6C">
        <w:t>).</w:t>
      </w:r>
    </w:p>
    <w:p w14:paraId="26FA3D4E" w14:textId="77777777" w:rsidR="001F3B6C" w:rsidRPr="001F3B6C" w:rsidRDefault="001F3B6C" w:rsidP="001F3B6C">
      <w:pPr>
        <w:numPr>
          <w:ilvl w:val="0"/>
          <w:numId w:val="7"/>
        </w:numPr>
        <w:rPr>
          <w:lang w:val="nl-NL"/>
        </w:rPr>
      </w:pPr>
      <w:r w:rsidRPr="001F3B6C">
        <w:rPr>
          <w:lang w:val="nl-NL"/>
        </w:rPr>
        <w:t>Het ontgrendelen van nieuwe niveaus of 'levels'.</w:t>
      </w:r>
    </w:p>
    <w:p w14:paraId="690EA17D" w14:textId="77777777" w:rsidR="001F3B6C" w:rsidRPr="001F3B6C" w:rsidRDefault="001F3B6C" w:rsidP="001F3B6C">
      <w:pPr>
        <w:numPr>
          <w:ilvl w:val="0"/>
          <w:numId w:val="7"/>
        </w:numPr>
        <w:rPr>
          <w:lang w:val="nl-NL"/>
        </w:rPr>
      </w:pPr>
      <w:r w:rsidRPr="001F3B6C">
        <w:rPr>
          <w:lang w:val="nl-NL"/>
        </w:rPr>
        <w:t>Digitale badges of statussymbolen die gedeeld kunnen worden met peers.</w:t>
      </w:r>
    </w:p>
    <w:p w14:paraId="7156358A" w14:textId="77777777" w:rsidR="001F3B6C" w:rsidRPr="001F3B6C" w:rsidRDefault="001F3B6C" w:rsidP="001F3B6C">
      <w:pPr>
        <w:rPr>
          <w:b/>
          <w:bCs/>
          <w:lang w:val="nl-NL"/>
        </w:rPr>
      </w:pPr>
      <w:r w:rsidRPr="001F3B6C">
        <w:rPr>
          <w:b/>
          <w:bCs/>
          <w:lang w:val="nl-NL"/>
        </w:rPr>
        <w:t>3. Communicatie &amp; Taalgebruik Matrix</w:t>
      </w:r>
    </w:p>
    <w:p w14:paraId="1350D603" w14:textId="77777777" w:rsidR="001F3B6C" w:rsidRPr="001F3B6C" w:rsidRDefault="001F3B6C" w:rsidP="001F3B6C">
      <w:pPr>
        <w:rPr>
          <w:lang w:val="nl-NL"/>
        </w:rPr>
      </w:pPr>
      <w:r w:rsidRPr="001F3B6C">
        <w:rPr>
          <w:lang w:val="nl-NL"/>
        </w:rPr>
        <w:t>De doelgroep hanteert een dynamische, hybride taal: een vloeiende mix van Nederlands, Engels (anglicismen) en internet-slang. Formele schooltaal creëert direct afstand, terwijl geforceerd 'hip' taalgebruik door volwassenen direct wordt herkend als ongemakkelijk (</w:t>
      </w:r>
      <w:r w:rsidRPr="001F3B6C">
        <w:rPr>
          <w:i/>
          <w:iCs/>
          <w:lang w:val="nl-NL"/>
        </w:rPr>
        <w:t>cringe</w:t>
      </w:r>
      <w:r w:rsidRPr="001F3B6C">
        <w:rPr>
          <w:lang w:val="nl-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263"/>
        <w:gridCol w:w="3616"/>
      </w:tblGrid>
      <w:tr w:rsidR="001F3B6C" w:rsidRPr="001F3B6C" w14:paraId="5E63436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EF3B4" w14:textId="77777777" w:rsidR="001F3B6C" w:rsidRPr="001F3B6C" w:rsidRDefault="001F3B6C" w:rsidP="001F3B6C">
            <w:proofErr w:type="spellStart"/>
            <w:r w:rsidRPr="001F3B6C">
              <w:rPr>
                <w:b/>
                <w:bCs/>
              </w:rPr>
              <w:t>Categorie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80639" w14:textId="77777777" w:rsidR="001F3B6C" w:rsidRPr="001F3B6C" w:rsidRDefault="001F3B6C" w:rsidP="001F3B6C">
            <w:r w:rsidRPr="001F3B6C">
              <w:rPr>
                <w:b/>
                <w:bCs/>
              </w:rPr>
              <w:t xml:space="preserve">Wat </w:t>
            </w:r>
            <w:proofErr w:type="spellStart"/>
            <w:r w:rsidRPr="001F3B6C">
              <w:rPr>
                <w:b/>
                <w:bCs/>
              </w:rPr>
              <w:t>werkt</w:t>
            </w:r>
            <w:proofErr w:type="spellEnd"/>
            <w:r w:rsidRPr="001F3B6C">
              <w:rPr>
                <w:b/>
                <w:bCs/>
              </w:rPr>
              <w:t xml:space="preserve"> </w:t>
            </w:r>
            <w:proofErr w:type="spellStart"/>
            <w:r w:rsidRPr="001F3B6C">
              <w:rPr>
                <w:b/>
                <w:bCs/>
              </w:rPr>
              <w:t>wél</w:t>
            </w:r>
            <w:proofErr w:type="spellEnd"/>
            <w:r w:rsidRPr="001F3B6C">
              <w:rPr>
                <w:b/>
                <w:bCs/>
              </w:rPr>
              <w:t>? (Do)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39DA2" w14:textId="77777777" w:rsidR="001F3B6C" w:rsidRPr="001F3B6C" w:rsidRDefault="001F3B6C" w:rsidP="001F3B6C">
            <w:pPr>
              <w:rPr>
                <w:lang w:val="nl-NL"/>
              </w:rPr>
            </w:pPr>
            <w:r w:rsidRPr="001F3B6C">
              <w:rPr>
                <w:b/>
                <w:bCs/>
                <w:lang w:val="nl-NL"/>
              </w:rPr>
              <w:t>Wat werkt absoluut NIET? (Don't)</w:t>
            </w:r>
          </w:p>
        </w:tc>
      </w:tr>
      <w:tr w:rsidR="001F3B6C" w:rsidRPr="001F3B6C" w14:paraId="71816D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D309E" w14:textId="77777777" w:rsidR="001F3B6C" w:rsidRPr="001F3B6C" w:rsidRDefault="001F3B6C" w:rsidP="001F3B6C">
            <w:r w:rsidRPr="001F3B6C">
              <w:rPr>
                <w:b/>
                <w:bCs/>
              </w:rPr>
              <w:t xml:space="preserve">Toon &amp; </w:t>
            </w:r>
            <w:proofErr w:type="spellStart"/>
            <w:r w:rsidRPr="001F3B6C">
              <w:rPr>
                <w:b/>
                <w:bCs/>
              </w:rPr>
              <w:t>Benadering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ED657" w14:textId="77777777" w:rsidR="001F3B6C" w:rsidRPr="001F3B6C" w:rsidRDefault="001F3B6C" w:rsidP="001F3B6C">
            <w:pPr>
              <w:rPr>
                <w:lang w:val="nl-NL"/>
              </w:rPr>
            </w:pPr>
            <w:r w:rsidRPr="001F3B6C">
              <w:rPr>
                <w:b/>
                <w:bCs/>
                <w:lang w:val="nl-NL"/>
              </w:rPr>
              <w:t>Gelijkwaardig &amp; Direct:</w:t>
            </w:r>
          </w:p>
          <w:p w14:paraId="3AD1C99B" w14:textId="77777777" w:rsidR="001F3B6C" w:rsidRPr="001F3B6C" w:rsidRDefault="001F3B6C" w:rsidP="001F3B6C">
            <w:pPr>
              <w:rPr>
                <w:lang w:val="nl-NL"/>
              </w:rPr>
            </w:pPr>
            <w:r w:rsidRPr="001F3B6C">
              <w:rPr>
                <w:lang w:val="nl-NL"/>
              </w:rPr>
              <w:br/>
            </w:r>
          </w:p>
          <w:p w14:paraId="1D301ED8" w14:textId="77777777" w:rsidR="001F3B6C" w:rsidRPr="001F3B6C" w:rsidRDefault="001F3B6C" w:rsidP="001F3B6C">
            <w:pPr>
              <w:rPr>
                <w:lang w:val="nl-NL"/>
              </w:rPr>
            </w:pPr>
            <w:r w:rsidRPr="001F3B6C">
              <w:rPr>
                <w:lang w:val="nl-NL"/>
              </w:rPr>
              <w:t>• Spreek ze aan als jonge volwassenen.</w:t>
            </w:r>
          </w:p>
          <w:p w14:paraId="5A1C0EA6" w14:textId="77777777" w:rsidR="001F3B6C" w:rsidRPr="001F3B6C" w:rsidRDefault="001F3B6C" w:rsidP="001F3B6C">
            <w:pPr>
              <w:rPr>
                <w:lang w:val="nl-NL"/>
              </w:rPr>
            </w:pPr>
            <w:r w:rsidRPr="001F3B6C">
              <w:rPr>
                <w:lang w:val="nl-NL"/>
              </w:rPr>
              <w:br/>
            </w:r>
          </w:p>
          <w:p w14:paraId="016AC968" w14:textId="77777777" w:rsidR="001F3B6C" w:rsidRPr="001F3B6C" w:rsidRDefault="001F3B6C" w:rsidP="001F3B6C">
            <w:pPr>
              <w:rPr>
                <w:lang w:val="nl-NL"/>
              </w:rPr>
            </w:pPr>
            <w:r w:rsidRPr="001F3B6C">
              <w:rPr>
                <w:lang w:val="nl-NL"/>
              </w:rPr>
              <w:lastRenderedPageBreak/>
              <w:t>• Gebruik actieve werkwoorden (</w:t>
            </w:r>
            <w:r w:rsidRPr="001F3B6C">
              <w:rPr>
                <w:i/>
                <w:iCs/>
                <w:lang w:val="nl-NL"/>
              </w:rPr>
              <w:t>Start, Fix dit, Check je score</w:t>
            </w:r>
            <w:r w:rsidRPr="001F3B6C">
              <w:rPr>
                <w:lang w:val="nl-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D38C0" w14:textId="77777777" w:rsidR="001F3B6C" w:rsidRPr="001F3B6C" w:rsidRDefault="001F3B6C" w:rsidP="001F3B6C">
            <w:pPr>
              <w:rPr>
                <w:lang w:val="nl-NL"/>
              </w:rPr>
            </w:pPr>
            <w:r w:rsidRPr="001F3B6C">
              <w:rPr>
                <w:b/>
                <w:bCs/>
                <w:lang w:val="nl-NL"/>
              </w:rPr>
              <w:lastRenderedPageBreak/>
              <w:t>Betuttelend of Kinderachtig:</w:t>
            </w:r>
          </w:p>
          <w:p w14:paraId="0E3710C5" w14:textId="77777777" w:rsidR="001F3B6C" w:rsidRPr="001F3B6C" w:rsidRDefault="001F3B6C" w:rsidP="001F3B6C">
            <w:pPr>
              <w:rPr>
                <w:lang w:val="nl-NL"/>
              </w:rPr>
            </w:pPr>
            <w:r w:rsidRPr="001F3B6C">
              <w:rPr>
                <w:lang w:val="nl-NL"/>
              </w:rPr>
              <w:br/>
            </w:r>
          </w:p>
          <w:p w14:paraId="718B0DAF" w14:textId="77777777" w:rsidR="001F3B6C" w:rsidRPr="001F3B6C" w:rsidRDefault="001F3B6C" w:rsidP="001F3B6C">
            <w:pPr>
              <w:rPr>
                <w:lang w:val="nl-NL"/>
              </w:rPr>
            </w:pPr>
            <w:r w:rsidRPr="001F3B6C">
              <w:rPr>
                <w:lang w:val="nl-NL"/>
              </w:rPr>
              <w:t>• Te jofele of verkleinwoorden gebruiken.</w:t>
            </w:r>
          </w:p>
          <w:p w14:paraId="7E98F4A5" w14:textId="77777777" w:rsidR="001F3B6C" w:rsidRPr="001F3B6C" w:rsidRDefault="001F3B6C" w:rsidP="001F3B6C">
            <w:pPr>
              <w:rPr>
                <w:lang w:val="nl-NL"/>
              </w:rPr>
            </w:pPr>
            <w:r w:rsidRPr="001F3B6C">
              <w:rPr>
                <w:lang w:val="nl-NL"/>
              </w:rPr>
              <w:br/>
            </w:r>
          </w:p>
          <w:p w14:paraId="4CEE6ABB" w14:textId="77777777" w:rsidR="001F3B6C" w:rsidRPr="001F3B6C" w:rsidRDefault="001F3B6C" w:rsidP="001F3B6C">
            <w:r w:rsidRPr="001F3B6C">
              <w:lastRenderedPageBreak/>
              <w:t xml:space="preserve">• </w:t>
            </w:r>
            <w:proofErr w:type="spellStart"/>
            <w:r w:rsidRPr="001F3B6C">
              <w:t>Geforceerd</w:t>
            </w:r>
            <w:proofErr w:type="spellEnd"/>
            <w:r w:rsidRPr="001F3B6C">
              <w:t xml:space="preserve"> </w:t>
            </w:r>
            <w:proofErr w:type="spellStart"/>
            <w:r w:rsidRPr="001F3B6C">
              <w:t>oude</w:t>
            </w:r>
            <w:proofErr w:type="spellEnd"/>
            <w:r w:rsidRPr="001F3B6C">
              <w:t xml:space="preserve"> </w:t>
            </w:r>
            <w:proofErr w:type="spellStart"/>
            <w:r w:rsidRPr="001F3B6C">
              <w:t>straattaal</w:t>
            </w:r>
            <w:proofErr w:type="spellEnd"/>
            <w:r w:rsidRPr="001F3B6C">
              <w:t xml:space="preserve"> </w:t>
            </w:r>
            <w:proofErr w:type="spellStart"/>
            <w:r w:rsidRPr="001F3B6C">
              <w:t>inzetten</w:t>
            </w:r>
            <w:proofErr w:type="spellEnd"/>
            <w:r w:rsidRPr="001F3B6C">
              <w:t>.</w:t>
            </w:r>
          </w:p>
        </w:tc>
      </w:tr>
      <w:tr w:rsidR="001F3B6C" w:rsidRPr="001F3B6C" w14:paraId="7B7CEF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1266E" w14:textId="77777777" w:rsidR="001F3B6C" w:rsidRPr="001F3B6C" w:rsidRDefault="001F3B6C" w:rsidP="001F3B6C">
            <w:proofErr w:type="spellStart"/>
            <w:r w:rsidRPr="001F3B6C">
              <w:rPr>
                <w:b/>
                <w:bCs/>
              </w:rPr>
              <w:lastRenderedPageBreak/>
              <w:t>Woordenschat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C066D" w14:textId="77777777" w:rsidR="001F3B6C" w:rsidRPr="001F3B6C" w:rsidRDefault="001F3B6C" w:rsidP="001F3B6C">
            <w:r w:rsidRPr="001F3B6C">
              <w:rPr>
                <w:b/>
                <w:bCs/>
              </w:rPr>
              <w:t>Internet- &amp; Gaming-slang:</w:t>
            </w:r>
          </w:p>
          <w:p w14:paraId="02CF73D8" w14:textId="77777777" w:rsidR="001F3B6C" w:rsidRPr="001F3B6C" w:rsidRDefault="001F3B6C" w:rsidP="001F3B6C">
            <w:r w:rsidRPr="001F3B6C">
              <w:br/>
            </w:r>
          </w:p>
          <w:p w14:paraId="6B9BDCD7" w14:textId="77777777" w:rsidR="001F3B6C" w:rsidRPr="001F3B6C" w:rsidRDefault="001F3B6C" w:rsidP="001F3B6C">
            <w:r w:rsidRPr="001F3B6C">
              <w:t xml:space="preserve">• </w:t>
            </w:r>
            <w:proofErr w:type="spellStart"/>
            <w:r w:rsidRPr="001F3B6C">
              <w:t>Subtiele</w:t>
            </w:r>
            <w:proofErr w:type="spellEnd"/>
            <w:r w:rsidRPr="001F3B6C">
              <w:t xml:space="preserve"> </w:t>
            </w:r>
            <w:proofErr w:type="spellStart"/>
            <w:r w:rsidRPr="001F3B6C">
              <w:t>integratie</w:t>
            </w:r>
            <w:proofErr w:type="spellEnd"/>
            <w:r w:rsidRPr="001F3B6C">
              <w:t xml:space="preserve"> van termen </w:t>
            </w:r>
            <w:proofErr w:type="spellStart"/>
            <w:r w:rsidRPr="001F3B6C">
              <w:t>zoals</w:t>
            </w:r>
            <w:proofErr w:type="spellEnd"/>
            <w:r w:rsidRPr="001F3B6C">
              <w:t xml:space="preserve"> </w:t>
            </w:r>
            <w:r w:rsidRPr="001F3B6C">
              <w:rPr>
                <w:i/>
                <w:iCs/>
              </w:rPr>
              <w:t>"Vibe"</w:t>
            </w:r>
            <w:r w:rsidRPr="001F3B6C">
              <w:t xml:space="preserve">, </w:t>
            </w:r>
            <w:r w:rsidRPr="001F3B6C">
              <w:rPr>
                <w:i/>
                <w:iCs/>
              </w:rPr>
              <w:t>"Rizz"</w:t>
            </w:r>
            <w:r w:rsidRPr="001F3B6C">
              <w:t xml:space="preserve">, </w:t>
            </w:r>
            <w:r w:rsidRPr="001F3B6C">
              <w:rPr>
                <w:i/>
                <w:iCs/>
              </w:rPr>
              <w:t>"Goated"</w:t>
            </w:r>
            <w:r w:rsidRPr="001F3B6C">
              <w:t xml:space="preserve">, </w:t>
            </w:r>
            <w:r w:rsidRPr="001F3B6C">
              <w:rPr>
                <w:i/>
                <w:iCs/>
              </w:rPr>
              <w:t>"Cooked"</w:t>
            </w:r>
            <w:r w:rsidRPr="001F3B6C">
              <w:t xml:space="preserve">, </w:t>
            </w:r>
            <w:r w:rsidRPr="001F3B6C">
              <w:rPr>
                <w:i/>
                <w:iCs/>
              </w:rPr>
              <w:t>"Sigma"</w:t>
            </w:r>
            <w:r w:rsidRPr="001F3B6C">
              <w:t xml:space="preserve">, </w:t>
            </w:r>
            <w:r w:rsidRPr="001F3B6C">
              <w:rPr>
                <w:i/>
                <w:iCs/>
              </w:rPr>
              <w:t>"Cap"</w:t>
            </w:r>
            <w:r w:rsidRPr="001F3B6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406DD" w14:textId="77777777" w:rsidR="001F3B6C" w:rsidRPr="001F3B6C" w:rsidRDefault="001F3B6C" w:rsidP="001F3B6C">
            <w:pPr>
              <w:rPr>
                <w:lang w:val="nl-NL"/>
              </w:rPr>
            </w:pPr>
            <w:r w:rsidRPr="001F3B6C">
              <w:rPr>
                <w:b/>
                <w:bCs/>
                <w:lang w:val="nl-NL"/>
              </w:rPr>
              <w:t>Academisch / Abstract:</w:t>
            </w:r>
          </w:p>
          <w:p w14:paraId="5F382646" w14:textId="77777777" w:rsidR="001F3B6C" w:rsidRPr="001F3B6C" w:rsidRDefault="001F3B6C" w:rsidP="001F3B6C">
            <w:pPr>
              <w:rPr>
                <w:lang w:val="nl-NL"/>
              </w:rPr>
            </w:pPr>
            <w:r w:rsidRPr="001F3B6C">
              <w:rPr>
                <w:lang w:val="nl-NL"/>
              </w:rPr>
              <w:br/>
            </w:r>
          </w:p>
          <w:p w14:paraId="08212B0B" w14:textId="77777777" w:rsidR="001F3B6C" w:rsidRPr="001F3B6C" w:rsidRDefault="001F3B6C" w:rsidP="001F3B6C">
            <w:pPr>
              <w:rPr>
                <w:lang w:val="nl-NL"/>
              </w:rPr>
            </w:pPr>
            <w:r w:rsidRPr="001F3B6C">
              <w:rPr>
                <w:lang w:val="nl-NL"/>
              </w:rPr>
              <w:t xml:space="preserve">• Termen zoals </w:t>
            </w:r>
            <w:r w:rsidRPr="001F3B6C">
              <w:rPr>
                <w:i/>
                <w:iCs/>
                <w:lang w:val="nl-NL"/>
              </w:rPr>
              <w:t>"Methodologie"</w:t>
            </w:r>
            <w:r w:rsidRPr="001F3B6C">
              <w:rPr>
                <w:lang w:val="nl-NL"/>
              </w:rPr>
              <w:t xml:space="preserve">, </w:t>
            </w:r>
            <w:r w:rsidRPr="001F3B6C">
              <w:rPr>
                <w:i/>
                <w:iCs/>
                <w:lang w:val="nl-NL"/>
              </w:rPr>
              <w:t>"Evaluatiecriteria"</w:t>
            </w:r>
            <w:r w:rsidRPr="001F3B6C">
              <w:rPr>
                <w:lang w:val="nl-NL"/>
              </w:rPr>
              <w:t xml:space="preserve">, </w:t>
            </w:r>
            <w:r w:rsidRPr="001F3B6C">
              <w:rPr>
                <w:i/>
                <w:iCs/>
                <w:lang w:val="nl-NL"/>
              </w:rPr>
              <w:t>"Functionaliteiten"</w:t>
            </w:r>
            <w:r w:rsidRPr="001F3B6C">
              <w:rPr>
                <w:lang w:val="nl-NL"/>
              </w:rPr>
              <w:t>.</w:t>
            </w:r>
          </w:p>
        </w:tc>
      </w:tr>
      <w:tr w:rsidR="001F3B6C" w:rsidRPr="001F3B6C" w14:paraId="30EFF5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79AA2" w14:textId="77777777" w:rsidR="001F3B6C" w:rsidRPr="001F3B6C" w:rsidRDefault="001F3B6C" w:rsidP="001F3B6C">
            <w:proofErr w:type="spellStart"/>
            <w:r w:rsidRPr="001F3B6C">
              <w:rPr>
                <w:b/>
                <w:bCs/>
              </w:rPr>
              <w:t>Informatie-ontwerp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3FDB6" w14:textId="77777777" w:rsidR="001F3B6C" w:rsidRPr="001F3B6C" w:rsidRDefault="001F3B6C" w:rsidP="001F3B6C">
            <w:pPr>
              <w:rPr>
                <w:lang w:val="nl-NL"/>
              </w:rPr>
            </w:pPr>
            <w:r w:rsidRPr="001F3B6C">
              <w:rPr>
                <w:b/>
                <w:bCs/>
                <w:lang w:val="nl-NL"/>
              </w:rPr>
              <w:t>Visueel ondersteund:</w:t>
            </w:r>
          </w:p>
          <w:p w14:paraId="5AE9062F" w14:textId="77777777" w:rsidR="001F3B6C" w:rsidRPr="001F3B6C" w:rsidRDefault="001F3B6C" w:rsidP="001F3B6C">
            <w:pPr>
              <w:rPr>
                <w:lang w:val="nl-NL"/>
              </w:rPr>
            </w:pPr>
            <w:r w:rsidRPr="001F3B6C">
              <w:rPr>
                <w:lang w:val="nl-NL"/>
              </w:rPr>
              <w:br/>
            </w:r>
          </w:p>
          <w:p w14:paraId="389F2C77" w14:textId="77777777" w:rsidR="001F3B6C" w:rsidRPr="001F3B6C" w:rsidRDefault="001F3B6C" w:rsidP="001F3B6C">
            <w:pPr>
              <w:rPr>
                <w:lang w:val="nl-NL"/>
              </w:rPr>
            </w:pPr>
            <w:r w:rsidRPr="001F3B6C">
              <w:rPr>
                <w:lang w:val="nl-NL"/>
              </w:rPr>
              <w:t>• Korte zinnen, bulletpoints.</w:t>
            </w:r>
          </w:p>
          <w:p w14:paraId="4D79A094" w14:textId="77777777" w:rsidR="001F3B6C" w:rsidRPr="001F3B6C" w:rsidRDefault="001F3B6C" w:rsidP="001F3B6C">
            <w:pPr>
              <w:rPr>
                <w:lang w:val="nl-NL"/>
              </w:rPr>
            </w:pPr>
            <w:r w:rsidRPr="001F3B6C">
              <w:rPr>
                <w:lang w:val="nl-NL"/>
              </w:rPr>
              <w:br/>
            </w:r>
          </w:p>
          <w:p w14:paraId="4E123551" w14:textId="77777777" w:rsidR="001F3B6C" w:rsidRPr="001F3B6C" w:rsidRDefault="001F3B6C" w:rsidP="001F3B6C">
            <w:pPr>
              <w:rPr>
                <w:lang w:val="nl-NL"/>
              </w:rPr>
            </w:pPr>
            <w:r w:rsidRPr="001F3B6C">
              <w:rPr>
                <w:lang w:val="nl-NL"/>
              </w:rPr>
              <w:t>• Ruim gebruik van universele iconen (</w:t>
            </w:r>
            <w:r w:rsidRPr="001F3B6C">
              <w:rPr>
                <w:rFonts w:ascii="Arial" w:hAnsi="Arial" w:cs="Arial"/>
                <w:lang w:val="nl-NL"/>
              </w:rPr>
              <w:t>▲</w:t>
            </w:r>
            <w:r w:rsidRPr="001F3B6C">
              <w:rPr>
                <w:lang w:val="nl-NL"/>
              </w:rPr>
              <w:t xml:space="preserve"> / </w:t>
            </w:r>
            <w:r w:rsidRPr="001F3B6C">
              <w:rPr>
                <w:rFonts w:ascii="Arial" w:hAnsi="Arial" w:cs="Arial"/>
                <w:lang w:val="nl-NL"/>
              </w:rPr>
              <w:t>▼</w:t>
            </w:r>
            <w:r w:rsidRPr="001F3B6C">
              <w:rPr>
                <w:lang w:val="nl-NL"/>
              </w:rPr>
              <w:t>, +, ×) en emoji's.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43F51" w14:textId="77777777" w:rsidR="001F3B6C" w:rsidRPr="001F3B6C" w:rsidRDefault="001F3B6C" w:rsidP="001F3B6C">
            <w:pPr>
              <w:rPr>
                <w:lang w:val="nl-NL"/>
              </w:rPr>
            </w:pPr>
            <w:r w:rsidRPr="001F3B6C">
              <w:rPr>
                <w:b/>
                <w:bCs/>
                <w:lang w:val="nl-NL"/>
              </w:rPr>
              <w:t>Tekstblokken:</w:t>
            </w:r>
          </w:p>
          <w:p w14:paraId="714DC690" w14:textId="77777777" w:rsidR="001F3B6C" w:rsidRPr="001F3B6C" w:rsidRDefault="001F3B6C" w:rsidP="001F3B6C">
            <w:pPr>
              <w:rPr>
                <w:lang w:val="nl-NL"/>
              </w:rPr>
            </w:pPr>
            <w:r w:rsidRPr="001F3B6C">
              <w:rPr>
                <w:lang w:val="nl-NL"/>
              </w:rPr>
              <w:br/>
            </w:r>
          </w:p>
          <w:p w14:paraId="4FC76EBC" w14:textId="77777777" w:rsidR="001F3B6C" w:rsidRPr="001F3B6C" w:rsidRDefault="001F3B6C" w:rsidP="001F3B6C">
            <w:pPr>
              <w:rPr>
                <w:lang w:val="nl-NL"/>
              </w:rPr>
            </w:pPr>
            <w:r w:rsidRPr="001F3B6C">
              <w:rPr>
                <w:lang w:val="nl-NL"/>
              </w:rPr>
              <w:t>• Grote handleidingen of lange lappen tekst met uitleg over hoe een applicatie werkt.</w:t>
            </w:r>
          </w:p>
        </w:tc>
      </w:tr>
    </w:tbl>
    <w:p w14:paraId="00B72741" w14:textId="77777777" w:rsidR="001F3B6C" w:rsidRPr="001F3B6C" w:rsidRDefault="001F3B6C" w:rsidP="001F3B6C">
      <w:pPr>
        <w:rPr>
          <w:b/>
          <w:bCs/>
          <w:lang w:val="nl-NL"/>
        </w:rPr>
      </w:pPr>
      <w:r w:rsidRPr="001F3B6C">
        <w:rPr>
          <w:b/>
          <w:bCs/>
          <w:lang w:val="nl-NL"/>
        </w:rPr>
        <w:t>4. Richtlijnen voor Productontwikkeling en UX/UI</w:t>
      </w:r>
    </w:p>
    <w:p w14:paraId="0D699C8B" w14:textId="77777777" w:rsidR="001F3B6C" w:rsidRPr="001F3B6C" w:rsidRDefault="001F3B6C" w:rsidP="001F3B6C">
      <w:pPr>
        <w:rPr>
          <w:lang w:val="nl-NL"/>
        </w:rPr>
      </w:pPr>
      <w:r w:rsidRPr="001F3B6C">
        <w:rPr>
          <w:lang w:val="nl-NL"/>
        </w:rPr>
        <w:t>Wanneer er software, content of systemen worden ontwikkeld voor jongeren tussen de 10 en 15 jaar, dienen de volgende UX-principes als basis:</w:t>
      </w:r>
    </w:p>
    <w:p w14:paraId="27A72F41" w14:textId="77777777" w:rsidR="001F3B6C" w:rsidRPr="001F3B6C" w:rsidRDefault="001F3B6C" w:rsidP="001F3B6C">
      <w:pPr>
        <w:rPr>
          <w:lang w:val="nl-NL"/>
        </w:rPr>
      </w:pPr>
      <w:r w:rsidRPr="001F3B6C">
        <w:rPr>
          <w:b/>
          <w:bCs/>
          <w:lang w:val="nl-NL"/>
        </w:rPr>
        <w:t>Ontwerp voor 'Trial-and-Error'</w:t>
      </w:r>
    </w:p>
    <w:p w14:paraId="53CC9CC7" w14:textId="77777777" w:rsidR="001F3B6C" w:rsidRPr="001F3B6C" w:rsidRDefault="001F3B6C" w:rsidP="001F3B6C">
      <w:pPr>
        <w:rPr>
          <w:lang w:val="nl-NL"/>
        </w:rPr>
      </w:pPr>
      <w:r w:rsidRPr="001F3B6C">
        <w:rPr>
          <w:lang w:val="nl-NL"/>
        </w:rPr>
        <w:t>Jongeren lezen geen handleidingen. Ze ontdekken een interface door lukraak te klikken. Dit vereist een 'kogelvrij' ontwerp: acties moeten gemakkelijk ongedaan gemaakt kunnen worden (Undo), en destructieve knoppen (zoals verwijderen) moeten visueel duidelijk afwijken.</w:t>
      </w:r>
    </w:p>
    <w:p w14:paraId="6BA75D69" w14:textId="77777777" w:rsidR="001F3B6C" w:rsidRPr="001F3B6C" w:rsidRDefault="001F3B6C" w:rsidP="001F3B6C">
      <w:pPr>
        <w:rPr>
          <w:lang w:val="nl-NL"/>
        </w:rPr>
      </w:pPr>
      <w:r w:rsidRPr="001F3B6C">
        <w:rPr>
          <w:b/>
          <w:bCs/>
          <w:lang w:val="nl-NL"/>
        </w:rPr>
        <w:t>Snelheid als Functionele Eis</w:t>
      </w:r>
    </w:p>
    <w:p w14:paraId="0EB788DF" w14:textId="77777777" w:rsidR="001F3B6C" w:rsidRPr="001F3B6C" w:rsidRDefault="001F3B6C" w:rsidP="001F3B6C">
      <w:pPr>
        <w:rPr>
          <w:lang w:val="nl-NL"/>
        </w:rPr>
      </w:pPr>
      <w:r w:rsidRPr="001F3B6C">
        <w:rPr>
          <w:lang w:val="nl-NL"/>
        </w:rPr>
        <w:lastRenderedPageBreak/>
        <w:t>Technische prestaties bepalen de UX. Een haperende animatie of een laadtijd van langer dan drie seconden wordt door deze doelgroep geïnterpreteerd als een kapot product.</w:t>
      </w:r>
    </w:p>
    <w:p w14:paraId="320A9314" w14:textId="77777777" w:rsidR="001F3B6C" w:rsidRPr="001F3B6C" w:rsidRDefault="001F3B6C" w:rsidP="001F3B6C">
      <w:pPr>
        <w:rPr>
          <w:b/>
          <w:bCs/>
          <w:lang w:val="nl-NL"/>
        </w:rPr>
      </w:pPr>
      <w:r w:rsidRPr="001F3B6C">
        <w:rPr>
          <w:b/>
          <w:bCs/>
          <w:lang w:val="nl-NL"/>
        </w:rPr>
        <w:t>5. Bronvermelding (APA 7)</w:t>
      </w:r>
    </w:p>
    <w:p w14:paraId="5AB9255B" w14:textId="77777777" w:rsidR="001F3B6C" w:rsidRPr="001F3B6C" w:rsidRDefault="001F3B6C" w:rsidP="001F3B6C">
      <w:pPr>
        <w:rPr>
          <w:lang w:val="nl-NL"/>
        </w:rPr>
      </w:pPr>
      <w:r w:rsidRPr="001F3B6C">
        <w:rPr>
          <w:lang w:val="nl-NL"/>
        </w:rPr>
        <w:t xml:space="preserve">Kennisnet. (2024). </w:t>
      </w:r>
      <w:r w:rsidRPr="001F3B6C">
        <w:rPr>
          <w:i/>
          <w:iCs/>
          <w:lang w:val="nl-NL"/>
        </w:rPr>
        <w:t>Trendrapport onderwijstechnologie: Innovaties en de impact van generatieve AI op de leefwereld van leerlingen</w:t>
      </w:r>
      <w:r w:rsidRPr="001F3B6C">
        <w:rPr>
          <w:lang w:val="nl-NL"/>
        </w:rPr>
        <w:t xml:space="preserve">. </w:t>
      </w:r>
      <w:hyperlink r:id="rId5" w:tgtFrame="_blank" w:history="1">
        <w:r w:rsidRPr="001F3B6C">
          <w:rPr>
            <w:rStyle w:val="Hyperlink"/>
            <w:lang w:val="nl-NL"/>
          </w:rPr>
          <w:t>https://www.kennisnet.nl/</w:t>
        </w:r>
      </w:hyperlink>
    </w:p>
    <w:p w14:paraId="0BDAEBA7" w14:textId="77777777" w:rsidR="001F3B6C" w:rsidRPr="001F3B6C" w:rsidRDefault="001F3B6C" w:rsidP="001F3B6C">
      <w:r w:rsidRPr="001F3B6C">
        <w:rPr>
          <w:lang w:val="nl-NL"/>
        </w:rPr>
        <w:t xml:space="preserve">Netwerk Mediawijsheid. (2024). </w:t>
      </w:r>
      <w:r w:rsidRPr="001F3B6C">
        <w:rPr>
          <w:i/>
          <w:iCs/>
          <w:lang w:val="nl-NL"/>
        </w:rPr>
        <w:t>Monitor jeugd en media 2024: Het mediagebruik en de digitale cultuur van Nederlandse jongeren</w:t>
      </w:r>
      <w:r w:rsidRPr="001F3B6C">
        <w:rPr>
          <w:lang w:val="nl-NL"/>
        </w:rPr>
        <w:t xml:space="preserve">. </w:t>
      </w:r>
      <w:hyperlink r:id="rId6" w:tgtFrame="_blank" w:history="1">
        <w:r w:rsidRPr="001F3B6C">
          <w:rPr>
            <w:rStyle w:val="Hyperlink"/>
          </w:rPr>
          <w:t>https://netwerkmediawijsheid.nl/</w:t>
        </w:r>
      </w:hyperlink>
    </w:p>
    <w:p w14:paraId="688F261B" w14:textId="77777777" w:rsidR="001F3B6C" w:rsidRPr="001F3B6C" w:rsidRDefault="001F3B6C" w:rsidP="001F3B6C">
      <w:pPr>
        <w:rPr>
          <w:lang w:val="nl-NL"/>
        </w:rPr>
      </w:pPr>
      <w:r w:rsidRPr="001F3B6C">
        <w:t xml:space="preserve">Sherwin, K. (2018, 9 </w:t>
      </w:r>
      <w:proofErr w:type="spellStart"/>
      <w:r w:rsidRPr="001F3B6C">
        <w:t>december</w:t>
      </w:r>
      <w:proofErr w:type="spellEnd"/>
      <w:r w:rsidRPr="001F3B6C">
        <w:t xml:space="preserve">). </w:t>
      </w:r>
      <w:r w:rsidRPr="001F3B6C">
        <w:rPr>
          <w:i/>
          <w:iCs/>
        </w:rPr>
        <w:t>UX design for tweens (Ages 10-14)</w:t>
      </w:r>
      <w:r w:rsidRPr="001F3B6C">
        <w:t xml:space="preserve">. </w:t>
      </w:r>
      <w:r w:rsidRPr="001F3B6C">
        <w:rPr>
          <w:lang w:val="nl-NL"/>
        </w:rPr>
        <w:t xml:space="preserve">Nielsen Norman Group. </w:t>
      </w:r>
      <w:hyperlink r:id="rId7" w:tgtFrame="_blank" w:history="1">
        <w:r w:rsidRPr="001F3B6C">
          <w:rPr>
            <w:rStyle w:val="Hyperlink"/>
            <w:lang w:val="nl-NL"/>
          </w:rPr>
          <w:t>https://www.nngroup.com/articles/ux-design-for-tweens/</w:t>
        </w:r>
      </w:hyperlink>
    </w:p>
    <w:p w14:paraId="56B5BBBD" w14:textId="77777777" w:rsidR="001F3B6C" w:rsidRPr="001F3B6C" w:rsidRDefault="001F3B6C" w:rsidP="001F3B6C">
      <w:r w:rsidRPr="001F3B6C">
        <w:rPr>
          <w:lang w:val="nl-NL"/>
        </w:rPr>
        <w:t xml:space="preserve">Trimbos-instituut. (2024). </w:t>
      </w:r>
      <w:r w:rsidRPr="001F3B6C">
        <w:rPr>
          <w:i/>
          <w:iCs/>
          <w:lang w:val="nl-NL"/>
        </w:rPr>
        <w:t>Gamen en socialmediagebruik onder jongeren: Psychologische triggers en effecten op de mentale gezondheid</w:t>
      </w:r>
      <w:r w:rsidRPr="001F3B6C">
        <w:rPr>
          <w:lang w:val="nl-NL"/>
        </w:rPr>
        <w:t xml:space="preserve">. </w:t>
      </w:r>
      <w:hyperlink r:id="rId8" w:tgtFrame="_blank" w:history="1">
        <w:r w:rsidRPr="001F3B6C">
          <w:rPr>
            <w:rStyle w:val="Hyperlink"/>
          </w:rPr>
          <w:t>https://www.trimbos.nl/</w:t>
        </w:r>
      </w:hyperlink>
    </w:p>
    <w:p w14:paraId="6F17864B" w14:textId="77777777" w:rsidR="00210E7C" w:rsidRPr="001F3B6C" w:rsidRDefault="00210E7C" w:rsidP="001F3B6C"/>
    <w:sectPr w:rsidR="00210E7C" w:rsidRPr="001F3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1DE"/>
    <w:multiLevelType w:val="multilevel"/>
    <w:tmpl w:val="F312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3737B"/>
    <w:multiLevelType w:val="multilevel"/>
    <w:tmpl w:val="2C48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70ADE"/>
    <w:multiLevelType w:val="multilevel"/>
    <w:tmpl w:val="44A4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B6648"/>
    <w:multiLevelType w:val="multilevel"/>
    <w:tmpl w:val="3624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46F67"/>
    <w:multiLevelType w:val="multilevel"/>
    <w:tmpl w:val="2BC2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F1B64"/>
    <w:multiLevelType w:val="multilevel"/>
    <w:tmpl w:val="F6D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07DA0"/>
    <w:multiLevelType w:val="multilevel"/>
    <w:tmpl w:val="4C88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214221">
    <w:abstractNumId w:val="3"/>
  </w:num>
  <w:num w:numId="2" w16cid:durableId="1697192006">
    <w:abstractNumId w:val="0"/>
  </w:num>
  <w:num w:numId="3" w16cid:durableId="1564752425">
    <w:abstractNumId w:val="6"/>
  </w:num>
  <w:num w:numId="4" w16cid:durableId="751659462">
    <w:abstractNumId w:val="5"/>
  </w:num>
  <w:num w:numId="5" w16cid:durableId="299115205">
    <w:abstractNumId w:val="4"/>
  </w:num>
  <w:num w:numId="6" w16cid:durableId="1305163495">
    <w:abstractNumId w:val="2"/>
  </w:num>
  <w:num w:numId="7" w16cid:durableId="205265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E7C"/>
    <w:rsid w:val="00140020"/>
    <w:rsid w:val="001F3B6C"/>
    <w:rsid w:val="00210E7C"/>
    <w:rsid w:val="002264CD"/>
    <w:rsid w:val="003A3735"/>
    <w:rsid w:val="003B096E"/>
    <w:rsid w:val="004D52BD"/>
    <w:rsid w:val="004F4D72"/>
    <w:rsid w:val="00690ED3"/>
    <w:rsid w:val="00DF68D2"/>
    <w:rsid w:val="00F661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10C0"/>
  <w15:chartTrackingRefBased/>
  <w15:docId w15:val="{53937CDF-A06E-42B5-9F22-11325461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E7C"/>
    <w:rPr>
      <w:rFonts w:eastAsiaTheme="majorEastAsia" w:cstheme="majorBidi"/>
      <w:color w:val="272727" w:themeColor="text1" w:themeTint="D8"/>
    </w:rPr>
  </w:style>
  <w:style w:type="paragraph" w:styleId="Title">
    <w:name w:val="Title"/>
    <w:basedOn w:val="Normal"/>
    <w:next w:val="Normal"/>
    <w:link w:val="TitleChar"/>
    <w:uiPriority w:val="10"/>
    <w:qFormat/>
    <w:rsid w:val="00210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E7C"/>
    <w:pPr>
      <w:spacing w:before="160"/>
      <w:jc w:val="center"/>
    </w:pPr>
    <w:rPr>
      <w:i/>
      <w:iCs/>
      <w:color w:val="404040" w:themeColor="text1" w:themeTint="BF"/>
    </w:rPr>
  </w:style>
  <w:style w:type="character" w:customStyle="1" w:styleId="QuoteChar">
    <w:name w:val="Quote Char"/>
    <w:basedOn w:val="DefaultParagraphFont"/>
    <w:link w:val="Quote"/>
    <w:uiPriority w:val="29"/>
    <w:rsid w:val="00210E7C"/>
    <w:rPr>
      <w:i/>
      <w:iCs/>
      <w:color w:val="404040" w:themeColor="text1" w:themeTint="BF"/>
    </w:rPr>
  </w:style>
  <w:style w:type="paragraph" w:styleId="ListParagraph">
    <w:name w:val="List Paragraph"/>
    <w:basedOn w:val="Normal"/>
    <w:uiPriority w:val="34"/>
    <w:qFormat/>
    <w:rsid w:val="00210E7C"/>
    <w:pPr>
      <w:ind w:left="720"/>
      <w:contextualSpacing/>
    </w:pPr>
  </w:style>
  <w:style w:type="character" w:styleId="IntenseEmphasis">
    <w:name w:val="Intense Emphasis"/>
    <w:basedOn w:val="DefaultParagraphFont"/>
    <w:uiPriority w:val="21"/>
    <w:qFormat/>
    <w:rsid w:val="00210E7C"/>
    <w:rPr>
      <w:i/>
      <w:iCs/>
      <w:color w:val="0F4761" w:themeColor="accent1" w:themeShade="BF"/>
    </w:rPr>
  </w:style>
  <w:style w:type="paragraph" w:styleId="IntenseQuote">
    <w:name w:val="Intense Quote"/>
    <w:basedOn w:val="Normal"/>
    <w:next w:val="Normal"/>
    <w:link w:val="IntenseQuoteChar"/>
    <w:uiPriority w:val="30"/>
    <w:qFormat/>
    <w:rsid w:val="00210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E7C"/>
    <w:rPr>
      <w:i/>
      <w:iCs/>
      <w:color w:val="0F4761" w:themeColor="accent1" w:themeShade="BF"/>
    </w:rPr>
  </w:style>
  <w:style w:type="character" w:styleId="IntenseReference">
    <w:name w:val="Intense Reference"/>
    <w:basedOn w:val="DefaultParagraphFont"/>
    <w:uiPriority w:val="32"/>
    <w:qFormat/>
    <w:rsid w:val="00210E7C"/>
    <w:rPr>
      <w:b/>
      <w:bCs/>
      <w:smallCaps/>
      <w:color w:val="0F4761" w:themeColor="accent1" w:themeShade="BF"/>
      <w:spacing w:val="5"/>
    </w:rPr>
  </w:style>
  <w:style w:type="character" w:styleId="Hyperlink">
    <w:name w:val="Hyperlink"/>
    <w:basedOn w:val="DefaultParagraphFont"/>
    <w:uiPriority w:val="99"/>
    <w:unhideWhenUsed/>
    <w:rsid w:val="001F3B6C"/>
    <w:rPr>
      <w:color w:val="467886" w:themeColor="hyperlink"/>
      <w:u w:val="single"/>
    </w:rPr>
  </w:style>
  <w:style w:type="character" w:styleId="UnresolvedMention">
    <w:name w:val="Unresolved Mention"/>
    <w:basedOn w:val="DefaultParagraphFont"/>
    <w:uiPriority w:val="99"/>
    <w:semiHidden/>
    <w:unhideWhenUsed/>
    <w:rsid w:val="001F3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3A%2F%2Fwww.trimbos.nl%2F"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google.com/search?q=https://www.nngroup.com/articles/ux-design-for-tweens/"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twerkmediawijsheid.nl/" TargetMode="External"/><Relationship Id="rId11" Type="http://schemas.openxmlformats.org/officeDocument/2006/relationships/customXml" Target="../customXml/item1.xml"/><Relationship Id="rId5" Type="http://schemas.openxmlformats.org/officeDocument/2006/relationships/hyperlink" Target="https://www.kennisnet.n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3568EB17C98A4283BD88C9F8EDF791" ma:contentTypeVersion="7" ma:contentTypeDescription="Een nieuw document maken." ma:contentTypeScope="" ma:versionID="ea6af9e16a52f5c8e8646f0ef9acd0f5">
  <xsd:schema xmlns:xsd="http://www.w3.org/2001/XMLSchema" xmlns:xs="http://www.w3.org/2001/XMLSchema" xmlns:p="http://schemas.microsoft.com/office/2006/metadata/properties" xmlns:ns2="431763b5-bb19-436f-915a-d8d620491500" targetNamespace="http://schemas.microsoft.com/office/2006/metadata/properties" ma:root="true" ma:fieldsID="cb99d3af1362bc139a0389adbfd164d8" ns2:_="">
    <xsd:import namespace="431763b5-bb19-436f-915a-d8d620491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1763b5-bb19-436f-915a-d8d620491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DBFBA8-FC01-4A02-AEA4-A302BF90D1A6}"/>
</file>

<file path=customXml/itemProps2.xml><?xml version="1.0" encoding="utf-8"?>
<ds:datastoreItem xmlns:ds="http://schemas.openxmlformats.org/officeDocument/2006/customXml" ds:itemID="{0AA1AF5C-2C6B-43D0-B350-A5EBDA669DA2}"/>
</file>

<file path=customXml/itemProps3.xml><?xml version="1.0" encoding="utf-8"?>
<ds:datastoreItem xmlns:ds="http://schemas.openxmlformats.org/officeDocument/2006/customXml" ds:itemID="{D97DE61C-D62C-46C4-AA3E-EB0C0D5041FB}"/>
</file>

<file path=docProps/app.xml><?xml version="1.0" encoding="utf-8"?>
<Properties xmlns="http://schemas.openxmlformats.org/officeDocument/2006/extended-properties" xmlns:vt="http://schemas.openxmlformats.org/officeDocument/2006/docPropsVTypes">
  <Template>Normal.dotm</Template>
  <TotalTime>0</TotalTime>
  <Pages>4</Pages>
  <Words>882</Words>
  <Characters>5032</Characters>
  <Application>Microsoft Office Word</Application>
  <DocSecurity>0</DocSecurity>
  <Lines>41</Lines>
  <Paragraphs>11</Paragraphs>
  <ScaleCrop>false</ScaleCrop>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Braak,Tim T.M.G. van den</dc:creator>
  <cp:keywords/>
  <dc:description/>
  <cp:lastModifiedBy>Braak,Tim T.M.G. van den</cp:lastModifiedBy>
  <cp:revision>9</cp:revision>
  <cp:lastPrinted>2026-06-19T08:41:00Z</cp:lastPrinted>
  <dcterms:created xsi:type="dcterms:W3CDTF">2026-06-09T12:37:00Z</dcterms:created>
  <dcterms:modified xsi:type="dcterms:W3CDTF">2026-06-19T08:41:00Z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0x0101005B3568EB17C98A4283BD88C9F8EDF791</vt:lpwstr>
  </property>
</Properties>
</file>