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22F9" w:rsidRDefault="00FF22F9" w:rsidP="00FF22F9">
      <w:pPr>
        <w:rPr>
          <w:rFonts w:ascii="Times New Roman" w:hAnsi="Times New Roman"/>
          <w:noProof/>
          <w:lang w:eastAsia="bs-Latn-BA"/>
        </w:rPr>
      </w:pPr>
      <w:r w:rsidRPr="00F9062F">
        <w:rPr>
          <w:rFonts w:ascii="Times New Roman" w:hAnsi="Times New Roman"/>
          <w:noProof/>
          <w:lang w:val="en-US"/>
        </w:rPr>
        <w:drawing>
          <wp:inline distT="0" distB="0" distL="0" distR="0" wp14:anchorId="17071596" wp14:editId="05D3E29A">
            <wp:extent cx="2219325" cy="752475"/>
            <wp:effectExtent l="0" t="0" r="9525" b="9525"/>
            <wp:docPr id="2" name="Picture 2" descr="etf-du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f-dugi"/>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19325" cy="752475"/>
                    </a:xfrm>
                    <a:prstGeom prst="rect">
                      <a:avLst/>
                    </a:prstGeom>
                    <a:noFill/>
                    <a:ln>
                      <a:noFill/>
                    </a:ln>
                  </pic:spPr>
                </pic:pic>
              </a:graphicData>
            </a:graphic>
          </wp:inline>
        </w:drawing>
      </w:r>
      <w:r>
        <w:rPr>
          <w:rFonts w:ascii="Times New Roman" w:hAnsi="Times New Roman"/>
          <w:noProof/>
          <w:lang w:eastAsia="bs-Latn-BA"/>
        </w:rPr>
        <w:t xml:space="preserve">                                                                          </w:t>
      </w:r>
      <w:r w:rsidRPr="00F9062F">
        <w:rPr>
          <w:rFonts w:ascii="Times New Roman" w:hAnsi="Times New Roman"/>
          <w:noProof/>
          <w:lang w:val="en-US"/>
        </w:rPr>
        <w:drawing>
          <wp:inline distT="0" distB="0" distL="0" distR="0" wp14:anchorId="2CA8EFE2" wp14:editId="680784F2">
            <wp:extent cx="762000" cy="752475"/>
            <wp:effectExtent l="0" t="0" r="0" b="9525"/>
            <wp:docPr id="1" name="Picture 1" descr="UNSA_g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SA_gr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00" cy="752475"/>
                    </a:xfrm>
                    <a:prstGeom prst="rect">
                      <a:avLst/>
                    </a:prstGeom>
                    <a:noFill/>
                    <a:ln>
                      <a:noFill/>
                    </a:ln>
                  </pic:spPr>
                </pic:pic>
              </a:graphicData>
            </a:graphic>
          </wp:inline>
        </w:drawing>
      </w:r>
    </w:p>
    <w:p w:rsidR="00FF22F9" w:rsidRDefault="00FF22F9" w:rsidP="00FF22F9">
      <w:pPr>
        <w:rPr>
          <w:rFonts w:ascii="Times New Roman" w:hAnsi="Times New Roman"/>
          <w:noProof/>
          <w:lang w:eastAsia="bs-Latn-BA"/>
        </w:rPr>
      </w:pPr>
    </w:p>
    <w:p w:rsidR="00FF22F9" w:rsidRDefault="00FF22F9" w:rsidP="00FF22F9">
      <w:pPr>
        <w:rPr>
          <w:rFonts w:ascii="Times New Roman" w:hAnsi="Times New Roman"/>
          <w:noProof/>
          <w:lang w:eastAsia="bs-Latn-BA"/>
        </w:rPr>
      </w:pPr>
    </w:p>
    <w:p w:rsidR="00FF22F9" w:rsidRDefault="00FF22F9" w:rsidP="00FF22F9"/>
    <w:p w:rsidR="00FF22F9" w:rsidRDefault="00FF22F9" w:rsidP="00FF22F9"/>
    <w:p w:rsidR="00FF22F9" w:rsidRDefault="00FF22F9" w:rsidP="00FF22F9"/>
    <w:p w:rsidR="00FF22F9" w:rsidRDefault="00FF22F9" w:rsidP="00FF22F9"/>
    <w:p w:rsidR="00FF22F9" w:rsidRDefault="00FF22F9" w:rsidP="00FF22F9"/>
    <w:p w:rsidR="00FF22F9" w:rsidRDefault="00FF22F9" w:rsidP="00FF22F9"/>
    <w:p w:rsidR="00FF22F9" w:rsidRPr="00D37029" w:rsidRDefault="004622AA" w:rsidP="00FF22F9">
      <w:pPr>
        <w:jc w:val="center"/>
        <w:rPr>
          <w:sz w:val="40"/>
        </w:rPr>
      </w:pPr>
      <w:r>
        <w:rPr>
          <w:sz w:val="40"/>
        </w:rPr>
        <w:t>Sistem za podršku donošenja</w:t>
      </w:r>
      <w:r w:rsidR="00FF22F9">
        <w:rPr>
          <w:sz w:val="40"/>
        </w:rPr>
        <w:t xml:space="preserve"> odluka pri dijagnosticiranju pacijenata</w:t>
      </w:r>
    </w:p>
    <w:p w:rsidR="00FF22F9" w:rsidRDefault="00FF22F9" w:rsidP="00FF22F9">
      <w:pPr>
        <w:jc w:val="center"/>
        <w:rPr>
          <w:sz w:val="36"/>
        </w:rPr>
      </w:pPr>
      <w:r>
        <w:rPr>
          <w:sz w:val="36"/>
        </w:rPr>
        <w:t>Praktikum - Napredne web tehnologije</w:t>
      </w:r>
    </w:p>
    <w:p w:rsidR="00FF22F9" w:rsidRPr="002C7031" w:rsidRDefault="00FF22F9" w:rsidP="00FF22F9">
      <w:pPr>
        <w:jc w:val="center"/>
        <w:rPr>
          <w:sz w:val="28"/>
        </w:rPr>
      </w:pPr>
      <w:r>
        <w:rPr>
          <w:sz w:val="28"/>
        </w:rPr>
        <w:t>Opis teme</w:t>
      </w:r>
    </w:p>
    <w:p w:rsidR="00FF22F9" w:rsidRDefault="00FF22F9" w:rsidP="00FF22F9">
      <w:pPr>
        <w:jc w:val="center"/>
        <w:rPr>
          <w:sz w:val="36"/>
        </w:rPr>
      </w:pPr>
    </w:p>
    <w:p w:rsidR="00FF22F9" w:rsidRDefault="00FF22F9" w:rsidP="00FF22F9">
      <w:pPr>
        <w:jc w:val="center"/>
        <w:rPr>
          <w:sz w:val="36"/>
        </w:rPr>
      </w:pPr>
    </w:p>
    <w:p w:rsidR="00FF22F9" w:rsidRPr="00FF2FB5" w:rsidRDefault="00FF22F9" w:rsidP="00FF22F9">
      <w:pPr>
        <w:rPr>
          <w:sz w:val="40"/>
        </w:rPr>
      </w:pPr>
    </w:p>
    <w:p w:rsidR="00FF22F9" w:rsidRPr="00FF2FB5" w:rsidRDefault="00FF22F9" w:rsidP="00FF22F9">
      <w:pPr>
        <w:spacing w:after="0"/>
        <w:rPr>
          <w:sz w:val="28"/>
        </w:rPr>
      </w:pPr>
      <w:r w:rsidRPr="00FF2FB5">
        <w:rPr>
          <w:sz w:val="28"/>
        </w:rPr>
        <w:t>Studenti: Golić Merisa</w:t>
      </w:r>
      <w:r>
        <w:rPr>
          <w:sz w:val="28"/>
        </w:rPr>
        <w:t xml:space="preserve"> (1191/16611)</w:t>
      </w:r>
    </w:p>
    <w:p w:rsidR="00FF22F9" w:rsidRDefault="00FF22F9" w:rsidP="00FF22F9">
      <w:pPr>
        <w:spacing w:after="0"/>
        <w:rPr>
          <w:sz w:val="28"/>
        </w:rPr>
      </w:pPr>
      <w:r w:rsidRPr="00FF2FB5">
        <w:rPr>
          <w:sz w:val="28"/>
        </w:rPr>
        <w:tab/>
        <w:t xml:space="preserve">     </w:t>
      </w:r>
      <w:r>
        <w:rPr>
          <w:sz w:val="28"/>
        </w:rPr>
        <w:t xml:space="preserve"> </w:t>
      </w:r>
      <w:r w:rsidRPr="00FF2FB5">
        <w:rPr>
          <w:sz w:val="28"/>
        </w:rPr>
        <w:t>Nogo Armin</w:t>
      </w:r>
      <w:r>
        <w:rPr>
          <w:sz w:val="28"/>
        </w:rPr>
        <w:t xml:space="preserve"> (1192/16617)</w:t>
      </w:r>
    </w:p>
    <w:p w:rsidR="00FF22F9" w:rsidRDefault="00FF22F9" w:rsidP="00FF22F9">
      <w:pPr>
        <w:spacing w:after="0"/>
        <w:rPr>
          <w:sz w:val="28"/>
        </w:rPr>
      </w:pPr>
      <w:r>
        <w:rPr>
          <w:sz w:val="28"/>
        </w:rPr>
        <w:tab/>
        <w:t xml:space="preserve">      Palavra Adi (</w:t>
      </w:r>
      <w:r w:rsidR="00EC3ADC" w:rsidRPr="00EC3ADC">
        <w:rPr>
          <w:sz w:val="28"/>
        </w:rPr>
        <w:t>1129/16615</w:t>
      </w:r>
      <w:r>
        <w:rPr>
          <w:sz w:val="28"/>
        </w:rPr>
        <w:t>)</w:t>
      </w:r>
    </w:p>
    <w:p w:rsidR="00FF22F9" w:rsidRDefault="00FF22F9" w:rsidP="00FF22F9">
      <w:pPr>
        <w:spacing w:after="0"/>
        <w:rPr>
          <w:sz w:val="28"/>
        </w:rPr>
      </w:pPr>
      <w:r>
        <w:rPr>
          <w:sz w:val="28"/>
        </w:rPr>
        <w:t xml:space="preserve">                 Peljto Mirnes (</w:t>
      </w:r>
      <w:r w:rsidR="00EC3ADC" w:rsidRPr="00EC3ADC">
        <w:rPr>
          <w:sz w:val="28"/>
        </w:rPr>
        <w:t>1130/16602</w:t>
      </w:r>
      <w:r>
        <w:rPr>
          <w:sz w:val="28"/>
        </w:rPr>
        <w:t>)</w:t>
      </w:r>
    </w:p>
    <w:p w:rsidR="00FF22F9" w:rsidRDefault="00FF22F9" w:rsidP="00FF22F9">
      <w:pPr>
        <w:spacing w:after="0"/>
        <w:rPr>
          <w:sz w:val="28"/>
        </w:rPr>
      </w:pPr>
    </w:p>
    <w:p w:rsidR="00FF22F9" w:rsidRDefault="00FF22F9" w:rsidP="00FF22F9">
      <w:pPr>
        <w:spacing w:after="0"/>
        <w:jc w:val="center"/>
        <w:rPr>
          <w:sz w:val="28"/>
        </w:rPr>
      </w:pPr>
      <w:r>
        <w:rPr>
          <w:sz w:val="28"/>
        </w:rPr>
        <w:t>Sarajevo, Mart 2017.g.</w:t>
      </w:r>
    </w:p>
    <w:p w:rsidR="0072038F" w:rsidRDefault="0072038F"/>
    <w:p w:rsidR="00FF22F9" w:rsidRPr="00FF22F9" w:rsidRDefault="00FF22F9" w:rsidP="00FF22F9">
      <w:pPr>
        <w:pStyle w:val="ListParagraph"/>
        <w:numPr>
          <w:ilvl w:val="0"/>
          <w:numId w:val="1"/>
        </w:numPr>
        <w:rPr>
          <w:sz w:val="28"/>
        </w:rPr>
      </w:pPr>
      <w:r w:rsidRPr="00FF22F9">
        <w:rPr>
          <w:sz w:val="28"/>
        </w:rPr>
        <w:lastRenderedPageBreak/>
        <w:t>Opis teme</w:t>
      </w:r>
    </w:p>
    <w:p w:rsidR="00EC3ADC" w:rsidRDefault="00FF22F9" w:rsidP="008F4670">
      <w:pPr>
        <w:jc w:val="both"/>
        <w:rPr>
          <w:sz w:val="24"/>
        </w:rPr>
      </w:pPr>
      <w:r w:rsidRPr="00FF22F9">
        <w:rPr>
          <w:sz w:val="24"/>
        </w:rPr>
        <w:t xml:space="preserve">Korisnicima će biti omogućen prikaz najvjerovatnijih dijagnoza na osnovu unesenih simptoma, te će </w:t>
      </w:r>
      <w:r w:rsidR="00BE03E4">
        <w:rPr>
          <w:sz w:val="24"/>
        </w:rPr>
        <w:t>doktorima biti omoguć</w:t>
      </w:r>
      <w:r w:rsidRPr="00FF22F9">
        <w:rPr>
          <w:sz w:val="24"/>
        </w:rPr>
        <w:t>eno bilježenje svih postavljenih dijagnoza za pacijente</w:t>
      </w:r>
      <w:r w:rsidR="008F5DE8">
        <w:rPr>
          <w:sz w:val="24"/>
        </w:rPr>
        <w:t>. Pored toga,</w:t>
      </w:r>
      <w:r w:rsidRPr="00FF22F9">
        <w:rPr>
          <w:sz w:val="24"/>
        </w:rPr>
        <w:t xml:space="preserve"> logovani</w:t>
      </w:r>
      <w:r w:rsidR="00BE03E4">
        <w:rPr>
          <w:sz w:val="24"/>
        </w:rPr>
        <w:t>m</w:t>
      </w:r>
      <w:r w:rsidRPr="00FF22F9">
        <w:rPr>
          <w:sz w:val="24"/>
        </w:rPr>
        <w:t xml:space="preserve"> korisnici</w:t>
      </w:r>
      <w:r w:rsidR="00BE03E4">
        <w:rPr>
          <w:sz w:val="24"/>
        </w:rPr>
        <w:t>ma</w:t>
      </w:r>
      <w:r w:rsidRPr="00FF22F9">
        <w:rPr>
          <w:sz w:val="24"/>
        </w:rPr>
        <w:t xml:space="preserve">  (doktori</w:t>
      </w:r>
      <w:r w:rsidR="00BE03E4">
        <w:rPr>
          <w:sz w:val="24"/>
        </w:rPr>
        <w:t>ma</w:t>
      </w:r>
      <w:r w:rsidRPr="00FF22F9">
        <w:rPr>
          <w:sz w:val="24"/>
        </w:rPr>
        <w:t xml:space="preserve">) </w:t>
      </w:r>
      <w:r w:rsidR="00BE03E4">
        <w:rPr>
          <w:sz w:val="24"/>
        </w:rPr>
        <w:t>će biti prikazana</w:t>
      </w:r>
      <w:r w:rsidRPr="00FF22F9">
        <w:rPr>
          <w:sz w:val="24"/>
        </w:rPr>
        <w:t xml:space="preserve"> </w:t>
      </w:r>
      <w:r w:rsidR="00BE03E4">
        <w:rPr>
          <w:sz w:val="24"/>
        </w:rPr>
        <w:t>preporučena doza</w:t>
      </w:r>
      <w:r w:rsidRPr="00FF22F9">
        <w:rPr>
          <w:sz w:val="24"/>
        </w:rPr>
        <w:t xml:space="preserve"> na osnovu unosa dodatnih parametara koji se tiču pacijenta.</w:t>
      </w:r>
      <w:r w:rsidR="004622AA">
        <w:rPr>
          <w:sz w:val="24"/>
        </w:rPr>
        <w:t xml:space="preserve"> Jedan korisnik (administrator) će upravljati svim korisnicima sistema (doktorima).</w:t>
      </w:r>
    </w:p>
    <w:p w:rsidR="003F6B5B" w:rsidRPr="00FF22F9" w:rsidRDefault="003F6B5B" w:rsidP="008F4670">
      <w:pPr>
        <w:jc w:val="both"/>
        <w:rPr>
          <w:sz w:val="24"/>
        </w:rPr>
      </w:pPr>
    </w:p>
    <w:p w:rsidR="00EC3ADC" w:rsidRDefault="00FF22F9" w:rsidP="002563C4">
      <w:pPr>
        <w:pStyle w:val="ListParagraph"/>
        <w:numPr>
          <w:ilvl w:val="0"/>
          <w:numId w:val="1"/>
        </w:numPr>
        <w:jc w:val="both"/>
        <w:rPr>
          <w:sz w:val="28"/>
        </w:rPr>
      </w:pPr>
      <w:r w:rsidRPr="00FF22F9">
        <w:rPr>
          <w:sz w:val="28"/>
        </w:rPr>
        <w:t>Moduli</w:t>
      </w:r>
    </w:p>
    <w:p w:rsidR="002563C4" w:rsidRPr="00AD00FB" w:rsidRDefault="00AD00FB" w:rsidP="002563C4">
      <w:pPr>
        <w:jc w:val="both"/>
        <w:rPr>
          <w:sz w:val="24"/>
        </w:rPr>
      </w:pPr>
      <w:r w:rsidRPr="00AD00FB">
        <w:rPr>
          <w:sz w:val="24"/>
        </w:rPr>
        <w:t>Svaki modul predstavlja dio mikroservisa.</w:t>
      </w:r>
    </w:p>
    <w:p w:rsidR="00EC3ADC" w:rsidRDefault="00EC3ADC" w:rsidP="008F4670">
      <w:pPr>
        <w:pStyle w:val="ListParagraph"/>
        <w:numPr>
          <w:ilvl w:val="0"/>
          <w:numId w:val="3"/>
        </w:numPr>
        <w:jc w:val="both"/>
        <w:rPr>
          <w:sz w:val="24"/>
        </w:rPr>
      </w:pPr>
      <w:r>
        <w:rPr>
          <w:sz w:val="24"/>
        </w:rPr>
        <w:t>Modul za dijagnosticiranje</w:t>
      </w:r>
    </w:p>
    <w:p w:rsidR="00EC3ADC" w:rsidRDefault="00EC3ADC" w:rsidP="008F4670">
      <w:pPr>
        <w:jc w:val="both"/>
        <w:rPr>
          <w:sz w:val="24"/>
        </w:rPr>
      </w:pPr>
      <w:r>
        <w:rPr>
          <w:sz w:val="24"/>
        </w:rPr>
        <w:t>Na osnovu unesenih simptoma vrši se uspostavljanje dijagnoze, te prikaz najvjerovatnijih dijagnoza sa procentom poklapanja simptoma.</w:t>
      </w:r>
    </w:p>
    <w:p w:rsidR="008F4670" w:rsidRDefault="008F4670" w:rsidP="003F6B5B">
      <w:pPr>
        <w:jc w:val="both"/>
      </w:pPr>
      <w:r>
        <w:rPr>
          <w:sz w:val="24"/>
        </w:rPr>
        <w:t>Nakon š</w:t>
      </w:r>
      <w:r w:rsidRPr="008F4670">
        <w:rPr>
          <w:sz w:val="24"/>
        </w:rPr>
        <w:t>to korisnik un</w:t>
      </w:r>
      <w:r>
        <w:rPr>
          <w:sz w:val="24"/>
        </w:rPr>
        <w:t>ese (odabere) simptome za koje želi izvrš</w:t>
      </w:r>
      <w:r w:rsidRPr="008F4670">
        <w:rPr>
          <w:sz w:val="24"/>
        </w:rPr>
        <w:t>iti dijagnosticiranje, dobice prikaz dijagnoza koje odgovaraju tim simptomima</w:t>
      </w:r>
      <w:r>
        <w:rPr>
          <w:sz w:val="24"/>
        </w:rPr>
        <w:t>. Biće omoguć</w:t>
      </w:r>
      <w:r w:rsidRPr="008F4670">
        <w:rPr>
          <w:sz w:val="24"/>
        </w:rPr>
        <w:t xml:space="preserve">en prikaz svih dijagnoza koje odgovaraju barem jednom od navedenih simptoma, </w:t>
      </w:r>
      <w:r>
        <w:rPr>
          <w:sz w:val="24"/>
        </w:rPr>
        <w:t>ali će se moći postaviti i određ</w:t>
      </w:r>
      <w:r w:rsidRPr="008F4670">
        <w:rPr>
          <w:sz w:val="24"/>
        </w:rPr>
        <w:t>eni prag poklapanja</w:t>
      </w:r>
      <w:r w:rsidR="00FE4ED6" w:rsidRPr="00FE4ED6">
        <w:rPr>
          <w:sz w:val="24"/>
        </w:rPr>
        <w:t xml:space="preserve"> kako bi se prik</w:t>
      </w:r>
      <w:r w:rsidR="00FE4ED6">
        <w:rPr>
          <w:sz w:val="24"/>
        </w:rPr>
        <w:t>az suzio samo na one dijagnoze č</w:t>
      </w:r>
      <w:r w:rsidR="00FE4ED6" w:rsidRPr="00FE4ED6">
        <w:rPr>
          <w:sz w:val="24"/>
        </w:rPr>
        <w:t>ije je</w:t>
      </w:r>
      <w:r w:rsidR="00FE4ED6">
        <w:rPr>
          <w:sz w:val="24"/>
        </w:rPr>
        <w:t xml:space="preserve"> procentualno poklapanje stvarnih simptoma sa unesenim simptomima veće od odabranog pr</w:t>
      </w:r>
      <w:r w:rsidR="00FE4ED6" w:rsidRPr="00FE4ED6">
        <w:rPr>
          <w:sz w:val="24"/>
        </w:rPr>
        <w:t>aga</w:t>
      </w:r>
      <w:r w:rsidRPr="00FE4ED6">
        <w:rPr>
          <w:sz w:val="24"/>
        </w:rPr>
        <w:t>.</w:t>
      </w:r>
      <w:r w:rsidR="003F6B5B">
        <w:rPr>
          <w:sz w:val="24"/>
        </w:rPr>
        <w:t xml:space="preserve"> Prilikom odabira neke od ponuđenih dijagnoza, prikazaće se i krać</w:t>
      </w:r>
      <w:r w:rsidR="003F6B5B" w:rsidRPr="003F6B5B">
        <w:rPr>
          <w:sz w:val="24"/>
        </w:rPr>
        <w:t>i opis date dijagnoze</w:t>
      </w:r>
      <w:r w:rsidR="003F6B5B">
        <w:rPr>
          <w:sz w:val="24"/>
        </w:rPr>
        <w:t xml:space="preserve"> </w:t>
      </w:r>
      <w:r w:rsidR="003F6B5B" w:rsidRPr="003F6B5B">
        <w:rPr>
          <w:sz w:val="24"/>
        </w:rPr>
        <w:t>(link na</w:t>
      </w:r>
      <w:r w:rsidR="003F6B5B">
        <w:rPr>
          <w:sz w:val="24"/>
        </w:rPr>
        <w:t xml:space="preserve"> stranicu na kojoj se nalazi viš</w:t>
      </w:r>
      <w:r w:rsidR="003F6B5B" w:rsidRPr="003F6B5B">
        <w:rPr>
          <w:sz w:val="24"/>
        </w:rPr>
        <w:t>e informacija o datoj dijagnozi)</w:t>
      </w:r>
      <w:r w:rsidR="003F6B5B">
        <w:rPr>
          <w:sz w:val="24"/>
        </w:rPr>
        <w:t>. O</w:t>
      </w:r>
      <w:r w:rsidR="003F6B5B" w:rsidRPr="003F6B5B">
        <w:rPr>
          <w:sz w:val="24"/>
        </w:rPr>
        <w:t>vaj mo</w:t>
      </w:r>
      <w:r w:rsidR="003F6B5B">
        <w:rPr>
          <w:sz w:val="24"/>
        </w:rPr>
        <w:t>dul će biti osnova za drugi i treć</w:t>
      </w:r>
      <w:r w:rsidR="003F6B5B" w:rsidRPr="003F6B5B">
        <w:rPr>
          <w:sz w:val="24"/>
        </w:rPr>
        <w:t>i modul</w:t>
      </w:r>
      <w:r w:rsidR="003F6B5B">
        <w:rPr>
          <w:sz w:val="24"/>
        </w:rPr>
        <w:t xml:space="preserve">. </w:t>
      </w:r>
      <w:r w:rsidR="003F6B5B">
        <w:t>P</w:t>
      </w:r>
      <w:r w:rsidR="003F6B5B" w:rsidRPr="003F6B5B">
        <w:t>otvrdom</w:t>
      </w:r>
      <w:r w:rsidR="003F6B5B">
        <w:t xml:space="preserve"> </w:t>
      </w:r>
      <w:r w:rsidR="003F6B5B" w:rsidRPr="003F6B5B">
        <w:t>neke od prikazanih dijagnoza</w:t>
      </w:r>
      <w:r w:rsidR="003F6B5B">
        <w:t xml:space="preserve"> kao i </w:t>
      </w:r>
      <w:r w:rsidR="003F6B5B" w:rsidRPr="003F6B5B">
        <w:t>unosom dodatnih informaci</w:t>
      </w:r>
      <w:r w:rsidR="003F6B5B">
        <w:t>ja o pacijentu - ime, datum rođenja, spol, dodaće se</w:t>
      </w:r>
      <w:r w:rsidR="003F6B5B" w:rsidRPr="003F6B5B">
        <w:t xml:space="preserve"> </w:t>
      </w:r>
      <w:r w:rsidR="003F6B5B">
        <w:t>informacije</w:t>
      </w:r>
      <w:r w:rsidR="003F6B5B" w:rsidRPr="003F6B5B">
        <w:t xml:space="preserve"> u bazu podataka</w:t>
      </w:r>
      <w:r w:rsidR="003F6B5B">
        <w:t>.</w:t>
      </w:r>
    </w:p>
    <w:p w:rsidR="00B93923" w:rsidRDefault="00B93923" w:rsidP="003F6B5B">
      <w:pPr>
        <w:jc w:val="both"/>
      </w:pPr>
      <w:r>
        <w:t>ERD</w:t>
      </w:r>
      <w:r w:rsidR="00AD00FB">
        <w:t>1</w:t>
      </w:r>
      <w:r>
        <w:t xml:space="preserve">: </w:t>
      </w:r>
    </w:p>
    <w:p w:rsidR="00B93923" w:rsidRDefault="00B93923" w:rsidP="003F6B5B">
      <w:pPr>
        <w:jc w:val="both"/>
      </w:pPr>
    </w:p>
    <w:p w:rsidR="00B93923" w:rsidRDefault="002563C4" w:rsidP="003F6B5B">
      <w:pPr>
        <w:jc w:val="both"/>
      </w:pPr>
      <w:r>
        <w:rPr>
          <w:noProof/>
          <w:lang w:val="en-US"/>
        </w:rPr>
        <w:drawing>
          <wp:inline distT="0" distB="0" distL="0" distR="0">
            <wp:extent cx="5943600" cy="1403591"/>
            <wp:effectExtent l="0" t="0" r="0" b="6350"/>
            <wp:docPr id="6" name="Picture 6" descr="2af99c89704a2849eba0d8d22b8cbe2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2af99c89704a2849eba0d8d22b8cbe28.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1403591"/>
                    </a:xfrm>
                    <a:prstGeom prst="rect">
                      <a:avLst/>
                    </a:prstGeom>
                    <a:noFill/>
                    <a:ln>
                      <a:noFill/>
                    </a:ln>
                  </pic:spPr>
                </pic:pic>
              </a:graphicData>
            </a:graphic>
          </wp:inline>
        </w:drawing>
      </w:r>
    </w:p>
    <w:p w:rsidR="003F6B5B" w:rsidRPr="003F6B5B" w:rsidRDefault="003F6B5B" w:rsidP="003F6B5B">
      <w:pPr>
        <w:jc w:val="both"/>
      </w:pPr>
    </w:p>
    <w:p w:rsidR="00EC3ADC" w:rsidRDefault="00EC3ADC" w:rsidP="008F4670">
      <w:pPr>
        <w:pStyle w:val="ListParagraph"/>
        <w:numPr>
          <w:ilvl w:val="0"/>
          <w:numId w:val="3"/>
        </w:numPr>
        <w:jc w:val="both"/>
        <w:rPr>
          <w:sz w:val="24"/>
        </w:rPr>
      </w:pPr>
      <w:r>
        <w:rPr>
          <w:sz w:val="24"/>
        </w:rPr>
        <w:lastRenderedPageBreak/>
        <w:t>Modul za praćenje dijagnoza</w:t>
      </w:r>
    </w:p>
    <w:p w:rsidR="00EC3ADC" w:rsidRDefault="00EC3ADC" w:rsidP="008F4670">
      <w:pPr>
        <w:jc w:val="both"/>
        <w:rPr>
          <w:sz w:val="24"/>
        </w:rPr>
      </w:pPr>
      <w:r>
        <w:rPr>
          <w:sz w:val="24"/>
        </w:rPr>
        <w:t>Logovani korisnik (doktor) ima pristup spisku svih svojih pacijenata, kao i pregled historije dijagnoza za svakog pacijenta.</w:t>
      </w:r>
    </w:p>
    <w:p w:rsidR="003F6B5B" w:rsidRDefault="003F6B5B" w:rsidP="003F6B5B">
      <w:pPr>
        <w:jc w:val="both"/>
        <w:rPr>
          <w:sz w:val="24"/>
        </w:rPr>
      </w:pPr>
      <w:r>
        <w:rPr>
          <w:sz w:val="24"/>
        </w:rPr>
        <w:t>Nakon što se korisnik loguje, biće mu omoguć</w:t>
      </w:r>
      <w:r w:rsidRPr="003F6B5B">
        <w:rPr>
          <w:sz w:val="24"/>
        </w:rPr>
        <w:t>en prikaz svih dijagnoza koje je on potvrdio svojim pacijentima, tj.</w:t>
      </w:r>
      <w:r>
        <w:rPr>
          <w:sz w:val="24"/>
        </w:rPr>
        <w:t xml:space="preserve"> bić</w:t>
      </w:r>
      <w:r w:rsidRPr="003F6B5B">
        <w:rPr>
          <w:sz w:val="24"/>
        </w:rPr>
        <w:t>e mu prikazana lista svih pacijenata koje je on dijagnosticir</w:t>
      </w:r>
      <w:r>
        <w:rPr>
          <w:sz w:val="24"/>
        </w:rPr>
        <w:t>ao, te odabirom jednog od njih ć</w:t>
      </w:r>
      <w:r w:rsidRPr="003F6B5B">
        <w:rPr>
          <w:sz w:val="24"/>
        </w:rPr>
        <w:t>e se prikazati i sve dijagnoze tog pacijenta</w:t>
      </w:r>
      <w:r>
        <w:rPr>
          <w:sz w:val="24"/>
        </w:rPr>
        <w:t>.</w:t>
      </w:r>
    </w:p>
    <w:p w:rsidR="00AD00FB" w:rsidRDefault="00AD00FB" w:rsidP="003F6B5B">
      <w:pPr>
        <w:jc w:val="both"/>
        <w:rPr>
          <w:sz w:val="24"/>
        </w:rPr>
      </w:pPr>
      <w:r>
        <w:rPr>
          <w:sz w:val="24"/>
        </w:rPr>
        <w:t>ERD2:</w:t>
      </w:r>
    </w:p>
    <w:p w:rsidR="003F6B5B" w:rsidRDefault="00B93923" w:rsidP="008F4670">
      <w:pPr>
        <w:jc w:val="both"/>
        <w:rPr>
          <w:sz w:val="24"/>
        </w:rPr>
      </w:pPr>
      <w:r>
        <w:rPr>
          <w:noProof/>
          <w:lang w:val="en-US"/>
        </w:rPr>
        <w:drawing>
          <wp:inline distT="0" distB="0" distL="0" distR="0">
            <wp:extent cx="5942330" cy="1524000"/>
            <wp:effectExtent l="0" t="0" r="1270" b="0"/>
            <wp:docPr id="4" name="Picture 4" descr="https://scontent.flju2-1.fna.fbcdn.net/v/t34.0-12/17410450_10209688883647309_1143841957_n.png?oh=798118ba11dda0f4d8ce710eb5d2e5a8&amp;oe=58D430B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lju2-1.fna.fbcdn.net/v/t34.0-12/17410450_10209688883647309_1143841957_n.png?oh=798118ba11dda0f4d8ce710eb5d2e5a8&amp;oe=58D430BF"/>
                    <pic:cNvPicPr>
                      <a:picLocks noChangeAspect="1" noChangeArrowheads="1"/>
                    </pic:cNvPicPr>
                  </pic:nvPicPr>
                  <pic:blipFill rotWithShape="1">
                    <a:blip r:embed="rId8">
                      <a:extLst>
                        <a:ext uri="{28A0092B-C50C-407E-A947-70E740481C1C}">
                          <a14:useLocalDpi xmlns:a14="http://schemas.microsoft.com/office/drawing/2010/main" val="0"/>
                        </a:ext>
                      </a:extLst>
                    </a:blip>
                    <a:srcRect t="14530" b="24288"/>
                    <a:stretch/>
                  </pic:blipFill>
                  <pic:spPr bwMode="auto">
                    <a:xfrm>
                      <a:off x="0" y="0"/>
                      <a:ext cx="5943600" cy="1524326"/>
                    </a:xfrm>
                    <a:prstGeom prst="rect">
                      <a:avLst/>
                    </a:prstGeom>
                    <a:noFill/>
                    <a:ln>
                      <a:noFill/>
                    </a:ln>
                    <a:extLst>
                      <a:ext uri="{53640926-AAD7-44D8-BBD7-CCE9431645EC}">
                        <a14:shadowObscured xmlns:a14="http://schemas.microsoft.com/office/drawing/2010/main"/>
                      </a:ext>
                    </a:extLst>
                  </pic:spPr>
                </pic:pic>
              </a:graphicData>
            </a:graphic>
          </wp:inline>
        </w:drawing>
      </w:r>
    </w:p>
    <w:p w:rsidR="00EC3ADC" w:rsidRDefault="00EC3ADC" w:rsidP="008F4670">
      <w:pPr>
        <w:pStyle w:val="ListParagraph"/>
        <w:numPr>
          <w:ilvl w:val="0"/>
          <w:numId w:val="3"/>
        </w:numPr>
        <w:jc w:val="both"/>
        <w:rPr>
          <w:sz w:val="24"/>
        </w:rPr>
      </w:pPr>
      <w:r>
        <w:rPr>
          <w:sz w:val="24"/>
        </w:rPr>
        <w:t>Modul za određivanje terapije</w:t>
      </w:r>
    </w:p>
    <w:p w:rsidR="00EC3ADC" w:rsidRDefault="00EC3ADC" w:rsidP="008F4670">
      <w:pPr>
        <w:jc w:val="both"/>
        <w:rPr>
          <w:sz w:val="24"/>
        </w:rPr>
      </w:pPr>
      <w:r>
        <w:rPr>
          <w:sz w:val="24"/>
        </w:rPr>
        <w:t>Za svaku dijagnozu pacijenta određuje se terapija (lijek i doza), na osnovu unesenih parametara dijagnoze.</w:t>
      </w:r>
    </w:p>
    <w:p w:rsidR="0075628B" w:rsidRDefault="0075628B" w:rsidP="0075628B">
      <w:pPr>
        <w:jc w:val="both"/>
        <w:rPr>
          <w:sz w:val="24"/>
        </w:rPr>
      </w:pPr>
      <w:r>
        <w:rPr>
          <w:sz w:val="24"/>
        </w:rPr>
        <w:t>K</w:t>
      </w:r>
      <w:r w:rsidR="003F6B5B" w:rsidRPr="0075628B">
        <w:rPr>
          <w:sz w:val="24"/>
        </w:rPr>
        <w:t>ada se potvrdi dijagnoza od strane logovanog korisnika</w:t>
      </w:r>
      <w:r>
        <w:rPr>
          <w:sz w:val="24"/>
        </w:rPr>
        <w:t xml:space="preserve"> (doktora) biće omoguć</w:t>
      </w:r>
      <w:r w:rsidR="003F6B5B" w:rsidRPr="0075628B">
        <w:rPr>
          <w:sz w:val="24"/>
        </w:rPr>
        <w:t>eno</w:t>
      </w:r>
      <w:r>
        <w:rPr>
          <w:sz w:val="24"/>
        </w:rPr>
        <w:t xml:space="preserve"> određ</w:t>
      </w:r>
      <w:r w:rsidR="003F6B5B" w:rsidRPr="0075628B">
        <w:rPr>
          <w:sz w:val="24"/>
        </w:rPr>
        <w:t>iva</w:t>
      </w:r>
      <w:r>
        <w:rPr>
          <w:sz w:val="24"/>
        </w:rPr>
        <w:t>nje doze lijeka koji je preporuč</w:t>
      </w:r>
      <w:r w:rsidR="003F6B5B" w:rsidRPr="0075628B">
        <w:rPr>
          <w:sz w:val="24"/>
        </w:rPr>
        <w:t>en za datu dijagnozu</w:t>
      </w:r>
      <w:r>
        <w:rPr>
          <w:sz w:val="24"/>
        </w:rPr>
        <w:t>.</w:t>
      </w:r>
      <w:r w:rsidRPr="0075628B">
        <w:rPr>
          <w:sz w:val="24"/>
        </w:rPr>
        <w:t xml:space="preserve"> </w:t>
      </w:r>
      <w:r>
        <w:rPr>
          <w:sz w:val="24"/>
        </w:rPr>
        <w:t>P</w:t>
      </w:r>
      <w:r w:rsidRPr="0075628B">
        <w:rPr>
          <w:sz w:val="24"/>
        </w:rPr>
        <w:t>otr</w:t>
      </w:r>
      <w:r>
        <w:rPr>
          <w:sz w:val="24"/>
        </w:rPr>
        <w:t>ebno je da korisnik unese određene parametre koji pruž</w:t>
      </w:r>
      <w:r w:rsidRPr="0075628B">
        <w:rPr>
          <w:sz w:val="24"/>
        </w:rPr>
        <w:t>aju dodatne informacije o pacijentu (rezultate nekih nalaza i sl</w:t>
      </w:r>
      <w:r>
        <w:rPr>
          <w:sz w:val="24"/>
        </w:rPr>
        <w:t>.</w:t>
      </w:r>
      <w:r w:rsidRPr="0075628B">
        <w:rPr>
          <w:sz w:val="24"/>
        </w:rPr>
        <w:t>)</w:t>
      </w:r>
      <w:r>
        <w:rPr>
          <w:sz w:val="24"/>
        </w:rPr>
        <w:t>,</w:t>
      </w:r>
      <w:r w:rsidRPr="0075628B">
        <w:rPr>
          <w:sz w:val="24"/>
        </w:rPr>
        <w:t xml:space="preserve"> na osnovu kojih</w:t>
      </w:r>
      <w:r>
        <w:rPr>
          <w:sz w:val="24"/>
        </w:rPr>
        <w:t xml:space="preserve"> će se vršiti određ</w:t>
      </w:r>
      <w:r w:rsidRPr="0075628B">
        <w:rPr>
          <w:sz w:val="24"/>
        </w:rPr>
        <w:t>i</w:t>
      </w:r>
      <w:r>
        <w:rPr>
          <w:sz w:val="24"/>
        </w:rPr>
        <w:t>vanje tač</w:t>
      </w:r>
      <w:r w:rsidRPr="0075628B">
        <w:rPr>
          <w:sz w:val="24"/>
        </w:rPr>
        <w:t>ne doze lijeka za datog pacijenta</w:t>
      </w:r>
      <w:r>
        <w:rPr>
          <w:sz w:val="24"/>
        </w:rPr>
        <w:t>.</w:t>
      </w:r>
    </w:p>
    <w:p w:rsidR="00AD00FB" w:rsidRDefault="00AD00FB" w:rsidP="0075628B">
      <w:pPr>
        <w:jc w:val="both"/>
        <w:rPr>
          <w:sz w:val="24"/>
        </w:rPr>
      </w:pPr>
      <w:r>
        <w:rPr>
          <w:sz w:val="24"/>
        </w:rPr>
        <w:t>ERD3:</w:t>
      </w:r>
    </w:p>
    <w:p w:rsidR="00B93923" w:rsidRPr="0075628B" w:rsidRDefault="00B93923" w:rsidP="0075628B">
      <w:pPr>
        <w:jc w:val="both"/>
        <w:rPr>
          <w:sz w:val="24"/>
        </w:rPr>
      </w:pPr>
      <w:r>
        <w:rPr>
          <w:noProof/>
          <w:lang w:val="en-US"/>
        </w:rPr>
        <w:drawing>
          <wp:inline distT="0" distB="0" distL="0" distR="0">
            <wp:extent cx="5943600" cy="2024517"/>
            <wp:effectExtent l="0" t="0" r="0" b="0"/>
            <wp:docPr id="5" name="Picture 5" descr="http://pokit.org/get/img/84f34878a2d845c2b989e7dac73c14a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okit.org/get/img/84f34878a2d845c2b989e7dac73c14a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024517"/>
                    </a:xfrm>
                    <a:prstGeom prst="rect">
                      <a:avLst/>
                    </a:prstGeom>
                    <a:noFill/>
                    <a:ln>
                      <a:noFill/>
                    </a:ln>
                  </pic:spPr>
                </pic:pic>
              </a:graphicData>
            </a:graphic>
          </wp:inline>
        </w:drawing>
      </w:r>
    </w:p>
    <w:p w:rsidR="003F6B5B" w:rsidRDefault="003F6B5B" w:rsidP="008F4670">
      <w:pPr>
        <w:jc w:val="both"/>
        <w:rPr>
          <w:sz w:val="24"/>
        </w:rPr>
      </w:pPr>
    </w:p>
    <w:p w:rsidR="004622AA" w:rsidRDefault="004622AA" w:rsidP="008F4670">
      <w:pPr>
        <w:pStyle w:val="ListParagraph"/>
        <w:numPr>
          <w:ilvl w:val="0"/>
          <w:numId w:val="3"/>
        </w:numPr>
        <w:jc w:val="both"/>
        <w:rPr>
          <w:sz w:val="24"/>
        </w:rPr>
      </w:pPr>
      <w:r>
        <w:rPr>
          <w:sz w:val="24"/>
        </w:rPr>
        <w:t>Modul za korisnike</w:t>
      </w:r>
    </w:p>
    <w:p w:rsidR="008F4670" w:rsidRPr="008F4670" w:rsidRDefault="008F4670" w:rsidP="008F4670">
      <w:pPr>
        <w:jc w:val="both"/>
        <w:rPr>
          <w:sz w:val="24"/>
        </w:rPr>
      </w:pPr>
      <w:r>
        <w:rPr>
          <w:sz w:val="24"/>
        </w:rPr>
        <w:t>Ovaj modul omogućava upravljanje korisnicima sistema, tj. dodavanje novih ili brisanje starih korisnika.</w:t>
      </w:r>
    </w:p>
    <w:p w:rsidR="00B93923" w:rsidRPr="0075628B" w:rsidRDefault="0075628B" w:rsidP="0075628B">
      <w:pPr>
        <w:jc w:val="both"/>
        <w:rPr>
          <w:sz w:val="24"/>
        </w:rPr>
      </w:pPr>
      <w:r>
        <w:rPr>
          <w:sz w:val="24"/>
        </w:rPr>
        <w:t>J</w:t>
      </w:r>
      <w:r w:rsidRPr="0075628B">
        <w:rPr>
          <w:sz w:val="24"/>
        </w:rPr>
        <w:t>edan korisnik</w:t>
      </w:r>
      <w:r>
        <w:rPr>
          <w:sz w:val="24"/>
        </w:rPr>
        <w:t xml:space="preserve"> </w:t>
      </w:r>
      <w:r w:rsidRPr="0075628B">
        <w:rPr>
          <w:sz w:val="24"/>
        </w:rPr>
        <w:t xml:space="preserve">(koji predstavlja administratora sistema) </w:t>
      </w:r>
      <w:r>
        <w:rPr>
          <w:sz w:val="24"/>
        </w:rPr>
        <w:t>ć</w:t>
      </w:r>
      <w:r w:rsidRPr="0075628B">
        <w:rPr>
          <w:sz w:val="24"/>
        </w:rPr>
        <w:t>e upravljati svim ostal</w:t>
      </w:r>
      <w:r>
        <w:rPr>
          <w:sz w:val="24"/>
        </w:rPr>
        <w:t>im korisnicima sistema, tj. on će biti zaduž</w:t>
      </w:r>
      <w:r w:rsidRPr="0075628B">
        <w:rPr>
          <w:sz w:val="24"/>
        </w:rPr>
        <w:t>en za dodavanje novih korisnika, eventu</w:t>
      </w:r>
      <w:r>
        <w:rPr>
          <w:sz w:val="24"/>
        </w:rPr>
        <w:t>alno brisanje korisnika koji viš</w:t>
      </w:r>
      <w:r w:rsidRPr="0075628B">
        <w:rPr>
          <w:sz w:val="24"/>
        </w:rPr>
        <w:t>e ne koriste sistem ili kojima su oduzete privilegije</w:t>
      </w:r>
      <w:r w:rsidR="00B93923">
        <w:rPr>
          <w:sz w:val="24"/>
        </w:rPr>
        <w:t>.</w:t>
      </w:r>
    </w:p>
    <w:p w:rsidR="002563C4" w:rsidRDefault="00AD00FB" w:rsidP="00EC3ADC">
      <w:pPr>
        <w:rPr>
          <w:sz w:val="24"/>
        </w:rPr>
      </w:pPr>
      <w:r>
        <w:rPr>
          <w:sz w:val="24"/>
        </w:rPr>
        <w:t>ERD4:</w:t>
      </w:r>
    </w:p>
    <w:p w:rsidR="00EC3ADC" w:rsidRDefault="00B93923" w:rsidP="00EC3ADC">
      <w:pPr>
        <w:rPr>
          <w:sz w:val="24"/>
        </w:rPr>
      </w:pPr>
      <w:r>
        <w:rPr>
          <w:noProof/>
          <w:lang w:val="en-US"/>
        </w:rPr>
        <w:drawing>
          <wp:inline distT="0" distB="0" distL="0" distR="0">
            <wp:extent cx="5943600" cy="1438615"/>
            <wp:effectExtent l="0" t="0" r="0" b="9525"/>
            <wp:docPr id="3" name="Picture 3" descr="5851a606d5600a5560ec53ee5fdb73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851a606d5600a5560ec53ee5fdb73df.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1438615"/>
                    </a:xfrm>
                    <a:prstGeom prst="rect">
                      <a:avLst/>
                    </a:prstGeom>
                    <a:noFill/>
                    <a:ln>
                      <a:noFill/>
                    </a:ln>
                  </pic:spPr>
                </pic:pic>
              </a:graphicData>
            </a:graphic>
          </wp:inline>
        </w:drawing>
      </w:r>
    </w:p>
    <w:p w:rsidR="002563C4" w:rsidRDefault="002563C4" w:rsidP="00EC3ADC">
      <w:pPr>
        <w:rPr>
          <w:sz w:val="24"/>
        </w:rPr>
      </w:pPr>
    </w:p>
    <w:p w:rsidR="002563C4" w:rsidRDefault="002563C4" w:rsidP="002563C4">
      <w:pPr>
        <w:jc w:val="both"/>
        <w:rPr>
          <w:sz w:val="24"/>
        </w:rPr>
      </w:pPr>
      <w:r>
        <w:rPr>
          <w:sz w:val="24"/>
        </w:rPr>
        <w:t>S obzirom da je tabela dijagnoze zajednička za više modula, ona je duplicirana u modulima za dijagnosticiranje, praćenje dijagnoza i određivanje terapije. Da bi se osigurala konzistentnost podataka, prilikom dodavanja/izmjene/brisanja novih slogova u tabelu dijagnoze u modulu za dijagnosticiranje, vršiće se komunikacija sa ostalim modulima te izvršavati promjene na dupliciranim tabelama. Isto vrijedi i za tabelu pacijenti koja je zajednička za modul za praćenje dijagnoza i za modul za korisnike. Tabela je primarna u modulu za praćenje dijagnoza, dok će se komuniciranjem osigurati da ispravni podaci budu i u modulu za korisnike.</w:t>
      </w:r>
    </w:p>
    <w:p w:rsidR="00410E29" w:rsidRDefault="00410E29" w:rsidP="002563C4">
      <w:pPr>
        <w:jc w:val="both"/>
        <w:rPr>
          <w:sz w:val="24"/>
        </w:rPr>
      </w:pPr>
    </w:p>
    <w:p w:rsidR="00410E29" w:rsidRDefault="00410E29" w:rsidP="002563C4">
      <w:pPr>
        <w:jc w:val="both"/>
        <w:rPr>
          <w:sz w:val="24"/>
        </w:rPr>
      </w:pPr>
    </w:p>
    <w:p w:rsidR="00410E29" w:rsidRDefault="00410E29" w:rsidP="002563C4">
      <w:pPr>
        <w:jc w:val="both"/>
        <w:rPr>
          <w:sz w:val="24"/>
        </w:rPr>
      </w:pPr>
    </w:p>
    <w:p w:rsidR="00410E29" w:rsidRDefault="00410E29" w:rsidP="002563C4">
      <w:pPr>
        <w:jc w:val="both"/>
        <w:rPr>
          <w:sz w:val="24"/>
        </w:rPr>
      </w:pPr>
    </w:p>
    <w:p w:rsidR="00410E29" w:rsidRDefault="00410E29" w:rsidP="002563C4">
      <w:pPr>
        <w:jc w:val="both"/>
        <w:rPr>
          <w:sz w:val="24"/>
        </w:rPr>
      </w:pPr>
    </w:p>
    <w:p w:rsidR="00410E29" w:rsidRDefault="00410E29" w:rsidP="002563C4">
      <w:pPr>
        <w:jc w:val="both"/>
        <w:rPr>
          <w:sz w:val="24"/>
        </w:rPr>
      </w:pPr>
    </w:p>
    <w:p w:rsidR="00410E29" w:rsidRDefault="00410E29" w:rsidP="002563C4">
      <w:pPr>
        <w:jc w:val="both"/>
        <w:rPr>
          <w:sz w:val="24"/>
        </w:rPr>
      </w:pPr>
    </w:p>
    <w:p w:rsidR="00410E29" w:rsidRPr="0086021B" w:rsidRDefault="00410E29" w:rsidP="0086021B">
      <w:pPr>
        <w:pStyle w:val="ListParagraph"/>
        <w:numPr>
          <w:ilvl w:val="0"/>
          <w:numId w:val="1"/>
        </w:numPr>
        <w:jc w:val="both"/>
        <w:rPr>
          <w:sz w:val="24"/>
        </w:rPr>
      </w:pPr>
      <w:r w:rsidRPr="00410E29">
        <w:rPr>
          <w:sz w:val="28"/>
        </w:rPr>
        <w:lastRenderedPageBreak/>
        <w:t>Sigurnost – autentifikacija i autorizacija</w:t>
      </w:r>
    </w:p>
    <w:p w:rsidR="00410E29" w:rsidRPr="00410E29" w:rsidRDefault="00410E29" w:rsidP="00410E29">
      <w:pPr>
        <w:ind w:left="360"/>
        <w:jc w:val="both"/>
        <w:rPr>
          <w:sz w:val="28"/>
        </w:rPr>
      </w:pPr>
      <w:r w:rsidRPr="00410E29">
        <w:rPr>
          <w:sz w:val="28"/>
        </w:rPr>
        <w:t xml:space="preserve">JSON Web token </w:t>
      </w:r>
    </w:p>
    <w:p w:rsidR="00560638" w:rsidRDefault="00410E29" w:rsidP="00560638">
      <w:pPr>
        <w:jc w:val="both"/>
        <w:rPr>
          <w:sz w:val="24"/>
        </w:rPr>
      </w:pPr>
      <w:r>
        <w:rPr>
          <w:sz w:val="24"/>
        </w:rPr>
        <w:t xml:space="preserve">JSON web token je standard (RFC 7591) koji definiše </w:t>
      </w:r>
      <w:r w:rsidR="00560638">
        <w:rPr>
          <w:sz w:val="24"/>
        </w:rPr>
        <w:t xml:space="preserve">kompaktan i nezavisan </w:t>
      </w:r>
      <w:r>
        <w:rPr>
          <w:sz w:val="24"/>
        </w:rPr>
        <w:t>način za siguran prenos informacija između subjekata, koristeći JSON objekte. Ove informacije mogu biti verifikovane i može im se vjero</w:t>
      </w:r>
      <w:r w:rsidR="00560638">
        <w:rPr>
          <w:sz w:val="24"/>
        </w:rPr>
        <w:t xml:space="preserve">vati jer su digitalno potpisane. JWT-i su male veličine i mogu se prenostiti putem URL-a, POST zahtjeva ili u zaglavlju HTTP zahtjeva, što znači da se štedi i na vremenu prenosa. </w:t>
      </w:r>
    </w:p>
    <w:p w:rsidR="00560638" w:rsidRDefault="00560638" w:rsidP="00560638">
      <w:pPr>
        <w:jc w:val="both"/>
        <w:rPr>
          <w:sz w:val="24"/>
        </w:rPr>
      </w:pPr>
      <w:r>
        <w:rPr>
          <w:sz w:val="24"/>
        </w:rPr>
        <w:t>Prednosti JWT autentifikacije i autorizacije</w:t>
      </w:r>
    </w:p>
    <w:p w:rsidR="00560638" w:rsidRDefault="00560638" w:rsidP="008204FC">
      <w:pPr>
        <w:jc w:val="both"/>
        <w:rPr>
          <w:sz w:val="24"/>
        </w:rPr>
      </w:pPr>
      <w:r w:rsidRPr="008204FC">
        <w:rPr>
          <w:sz w:val="24"/>
        </w:rPr>
        <w:t>Autentifikacija: Jednom kada se korisnik prijavi na siste</w:t>
      </w:r>
      <w:r w:rsidR="008204FC">
        <w:rPr>
          <w:sz w:val="24"/>
        </w:rPr>
        <w:t>m, svaki naredni zahtjev sadrži</w:t>
      </w:r>
      <w:r w:rsidR="008204FC" w:rsidRPr="008204FC">
        <w:rPr>
          <w:sz w:val="24"/>
        </w:rPr>
        <w:t xml:space="preserve"> </w:t>
      </w:r>
      <w:r w:rsidRPr="008204FC">
        <w:rPr>
          <w:sz w:val="24"/>
        </w:rPr>
        <w:t xml:space="preserve">JWT, što </w:t>
      </w:r>
      <w:r w:rsidR="008204FC" w:rsidRPr="008204FC">
        <w:rPr>
          <w:sz w:val="24"/>
        </w:rPr>
        <w:t xml:space="preserve">     </w:t>
      </w:r>
      <w:r w:rsidRPr="008204FC">
        <w:rPr>
          <w:sz w:val="24"/>
        </w:rPr>
        <w:t>omogućava korisniku da pristupi rutama, servisima i resursima koji su dozvoljeni koristeći taj token.</w:t>
      </w:r>
    </w:p>
    <w:p w:rsidR="008204FC" w:rsidRDefault="008204FC" w:rsidP="008204FC">
      <w:pPr>
        <w:jc w:val="both"/>
        <w:rPr>
          <w:sz w:val="24"/>
        </w:rPr>
      </w:pPr>
      <w:r>
        <w:rPr>
          <w:sz w:val="24"/>
        </w:rPr>
        <w:t>Razmjena informacija: JSON Web tokeni su dobar način prenosa sigurnog prenosa informacija između subjekata, zato što mogu biti digitalno potpisani, koristeći RSA enkripciju parom javnih ili privatnih ključeva. S obzirom da se potpis dobiva na osnovu zaglavlja i podataka, može se provjeriti da li se sadržaj poruke mijenjao.</w:t>
      </w:r>
    </w:p>
    <w:p w:rsidR="008204FC" w:rsidRDefault="008204FC" w:rsidP="008204FC">
      <w:pPr>
        <w:jc w:val="both"/>
        <w:rPr>
          <w:sz w:val="24"/>
        </w:rPr>
      </w:pPr>
      <w:r>
        <w:rPr>
          <w:sz w:val="24"/>
        </w:rPr>
        <w:t>Struktura JSON Web tokena</w:t>
      </w:r>
    </w:p>
    <w:p w:rsidR="008204FC" w:rsidRDefault="008204FC" w:rsidP="008204FC">
      <w:pPr>
        <w:jc w:val="both"/>
        <w:rPr>
          <w:sz w:val="24"/>
        </w:rPr>
      </w:pPr>
      <w:r>
        <w:rPr>
          <w:sz w:val="24"/>
        </w:rPr>
        <w:t>JSON web token sadrži tri dijela radvojena tačkom</w:t>
      </w:r>
      <w:r w:rsidR="0086021B">
        <w:rPr>
          <w:sz w:val="24"/>
        </w:rPr>
        <w:t>:</w:t>
      </w:r>
      <w:r>
        <w:rPr>
          <w:sz w:val="24"/>
        </w:rPr>
        <w:t xml:space="preserve"> </w:t>
      </w:r>
    </w:p>
    <w:p w:rsidR="008204FC" w:rsidRDefault="008204FC" w:rsidP="008204FC">
      <w:pPr>
        <w:pStyle w:val="ListParagraph"/>
        <w:numPr>
          <w:ilvl w:val="0"/>
          <w:numId w:val="5"/>
        </w:numPr>
        <w:jc w:val="both"/>
        <w:rPr>
          <w:sz w:val="24"/>
        </w:rPr>
      </w:pPr>
      <w:r>
        <w:rPr>
          <w:sz w:val="24"/>
        </w:rPr>
        <w:t>Zaglavlje</w:t>
      </w:r>
    </w:p>
    <w:p w:rsidR="008204FC" w:rsidRDefault="008204FC" w:rsidP="008204FC">
      <w:pPr>
        <w:pStyle w:val="ListParagraph"/>
        <w:numPr>
          <w:ilvl w:val="0"/>
          <w:numId w:val="5"/>
        </w:numPr>
        <w:jc w:val="both"/>
        <w:rPr>
          <w:sz w:val="24"/>
        </w:rPr>
      </w:pPr>
      <w:r>
        <w:rPr>
          <w:sz w:val="24"/>
        </w:rPr>
        <w:t>Podaci</w:t>
      </w:r>
    </w:p>
    <w:p w:rsidR="008204FC" w:rsidRDefault="008204FC" w:rsidP="008204FC">
      <w:pPr>
        <w:pStyle w:val="ListParagraph"/>
        <w:numPr>
          <w:ilvl w:val="0"/>
          <w:numId w:val="5"/>
        </w:numPr>
        <w:jc w:val="both"/>
        <w:rPr>
          <w:sz w:val="24"/>
        </w:rPr>
      </w:pPr>
      <w:r>
        <w:rPr>
          <w:sz w:val="24"/>
        </w:rPr>
        <w:t>Potpis</w:t>
      </w:r>
    </w:p>
    <w:p w:rsidR="008204FC" w:rsidRPr="008204FC" w:rsidRDefault="00231944" w:rsidP="00231944">
      <w:pPr>
        <w:rPr>
          <w:sz w:val="24"/>
        </w:rPr>
      </w:pPr>
      <w:r>
        <w:rPr>
          <w:sz w:val="24"/>
        </w:rPr>
        <w:t xml:space="preserve">Primjer izgleda JWT-a : </w:t>
      </w:r>
      <w:r w:rsidRPr="00231944">
        <w:rPr>
          <w:rFonts w:ascii="Segoe UI" w:hAnsi="Segoe UI" w:cs="Segoe UI"/>
          <w:color w:val="FF0000"/>
          <w:sz w:val="18"/>
          <w:szCs w:val="18"/>
          <w:shd w:val="clear" w:color="auto" w:fill="FFFFFF"/>
        </w:rPr>
        <w:t>eyJhbGciOiJIUzUxMiJ9</w:t>
      </w:r>
      <w:r w:rsidRPr="00231944">
        <w:rPr>
          <w:rFonts w:ascii="Segoe UI" w:hAnsi="Segoe UI" w:cs="Segoe UI"/>
          <w:color w:val="000000" w:themeColor="text1"/>
          <w:sz w:val="18"/>
          <w:szCs w:val="18"/>
          <w:shd w:val="clear" w:color="auto" w:fill="FFFFFF"/>
        </w:rPr>
        <w:t>.</w:t>
      </w:r>
      <w:r w:rsidRPr="00231944">
        <w:rPr>
          <w:rFonts w:ascii="Segoe UI" w:hAnsi="Segoe UI" w:cs="Segoe UI"/>
          <w:color w:val="00B050"/>
          <w:sz w:val="18"/>
          <w:szCs w:val="18"/>
          <w:shd w:val="clear" w:color="auto" w:fill="FFFFFF"/>
        </w:rPr>
        <w:t>eyJzdWIiOiJtZ29saWMiLCJleHAiOjE0OTUxMTU0OTB9</w:t>
      </w:r>
      <w:r w:rsidRPr="00231944">
        <w:rPr>
          <w:rFonts w:ascii="Segoe UI" w:hAnsi="Segoe UI" w:cs="Segoe UI"/>
          <w:color w:val="000000" w:themeColor="text1"/>
          <w:sz w:val="18"/>
          <w:szCs w:val="18"/>
          <w:shd w:val="clear" w:color="auto" w:fill="FFFFFF"/>
        </w:rPr>
        <w:t>.</w:t>
      </w:r>
      <w:r>
        <w:rPr>
          <w:rFonts w:ascii="Segoe UI" w:hAnsi="Segoe UI" w:cs="Segoe UI"/>
          <w:color w:val="BF8F00" w:themeColor="accent4" w:themeShade="BF"/>
          <w:sz w:val="18"/>
          <w:szCs w:val="18"/>
          <w:shd w:val="clear" w:color="auto" w:fill="FFFFFF"/>
        </w:rPr>
        <w:t>DkQeWrxaKwxbXcLFDRtKJAXyPuPLYFWU</w:t>
      </w:r>
      <w:r w:rsidRPr="00231944">
        <w:rPr>
          <w:rFonts w:ascii="Segoe UI" w:hAnsi="Segoe UI" w:cs="Segoe UI"/>
          <w:color w:val="BF8F00" w:themeColor="accent4" w:themeShade="BF"/>
          <w:sz w:val="18"/>
          <w:szCs w:val="18"/>
          <w:shd w:val="clear" w:color="auto" w:fill="FFFFFF"/>
        </w:rPr>
        <w:t>D6KstpyUpNqdsbEbvnB1BarZ2KhLQBWr1lNm4NQaVz-H79qEk3MLg</w:t>
      </w:r>
    </w:p>
    <w:p w:rsidR="008204FC" w:rsidRDefault="00231944" w:rsidP="00231944">
      <w:pPr>
        <w:jc w:val="both"/>
        <w:rPr>
          <w:sz w:val="24"/>
        </w:rPr>
      </w:pPr>
      <w:r>
        <w:rPr>
          <w:sz w:val="24"/>
        </w:rPr>
        <w:t>Način funkcionisanja JWT-a</w:t>
      </w:r>
    </w:p>
    <w:p w:rsidR="00231944" w:rsidRDefault="00195896" w:rsidP="00231944">
      <w:pPr>
        <w:jc w:val="both"/>
        <w:rPr>
          <w:sz w:val="24"/>
        </w:rPr>
      </w:pPr>
      <w:r>
        <w:rPr>
          <w:sz w:val="24"/>
        </w:rPr>
        <w:t>Pri autentifikaciji, kada se korisnik prijavi sa svojim podacima, JSON Web token se šalje korisniku koji bi ga trebao spasiti lokalno. Kad god korisnik želi pristupiti zaštićenoj ruti ili resursu, user agent šalje spremljeni JWT u zaglavlju Autorizacija koristeći Bearer šemu. Server će za zaštićene rute provjeravati da li u zaglavlju postoji ispravan JWT, te na osnovu toga odobravati pristup.</w:t>
      </w:r>
    </w:p>
    <w:p w:rsidR="0086021B" w:rsidRDefault="0086021B" w:rsidP="00231944">
      <w:pPr>
        <w:jc w:val="both"/>
        <w:rPr>
          <w:sz w:val="24"/>
        </w:rPr>
      </w:pPr>
    </w:p>
    <w:p w:rsidR="0086021B" w:rsidRDefault="0086021B" w:rsidP="00231944">
      <w:pPr>
        <w:jc w:val="both"/>
        <w:rPr>
          <w:sz w:val="24"/>
        </w:rPr>
      </w:pPr>
    </w:p>
    <w:p w:rsidR="0086021B" w:rsidRDefault="006561E7" w:rsidP="00231944">
      <w:pPr>
        <w:jc w:val="both"/>
        <w:rPr>
          <w:sz w:val="24"/>
        </w:rPr>
      </w:pPr>
      <w:r>
        <w:rPr>
          <w:sz w:val="24"/>
        </w:rPr>
        <w:lastRenderedPageBreak/>
        <w:t>Poređenje</w:t>
      </w:r>
      <w:r w:rsidR="0086021B">
        <w:rPr>
          <w:sz w:val="24"/>
        </w:rPr>
        <w:t xml:space="preserve"> JWT-a</w:t>
      </w:r>
      <w:r>
        <w:rPr>
          <w:sz w:val="24"/>
        </w:rPr>
        <w:t xml:space="preserve"> sa drugim tehnikama</w:t>
      </w:r>
    </w:p>
    <w:p w:rsidR="0086021B" w:rsidRDefault="0086021B" w:rsidP="006561E7">
      <w:pPr>
        <w:jc w:val="both"/>
        <w:rPr>
          <w:sz w:val="24"/>
        </w:rPr>
      </w:pPr>
      <w:r w:rsidRPr="006561E7">
        <w:rPr>
          <w:sz w:val="24"/>
        </w:rPr>
        <w:t>U poređenju sa drugim</w:t>
      </w:r>
      <w:r w:rsidR="00DF336E">
        <w:rPr>
          <w:sz w:val="24"/>
        </w:rPr>
        <w:t xml:space="preserve"> sličnim</w:t>
      </w:r>
      <w:r w:rsidRPr="006561E7">
        <w:rPr>
          <w:sz w:val="24"/>
        </w:rPr>
        <w:t xml:space="preserve"> tehnikama zaštite</w:t>
      </w:r>
      <w:r w:rsidR="00DF336E">
        <w:rPr>
          <w:sz w:val="24"/>
        </w:rPr>
        <w:t>,</w:t>
      </w:r>
      <w:r w:rsidRPr="006561E7">
        <w:rPr>
          <w:sz w:val="24"/>
        </w:rPr>
        <w:t xml:space="preserve"> kao što su Simple Web Token ili Security Assertion Markup Language Tokens</w:t>
      </w:r>
      <w:r w:rsidR="006561E7">
        <w:rPr>
          <w:sz w:val="24"/>
        </w:rPr>
        <w:t>, JSON Web token je manje opširan jer ne zahtjeva XML, što mu omogućava lakše prenošenje  putem HTTP zahtjeva, te upotrebljava RSA algoritam enkripcije koji omogućava digitalni potpis. Također, JSON objekte je puno jednostavnije digitalno potpisati, s obzirom na njihovu jednostavnost, za razliku od XML dokumenata, što ovu tehniku čini još poželjnijom. JSON se sve više koristi u mnogim programskim jezicima zbog jednostavnog direktnog mapiranja na objekate, dok XML nema unaprijed određenu mogućnost mapiranja dokumenta na objekte.</w:t>
      </w:r>
    </w:p>
    <w:p w:rsidR="00DF336E" w:rsidRDefault="00DF336E" w:rsidP="006561E7">
      <w:pPr>
        <w:jc w:val="both"/>
        <w:rPr>
          <w:sz w:val="24"/>
        </w:rPr>
      </w:pPr>
      <w:r>
        <w:rPr>
          <w:sz w:val="24"/>
        </w:rPr>
        <w:t>Poznatiji protokoli autentifikacije i autorizacije kao što su  kerberos, cas ili Oauth, koriste tokene prema referenci, što znači da se prilikom prijave korisnika na sistem, u modulu za autentifikaciju dodjeljuje tom korisniku token, a zatim se prilikom svakog pristupa određenom resursu vrši komunikacija sa modulom za autentifikaciju te vrši provjera ispravnosti tog tokena. Ovakav pristup pogodan je za monolitne aplikacije, dok bi bio poguban za mikrosrvisne aplikacije, s obzirom da povećava komunikaciju između modula</w:t>
      </w:r>
      <w:r w:rsidR="000F3183">
        <w:rPr>
          <w:sz w:val="24"/>
        </w:rPr>
        <w:t>, kompleksnost koda i infrastrukture, te ne skalira dobro povećanjem broja modula. Zbog toga je JWT u potpunosti prilagođen mikroservisnoj arhitekturi.</w:t>
      </w:r>
    </w:p>
    <w:p w:rsidR="000F3183" w:rsidRDefault="000F3183" w:rsidP="006561E7">
      <w:pPr>
        <w:jc w:val="both"/>
        <w:rPr>
          <w:sz w:val="24"/>
        </w:rPr>
      </w:pPr>
      <w:bookmarkStart w:id="0" w:name="_GoBack"/>
      <w:bookmarkEnd w:id="0"/>
      <w:r>
        <w:rPr>
          <w:sz w:val="24"/>
        </w:rPr>
        <w:t>JWT koristi tokene prema vrijednosti, što znači da se pamti samo potrebne informacije za autentifikaciju i autorizaciju, te se mogu provjeriti odmah u modulu od kojeg se zatijevaju podaci, samim tim smanjujući komunikaciju prema autentifikacijskom servisu, te omogućavajući njegov jednostavniji dizajn</w:t>
      </w:r>
    </w:p>
    <w:p w:rsidR="006561E7" w:rsidRPr="006561E7" w:rsidRDefault="006561E7" w:rsidP="006561E7">
      <w:pPr>
        <w:jc w:val="both"/>
        <w:rPr>
          <w:sz w:val="24"/>
        </w:rPr>
      </w:pPr>
    </w:p>
    <w:sectPr w:rsidR="006561E7" w:rsidRPr="006561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847E21"/>
    <w:multiLevelType w:val="hybridMultilevel"/>
    <w:tmpl w:val="2DDE1902"/>
    <w:lvl w:ilvl="0" w:tplc="D946D0CC">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3F04B0"/>
    <w:multiLevelType w:val="hybridMultilevel"/>
    <w:tmpl w:val="52D40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958468B"/>
    <w:multiLevelType w:val="hybridMultilevel"/>
    <w:tmpl w:val="663694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D1C507B"/>
    <w:multiLevelType w:val="hybridMultilevel"/>
    <w:tmpl w:val="8D1622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08E750E"/>
    <w:multiLevelType w:val="hybridMultilevel"/>
    <w:tmpl w:val="C9426F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22F9"/>
    <w:rsid w:val="000F3183"/>
    <w:rsid w:val="00195896"/>
    <w:rsid w:val="00231944"/>
    <w:rsid w:val="002563C4"/>
    <w:rsid w:val="003F6B5B"/>
    <w:rsid w:val="00410E29"/>
    <w:rsid w:val="004622AA"/>
    <w:rsid w:val="00560638"/>
    <w:rsid w:val="006561E7"/>
    <w:rsid w:val="0072038F"/>
    <w:rsid w:val="0075628B"/>
    <w:rsid w:val="008204FC"/>
    <w:rsid w:val="0086021B"/>
    <w:rsid w:val="008F4670"/>
    <w:rsid w:val="008F5DE8"/>
    <w:rsid w:val="00AD00FB"/>
    <w:rsid w:val="00B93923"/>
    <w:rsid w:val="00BE03E4"/>
    <w:rsid w:val="00DF336E"/>
    <w:rsid w:val="00EC3ADC"/>
    <w:rsid w:val="00FE4ED6"/>
    <w:rsid w:val="00FF2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33023D-E345-4F23-AE6D-0927A3D69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F22F9"/>
    <w:pPr>
      <w:spacing w:after="200" w:line="276" w:lineRule="auto"/>
    </w:pPr>
    <w:rPr>
      <w:rFonts w:ascii="Calibri" w:eastAsia="Calibri" w:hAnsi="Calibri" w:cs="Times New Roman"/>
      <w:lang w:val="bs-Latn-B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F22F9"/>
    <w:pPr>
      <w:ind w:left="720"/>
      <w:contextualSpacing/>
    </w:pPr>
  </w:style>
  <w:style w:type="character" w:customStyle="1" w:styleId="5yl5">
    <w:name w:val="_5yl5"/>
    <w:basedOn w:val="DefaultParagraphFont"/>
    <w:rsid w:val="00FF22F9"/>
  </w:style>
  <w:style w:type="character" w:styleId="Strong">
    <w:name w:val="Strong"/>
    <w:basedOn w:val="DefaultParagraphFont"/>
    <w:uiPriority w:val="22"/>
    <w:qFormat/>
    <w:rsid w:val="0086021B"/>
    <w:rPr>
      <w:b/>
      <w:bCs/>
    </w:rPr>
  </w:style>
  <w:style w:type="character" w:customStyle="1" w:styleId="apple-converted-space">
    <w:name w:val="apple-converted-space"/>
    <w:basedOn w:val="DefaultParagraphFont"/>
    <w:rsid w:val="008602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1916">
      <w:bodyDiv w:val="1"/>
      <w:marLeft w:val="0"/>
      <w:marRight w:val="0"/>
      <w:marTop w:val="0"/>
      <w:marBottom w:val="0"/>
      <w:divBdr>
        <w:top w:val="none" w:sz="0" w:space="0" w:color="auto"/>
        <w:left w:val="none" w:sz="0" w:space="0" w:color="auto"/>
        <w:bottom w:val="none" w:sz="0" w:space="0" w:color="auto"/>
        <w:right w:val="none" w:sz="0" w:space="0" w:color="auto"/>
      </w:divBdr>
      <w:divsChild>
        <w:div w:id="1296064994">
          <w:marLeft w:val="0"/>
          <w:marRight w:val="0"/>
          <w:marTop w:val="0"/>
          <w:marBottom w:val="0"/>
          <w:divBdr>
            <w:top w:val="none" w:sz="0" w:space="0" w:color="auto"/>
            <w:left w:val="none" w:sz="0" w:space="0" w:color="auto"/>
            <w:bottom w:val="none" w:sz="0" w:space="0" w:color="auto"/>
            <w:right w:val="none" w:sz="0" w:space="0" w:color="auto"/>
          </w:divBdr>
          <w:divsChild>
            <w:div w:id="135954099">
              <w:marLeft w:val="120"/>
              <w:marRight w:val="0"/>
              <w:marTop w:val="0"/>
              <w:marBottom w:val="0"/>
              <w:divBdr>
                <w:top w:val="none" w:sz="0" w:space="0" w:color="auto"/>
                <w:left w:val="none" w:sz="0" w:space="0" w:color="auto"/>
                <w:bottom w:val="none" w:sz="0" w:space="0" w:color="auto"/>
                <w:right w:val="none" w:sz="0" w:space="0" w:color="auto"/>
              </w:divBdr>
              <w:divsChild>
                <w:div w:id="410540605">
                  <w:marLeft w:val="0"/>
                  <w:marRight w:val="0"/>
                  <w:marTop w:val="0"/>
                  <w:marBottom w:val="0"/>
                  <w:divBdr>
                    <w:top w:val="none" w:sz="0" w:space="0" w:color="auto"/>
                    <w:left w:val="none" w:sz="0" w:space="0" w:color="auto"/>
                    <w:bottom w:val="none" w:sz="0" w:space="0" w:color="auto"/>
                    <w:right w:val="none" w:sz="0" w:space="0" w:color="auto"/>
                  </w:divBdr>
                  <w:divsChild>
                    <w:div w:id="943345773">
                      <w:marLeft w:val="0"/>
                      <w:marRight w:val="0"/>
                      <w:marTop w:val="0"/>
                      <w:marBottom w:val="0"/>
                      <w:divBdr>
                        <w:top w:val="none" w:sz="0" w:space="0" w:color="auto"/>
                        <w:left w:val="none" w:sz="0" w:space="0" w:color="auto"/>
                        <w:bottom w:val="none" w:sz="0" w:space="0" w:color="auto"/>
                        <w:right w:val="none" w:sz="0" w:space="0" w:color="auto"/>
                      </w:divBdr>
                      <w:divsChild>
                        <w:div w:id="1140458901">
                          <w:marLeft w:val="0"/>
                          <w:marRight w:val="0"/>
                          <w:marTop w:val="0"/>
                          <w:marBottom w:val="0"/>
                          <w:divBdr>
                            <w:top w:val="none" w:sz="0" w:space="0" w:color="auto"/>
                            <w:left w:val="none" w:sz="0" w:space="0" w:color="auto"/>
                            <w:bottom w:val="none" w:sz="0" w:space="0" w:color="auto"/>
                            <w:right w:val="none" w:sz="0" w:space="0" w:color="auto"/>
                          </w:divBdr>
                          <w:divsChild>
                            <w:div w:id="56114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2324657">
          <w:marLeft w:val="0"/>
          <w:marRight w:val="0"/>
          <w:marTop w:val="0"/>
          <w:marBottom w:val="0"/>
          <w:divBdr>
            <w:top w:val="none" w:sz="0" w:space="0" w:color="auto"/>
            <w:left w:val="none" w:sz="0" w:space="0" w:color="auto"/>
            <w:bottom w:val="none" w:sz="0" w:space="0" w:color="auto"/>
            <w:right w:val="none" w:sz="0" w:space="0" w:color="auto"/>
          </w:divBdr>
          <w:divsChild>
            <w:div w:id="219559775">
              <w:marLeft w:val="120"/>
              <w:marRight w:val="0"/>
              <w:marTop w:val="0"/>
              <w:marBottom w:val="0"/>
              <w:divBdr>
                <w:top w:val="none" w:sz="0" w:space="0" w:color="auto"/>
                <w:left w:val="none" w:sz="0" w:space="0" w:color="auto"/>
                <w:bottom w:val="none" w:sz="0" w:space="0" w:color="auto"/>
                <w:right w:val="none" w:sz="0" w:space="0" w:color="auto"/>
              </w:divBdr>
              <w:divsChild>
                <w:div w:id="432557112">
                  <w:marLeft w:val="0"/>
                  <w:marRight w:val="0"/>
                  <w:marTop w:val="0"/>
                  <w:marBottom w:val="0"/>
                  <w:divBdr>
                    <w:top w:val="none" w:sz="0" w:space="0" w:color="auto"/>
                    <w:left w:val="none" w:sz="0" w:space="0" w:color="auto"/>
                    <w:bottom w:val="none" w:sz="0" w:space="0" w:color="auto"/>
                    <w:right w:val="none" w:sz="0" w:space="0" w:color="auto"/>
                  </w:divBdr>
                  <w:divsChild>
                    <w:div w:id="719131833">
                      <w:marLeft w:val="0"/>
                      <w:marRight w:val="0"/>
                      <w:marTop w:val="0"/>
                      <w:marBottom w:val="0"/>
                      <w:divBdr>
                        <w:top w:val="none" w:sz="0" w:space="0" w:color="auto"/>
                        <w:left w:val="none" w:sz="0" w:space="0" w:color="auto"/>
                        <w:bottom w:val="none" w:sz="0" w:space="0" w:color="auto"/>
                        <w:right w:val="none" w:sz="0" w:space="0" w:color="auto"/>
                      </w:divBdr>
                      <w:divsChild>
                        <w:div w:id="1955792504">
                          <w:marLeft w:val="0"/>
                          <w:marRight w:val="0"/>
                          <w:marTop w:val="0"/>
                          <w:marBottom w:val="0"/>
                          <w:divBdr>
                            <w:top w:val="none" w:sz="0" w:space="0" w:color="auto"/>
                            <w:left w:val="none" w:sz="0" w:space="0" w:color="auto"/>
                            <w:bottom w:val="none" w:sz="0" w:space="0" w:color="auto"/>
                            <w:right w:val="none" w:sz="0" w:space="0" w:color="auto"/>
                          </w:divBdr>
                          <w:divsChild>
                            <w:div w:id="88849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59961927">
      <w:bodyDiv w:val="1"/>
      <w:marLeft w:val="0"/>
      <w:marRight w:val="0"/>
      <w:marTop w:val="0"/>
      <w:marBottom w:val="0"/>
      <w:divBdr>
        <w:top w:val="none" w:sz="0" w:space="0" w:color="auto"/>
        <w:left w:val="none" w:sz="0" w:space="0" w:color="auto"/>
        <w:bottom w:val="none" w:sz="0" w:space="0" w:color="auto"/>
        <w:right w:val="none" w:sz="0" w:space="0" w:color="auto"/>
      </w:divBdr>
      <w:divsChild>
        <w:div w:id="68818610">
          <w:marLeft w:val="120"/>
          <w:marRight w:val="0"/>
          <w:marTop w:val="0"/>
          <w:marBottom w:val="0"/>
          <w:divBdr>
            <w:top w:val="none" w:sz="0" w:space="0" w:color="auto"/>
            <w:left w:val="none" w:sz="0" w:space="0" w:color="auto"/>
            <w:bottom w:val="none" w:sz="0" w:space="0" w:color="auto"/>
            <w:right w:val="none" w:sz="0" w:space="0" w:color="auto"/>
          </w:divBdr>
          <w:divsChild>
            <w:div w:id="936017715">
              <w:marLeft w:val="0"/>
              <w:marRight w:val="0"/>
              <w:marTop w:val="0"/>
              <w:marBottom w:val="0"/>
              <w:divBdr>
                <w:top w:val="none" w:sz="0" w:space="0" w:color="auto"/>
                <w:left w:val="none" w:sz="0" w:space="0" w:color="auto"/>
                <w:bottom w:val="none" w:sz="0" w:space="0" w:color="auto"/>
                <w:right w:val="none" w:sz="0" w:space="0" w:color="auto"/>
              </w:divBdr>
              <w:divsChild>
                <w:div w:id="1273440600">
                  <w:marLeft w:val="0"/>
                  <w:marRight w:val="0"/>
                  <w:marTop w:val="0"/>
                  <w:marBottom w:val="0"/>
                  <w:divBdr>
                    <w:top w:val="none" w:sz="0" w:space="0" w:color="auto"/>
                    <w:left w:val="none" w:sz="0" w:space="0" w:color="auto"/>
                    <w:bottom w:val="none" w:sz="0" w:space="0" w:color="auto"/>
                    <w:right w:val="none" w:sz="0" w:space="0" w:color="auto"/>
                  </w:divBdr>
                  <w:divsChild>
                    <w:div w:id="225187630">
                      <w:marLeft w:val="0"/>
                      <w:marRight w:val="0"/>
                      <w:marTop w:val="0"/>
                      <w:marBottom w:val="0"/>
                      <w:divBdr>
                        <w:top w:val="none" w:sz="0" w:space="0" w:color="auto"/>
                        <w:left w:val="none" w:sz="0" w:space="0" w:color="auto"/>
                        <w:bottom w:val="none" w:sz="0" w:space="0" w:color="auto"/>
                        <w:right w:val="none" w:sz="0" w:space="0" w:color="auto"/>
                      </w:divBdr>
                      <w:divsChild>
                        <w:div w:id="1083526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74497569">
      <w:bodyDiv w:val="1"/>
      <w:marLeft w:val="0"/>
      <w:marRight w:val="0"/>
      <w:marTop w:val="0"/>
      <w:marBottom w:val="0"/>
      <w:divBdr>
        <w:top w:val="none" w:sz="0" w:space="0" w:color="auto"/>
        <w:left w:val="none" w:sz="0" w:space="0" w:color="auto"/>
        <w:bottom w:val="none" w:sz="0" w:space="0" w:color="auto"/>
        <w:right w:val="none" w:sz="0" w:space="0" w:color="auto"/>
      </w:divBdr>
      <w:divsChild>
        <w:div w:id="1541628204">
          <w:marLeft w:val="0"/>
          <w:marRight w:val="0"/>
          <w:marTop w:val="0"/>
          <w:marBottom w:val="0"/>
          <w:divBdr>
            <w:top w:val="none" w:sz="0" w:space="0" w:color="auto"/>
            <w:left w:val="none" w:sz="0" w:space="0" w:color="auto"/>
            <w:bottom w:val="none" w:sz="0" w:space="0" w:color="auto"/>
            <w:right w:val="none" w:sz="0" w:space="0" w:color="auto"/>
          </w:divBdr>
          <w:divsChild>
            <w:div w:id="1138456163">
              <w:marLeft w:val="120"/>
              <w:marRight w:val="0"/>
              <w:marTop w:val="0"/>
              <w:marBottom w:val="0"/>
              <w:divBdr>
                <w:top w:val="none" w:sz="0" w:space="0" w:color="auto"/>
                <w:left w:val="none" w:sz="0" w:space="0" w:color="auto"/>
                <w:bottom w:val="none" w:sz="0" w:space="0" w:color="auto"/>
                <w:right w:val="none" w:sz="0" w:space="0" w:color="auto"/>
              </w:divBdr>
              <w:divsChild>
                <w:div w:id="222066541">
                  <w:marLeft w:val="0"/>
                  <w:marRight w:val="0"/>
                  <w:marTop w:val="0"/>
                  <w:marBottom w:val="0"/>
                  <w:divBdr>
                    <w:top w:val="none" w:sz="0" w:space="0" w:color="auto"/>
                    <w:left w:val="none" w:sz="0" w:space="0" w:color="auto"/>
                    <w:bottom w:val="none" w:sz="0" w:space="0" w:color="auto"/>
                    <w:right w:val="none" w:sz="0" w:space="0" w:color="auto"/>
                  </w:divBdr>
                  <w:divsChild>
                    <w:div w:id="72943817">
                      <w:marLeft w:val="0"/>
                      <w:marRight w:val="0"/>
                      <w:marTop w:val="0"/>
                      <w:marBottom w:val="0"/>
                      <w:divBdr>
                        <w:top w:val="none" w:sz="0" w:space="0" w:color="auto"/>
                        <w:left w:val="none" w:sz="0" w:space="0" w:color="auto"/>
                        <w:bottom w:val="none" w:sz="0" w:space="0" w:color="auto"/>
                        <w:right w:val="none" w:sz="0" w:space="0" w:color="auto"/>
                      </w:divBdr>
                      <w:divsChild>
                        <w:div w:id="1904411715">
                          <w:marLeft w:val="0"/>
                          <w:marRight w:val="0"/>
                          <w:marTop w:val="0"/>
                          <w:marBottom w:val="0"/>
                          <w:divBdr>
                            <w:top w:val="none" w:sz="0" w:space="0" w:color="auto"/>
                            <w:left w:val="none" w:sz="0" w:space="0" w:color="auto"/>
                            <w:bottom w:val="none" w:sz="0" w:space="0" w:color="auto"/>
                            <w:right w:val="none" w:sz="0" w:space="0" w:color="auto"/>
                          </w:divBdr>
                          <w:divsChild>
                            <w:div w:id="15615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0286953">
          <w:marLeft w:val="0"/>
          <w:marRight w:val="0"/>
          <w:marTop w:val="0"/>
          <w:marBottom w:val="0"/>
          <w:divBdr>
            <w:top w:val="none" w:sz="0" w:space="0" w:color="auto"/>
            <w:left w:val="none" w:sz="0" w:space="0" w:color="auto"/>
            <w:bottom w:val="none" w:sz="0" w:space="0" w:color="auto"/>
            <w:right w:val="none" w:sz="0" w:space="0" w:color="auto"/>
          </w:divBdr>
          <w:divsChild>
            <w:div w:id="1975669868">
              <w:marLeft w:val="120"/>
              <w:marRight w:val="0"/>
              <w:marTop w:val="0"/>
              <w:marBottom w:val="0"/>
              <w:divBdr>
                <w:top w:val="none" w:sz="0" w:space="0" w:color="auto"/>
                <w:left w:val="none" w:sz="0" w:space="0" w:color="auto"/>
                <w:bottom w:val="none" w:sz="0" w:space="0" w:color="auto"/>
                <w:right w:val="none" w:sz="0" w:space="0" w:color="auto"/>
              </w:divBdr>
              <w:divsChild>
                <w:div w:id="543951255">
                  <w:marLeft w:val="0"/>
                  <w:marRight w:val="0"/>
                  <w:marTop w:val="0"/>
                  <w:marBottom w:val="0"/>
                  <w:divBdr>
                    <w:top w:val="none" w:sz="0" w:space="0" w:color="auto"/>
                    <w:left w:val="none" w:sz="0" w:space="0" w:color="auto"/>
                    <w:bottom w:val="none" w:sz="0" w:space="0" w:color="auto"/>
                    <w:right w:val="none" w:sz="0" w:space="0" w:color="auto"/>
                  </w:divBdr>
                  <w:divsChild>
                    <w:div w:id="598636840">
                      <w:marLeft w:val="0"/>
                      <w:marRight w:val="0"/>
                      <w:marTop w:val="0"/>
                      <w:marBottom w:val="0"/>
                      <w:divBdr>
                        <w:top w:val="none" w:sz="0" w:space="0" w:color="auto"/>
                        <w:left w:val="none" w:sz="0" w:space="0" w:color="auto"/>
                        <w:bottom w:val="none" w:sz="0" w:space="0" w:color="auto"/>
                        <w:right w:val="none" w:sz="0" w:space="0" w:color="auto"/>
                      </w:divBdr>
                      <w:divsChild>
                        <w:div w:id="1909223459">
                          <w:marLeft w:val="0"/>
                          <w:marRight w:val="0"/>
                          <w:marTop w:val="0"/>
                          <w:marBottom w:val="0"/>
                          <w:divBdr>
                            <w:top w:val="none" w:sz="0" w:space="0" w:color="auto"/>
                            <w:left w:val="none" w:sz="0" w:space="0" w:color="auto"/>
                            <w:bottom w:val="none" w:sz="0" w:space="0" w:color="auto"/>
                            <w:right w:val="none" w:sz="0" w:space="0" w:color="auto"/>
                          </w:divBdr>
                          <w:divsChild>
                            <w:div w:id="207573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80634825">
      <w:bodyDiv w:val="1"/>
      <w:marLeft w:val="0"/>
      <w:marRight w:val="0"/>
      <w:marTop w:val="0"/>
      <w:marBottom w:val="0"/>
      <w:divBdr>
        <w:top w:val="none" w:sz="0" w:space="0" w:color="auto"/>
        <w:left w:val="none" w:sz="0" w:space="0" w:color="auto"/>
        <w:bottom w:val="none" w:sz="0" w:space="0" w:color="auto"/>
        <w:right w:val="none" w:sz="0" w:space="0" w:color="auto"/>
      </w:divBdr>
      <w:divsChild>
        <w:div w:id="1902015894">
          <w:marLeft w:val="0"/>
          <w:marRight w:val="0"/>
          <w:marTop w:val="0"/>
          <w:marBottom w:val="0"/>
          <w:divBdr>
            <w:top w:val="none" w:sz="0" w:space="0" w:color="auto"/>
            <w:left w:val="none" w:sz="0" w:space="0" w:color="auto"/>
            <w:bottom w:val="none" w:sz="0" w:space="0" w:color="auto"/>
            <w:right w:val="none" w:sz="0" w:space="0" w:color="auto"/>
          </w:divBdr>
          <w:divsChild>
            <w:div w:id="519857355">
              <w:marLeft w:val="120"/>
              <w:marRight w:val="0"/>
              <w:marTop w:val="0"/>
              <w:marBottom w:val="0"/>
              <w:divBdr>
                <w:top w:val="none" w:sz="0" w:space="0" w:color="auto"/>
                <w:left w:val="none" w:sz="0" w:space="0" w:color="auto"/>
                <w:bottom w:val="none" w:sz="0" w:space="0" w:color="auto"/>
                <w:right w:val="none" w:sz="0" w:space="0" w:color="auto"/>
              </w:divBdr>
              <w:divsChild>
                <w:div w:id="260139843">
                  <w:marLeft w:val="0"/>
                  <w:marRight w:val="0"/>
                  <w:marTop w:val="0"/>
                  <w:marBottom w:val="0"/>
                  <w:divBdr>
                    <w:top w:val="none" w:sz="0" w:space="0" w:color="auto"/>
                    <w:left w:val="none" w:sz="0" w:space="0" w:color="auto"/>
                    <w:bottom w:val="none" w:sz="0" w:space="0" w:color="auto"/>
                    <w:right w:val="none" w:sz="0" w:space="0" w:color="auto"/>
                  </w:divBdr>
                  <w:divsChild>
                    <w:div w:id="1297949542">
                      <w:marLeft w:val="0"/>
                      <w:marRight w:val="0"/>
                      <w:marTop w:val="0"/>
                      <w:marBottom w:val="0"/>
                      <w:divBdr>
                        <w:top w:val="none" w:sz="0" w:space="0" w:color="auto"/>
                        <w:left w:val="none" w:sz="0" w:space="0" w:color="auto"/>
                        <w:bottom w:val="none" w:sz="0" w:space="0" w:color="auto"/>
                        <w:right w:val="none" w:sz="0" w:space="0" w:color="auto"/>
                      </w:divBdr>
                      <w:divsChild>
                        <w:div w:id="2106000643">
                          <w:marLeft w:val="0"/>
                          <w:marRight w:val="0"/>
                          <w:marTop w:val="0"/>
                          <w:marBottom w:val="0"/>
                          <w:divBdr>
                            <w:top w:val="none" w:sz="0" w:space="0" w:color="auto"/>
                            <w:left w:val="none" w:sz="0" w:space="0" w:color="auto"/>
                            <w:bottom w:val="none" w:sz="0" w:space="0" w:color="auto"/>
                            <w:right w:val="none" w:sz="0" w:space="0" w:color="auto"/>
                          </w:divBdr>
                          <w:divsChild>
                            <w:div w:id="185194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5604642">
          <w:marLeft w:val="0"/>
          <w:marRight w:val="0"/>
          <w:marTop w:val="0"/>
          <w:marBottom w:val="0"/>
          <w:divBdr>
            <w:top w:val="none" w:sz="0" w:space="0" w:color="auto"/>
            <w:left w:val="none" w:sz="0" w:space="0" w:color="auto"/>
            <w:bottom w:val="none" w:sz="0" w:space="0" w:color="auto"/>
            <w:right w:val="none" w:sz="0" w:space="0" w:color="auto"/>
          </w:divBdr>
          <w:divsChild>
            <w:div w:id="1580679087">
              <w:marLeft w:val="120"/>
              <w:marRight w:val="0"/>
              <w:marTop w:val="0"/>
              <w:marBottom w:val="0"/>
              <w:divBdr>
                <w:top w:val="none" w:sz="0" w:space="0" w:color="auto"/>
                <w:left w:val="none" w:sz="0" w:space="0" w:color="auto"/>
                <w:bottom w:val="none" w:sz="0" w:space="0" w:color="auto"/>
                <w:right w:val="none" w:sz="0" w:space="0" w:color="auto"/>
              </w:divBdr>
              <w:divsChild>
                <w:div w:id="1408764664">
                  <w:marLeft w:val="0"/>
                  <w:marRight w:val="0"/>
                  <w:marTop w:val="0"/>
                  <w:marBottom w:val="0"/>
                  <w:divBdr>
                    <w:top w:val="none" w:sz="0" w:space="0" w:color="auto"/>
                    <w:left w:val="none" w:sz="0" w:space="0" w:color="auto"/>
                    <w:bottom w:val="none" w:sz="0" w:space="0" w:color="auto"/>
                    <w:right w:val="none" w:sz="0" w:space="0" w:color="auto"/>
                  </w:divBdr>
                  <w:divsChild>
                    <w:div w:id="269433745">
                      <w:marLeft w:val="0"/>
                      <w:marRight w:val="0"/>
                      <w:marTop w:val="0"/>
                      <w:marBottom w:val="0"/>
                      <w:divBdr>
                        <w:top w:val="none" w:sz="0" w:space="0" w:color="auto"/>
                        <w:left w:val="none" w:sz="0" w:space="0" w:color="auto"/>
                        <w:bottom w:val="none" w:sz="0" w:space="0" w:color="auto"/>
                        <w:right w:val="none" w:sz="0" w:space="0" w:color="auto"/>
                      </w:divBdr>
                      <w:divsChild>
                        <w:div w:id="1475684825">
                          <w:marLeft w:val="0"/>
                          <w:marRight w:val="0"/>
                          <w:marTop w:val="0"/>
                          <w:marBottom w:val="0"/>
                          <w:divBdr>
                            <w:top w:val="none" w:sz="0" w:space="0" w:color="auto"/>
                            <w:left w:val="none" w:sz="0" w:space="0" w:color="auto"/>
                            <w:bottom w:val="none" w:sz="0" w:space="0" w:color="auto"/>
                            <w:right w:val="none" w:sz="0" w:space="0" w:color="auto"/>
                          </w:divBdr>
                          <w:divsChild>
                            <w:div w:id="664556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69827469">
      <w:bodyDiv w:val="1"/>
      <w:marLeft w:val="0"/>
      <w:marRight w:val="0"/>
      <w:marTop w:val="0"/>
      <w:marBottom w:val="0"/>
      <w:divBdr>
        <w:top w:val="none" w:sz="0" w:space="0" w:color="auto"/>
        <w:left w:val="none" w:sz="0" w:space="0" w:color="auto"/>
        <w:bottom w:val="none" w:sz="0" w:space="0" w:color="auto"/>
        <w:right w:val="none" w:sz="0" w:space="0" w:color="auto"/>
      </w:divBdr>
      <w:divsChild>
        <w:div w:id="1470126171">
          <w:marLeft w:val="0"/>
          <w:marRight w:val="0"/>
          <w:marTop w:val="0"/>
          <w:marBottom w:val="0"/>
          <w:divBdr>
            <w:top w:val="none" w:sz="0" w:space="0" w:color="auto"/>
            <w:left w:val="none" w:sz="0" w:space="0" w:color="auto"/>
            <w:bottom w:val="none" w:sz="0" w:space="0" w:color="auto"/>
            <w:right w:val="none" w:sz="0" w:space="0" w:color="auto"/>
          </w:divBdr>
          <w:divsChild>
            <w:div w:id="1370186808">
              <w:marLeft w:val="120"/>
              <w:marRight w:val="0"/>
              <w:marTop w:val="0"/>
              <w:marBottom w:val="0"/>
              <w:divBdr>
                <w:top w:val="none" w:sz="0" w:space="0" w:color="auto"/>
                <w:left w:val="none" w:sz="0" w:space="0" w:color="auto"/>
                <w:bottom w:val="none" w:sz="0" w:space="0" w:color="auto"/>
                <w:right w:val="none" w:sz="0" w:space="0" w:color="auto"/>
              </w:divBdr>
              <w:divsChild>
                <w:div w:id="1145321875">
                  <w:marLeft w:val="0"/>
                  <w:marRight w:val="0"/>
                  <w:marTop w:val="0"/>
                  <w:marBottom w:val="0"/>
                  <w:divBdr>
                    <w:top w:val="none" w:sz="0" w:space="0" w:color="auto"/>
                    <w:left w:val="none" w:sz="0" w:space="0" w:color="auto"/>
                    <w:bottom w:val="none" w:sz="0" w:space="0" w:color="auto"/>
                    <w:right w:val="none" w:sz="0" w:space="0" w:color="auto"/>
                  </w:divBdr>
                  <w:divsChild>
                    <w:div w:id="603459864">
                      <w:marLeft w:val="0"/>
                      <w:marRight w:val="0"/>
                      <w:marTop w:val="0"/>
                      <w:marBottom w:val="0"/>
                      <w:divBdr>
                        <w:top w:val="none" w:sz="0" w:space="0" w:color="auto"/>
                        <w:left w:val="none" w:sz="0" w:space="0" w:color="auto"/>
                        <w:bottom w:val="none" w:sz="0" w:space="0" w:color="auto"/>
                        <w:right w:val="none" w:sz="0" w:space="0" w:color="auto"/>
                      </w:divBdr>
                      <w:divsChild>
                        <w:div w:id="881937821">
                          <w:marLeft w:val="0"/>
                          <w:marRight w:val="0"/>
                          <w:marTop w:val="0"/>
                          <w:marBottom w:val="0"/>
                          <w:divBdr>
                            <w:top w:val="none" w:sz="0" w:space="0" w:color="auto"/>
                            <w:left w:val="none" w:sz="0" w:space="0" w:color="auto"/>
                            <w:bottom w:val="none" w:sz="0" w:space="0" w:color="auto"/>
                            <w:right w:val="none" w:sz="0" w:space="0" w:color="auto"/>
                          </w:divBdr>
                          <w:divsChild>
                            <w:div w:id="124079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5718951">
          <w:marLeft w:val="0"/>
          <w:marRight w:val="0"/>
          <w:marTop w:val="0"/>
          <w:marBottom w:val="0"/>
          <w:divBdr>
            <w:top w:val="none" w:sz="0" w:space="0" w:color="auto"/>
            <w:left w:val="none" w:sz="0" w:space="0" w:color="auto"/>
            <w:bottom w:val="none" w:sz="0" w:space="0" w:color="auto"/>
            <w:right w:val="none" w:sz="0" w:space="0" w:color="auto"/>
          </w:divBdr>
          <w:divsChild>
            <w:div w:id="1753811506">
              <w:marLeft w:val="120"/>
              <w:marRight w:val="0"/>
              <w:marTop w:val="0"/>
              <w:marBottom w:val="0"/>
              <w:divBdr>
                <w:top w:val="none" w:sz="0" w:space="0" w:color="auto"/>
                <w:left w:val="none" w:sz="0" w:space="0" w:color="auto"/>
                <w:bottom w:val="none" w:sz="0" w:space="0" w:color="auto"/>
                <w:right w:val="none" w:sz="0" w:space="0" w:color="auto"/>
              </w:divBdr>
              <w:divsChild>
                <w:div w:id="2120293244">
                  <w:marLeft w:val="0"/>
                  <w:marRight w:val="0"/>
                  <w:marTop w:val="0"/>
                  <w:marBottom w:val="0"/>
                  <w:divBdr>
                    <w:top w:val="none" w:sz="0" w:space="0" w:color="auto"/>
                    <w:left w:val="none" w:sz="0" w:space="0" w:color="auto"/>
                    <w:bottom w:val="none" w:sz="0" w:space="0" w:color="auto"/>
                    <w:right w:val="none" w:sz="0" w:space="0" w:color="auto"/>
                  </w:divBdr>
                  <w:divsChild>
                    <w:div w:id="825777622">
                      <w:marLeft w:val="0"/>
                      <w:marRight w:val="0"/>
                      <w:marTop w:val="0"/>
                      <w:marBottom w:val="0"/>
                      <w:divBdr>
                        <w:top w:val="none" w:sz="0" w:space="0" w:color="auto"/>
                        <w:left w:val="none" w:sz="0" w:space="0" w:color="auto"/>
                        <w:bottom w:val="none" w:sz="0" w:space="0" w:color="auto"/>
                        <w:right w:val="none" w:sz="0" w:space="0" w:color="auto"/>
                      </w:divBdr>
                      <w:divsChild>
                        <w:div w:id="2133208332">
                          <w:marLeft w:val="0"/>
                          <w:marRight w:val="0"/>
                          <w:marTop w:val="0"/>
                          <w:marBottom w:val="0"/>
                          <w:divBdr>
                            <w:top w:val="none" w:sz="0" w:space="0" w:color="auto"/>
                            <w:left w:val="none" w:sz="0" w:space="0" w:color="auto"/>
                            <w:bottom w:val="none" w:sz="0" w:space="0" w:color="auto"/>
                            <w:right w:val="none" w:sz="0" w:space="0" w:color="auto"/>
                          </w:divBdr>
                          <w:divsChild>
                            <w:div w:id="11022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1800035">
      <w:bodyDiv w:val="1"/>
      <w:marLeft w:val="0"/>
      <w:marRight w:val="0"/>
      <w:marTop w:val="0"/>
      <w:marBottom w:val="0"/>
      <w:divBdr>
        <w:top w:val="none" w:sz="0" w:space="0" w:color="auto"/>
        <w:left w:val="none" w:sz="0" w:space="0" w:color="auto"/>
        <w:bottom w:val="none" w:sz="0" w:space="0" w:color="auto"/>
        <w:right w:val="none" w:sz="0" w:space="0" w:color="auto"/>
      </w:divBdr>
      <w:divsChild>
        <w:div w:id="1801340383">
          <w:marLeft w:val="0"/>
          <w:marRight w:val="0"/>
          <w:marTop w:val="0"/>
          <w:marBottom w:val="0"/>
          <w:divBdr>
            <w:top w:val="none" w:sz="0" w:space="0" w:color="auto"/>
            <w:left w:val="none" w:sz="0" w:space="0" w:color="auto"/>
            <w:bottom w:val="none" w:sz="0" w:space="0" w:color="auto"/>
            <w:right w:val="none" w:sz="0" w:space="0" w:color="auto"/>
          </w:divBdr>
          <w:divsChild>
            <w:div w:id="1638611765">
              <w:marLeft w:val="120"/>
              <w:marRight w:val="0"/>
              <w:marTop w:val="0"/>
              <w:marBottom w:val="0"/>
              <w:divBdr>
                <w:top w:val="none" w:sz="0" w:space="0" w:color="auto"/>
                <w:left w:val="none" w:sz="0" w:space="0" w:color="auto"/>
                <w:bottom w:val="none" w:sz="0" w:space="0" w:color="auto"/>
                <w:right w:val="none" w:sz="0" w:space="0" w:color="auto"/>
              </w:divBdr>
              <w:divsChild>
                <w:div w:id="263538439">
                  <w:marLeft w:val="0"/>
                  <w:marRight w:val="0"/>
                  <w:marTop w:val="0"/>
                  <w:marBottom w:val="0"/>
                  <w:divBdr>
                    <w:top w:val="none" w:sz="0" w:space="0" w:color="auto"/>
                    <w:left w:val="none" w:sz="0" w:space="0" w:color="auto"/>
                    <w:bottom w:val="none" w:sz="0" w:space="0" w:color="auto"/>
                    <w:right w:val="none" w:sz="0" w:space="0" w:color="auto"/>
                  </w:divBdr>
                  <w:divsChild>
                    <w:div w:id="137380485">
                      <w:marLeft w:val="0"/>
                      <w:marRight w:val="0"/>
                      <w:marTop w:val="0"/>
                      <w:marBottom w:val="0"/>
                      <w:divBdr>
                        <w:top w:val="none" w:sz="0" w:space="0" w:color="auto"/>
                        <w:left w:val="none" w:sz="0" w:space="0" w:color="auto"/>
                        <w:bottom w:val="none" w:sz="0" w:space="0" w:color="auto"/>
                        <w:right w:val="none" w:sz="0" w:space="0" w:color="auto"/>
                      </w:divBdr>
                      <w:divsChild>
                        <w:div w:id="1326784234">
                          <w:marLeft w:val="0"/>
                          <w:marRight w:val="0"/>
                          <w:marTop w:val="0"/>
                          <w:marBottom w:val="0"/>
                          <w:divBdr>
                            <w:top w:val="none" w:sz="0" w:space="0" w:color="auto"/>
                            <w:left w:val="none" w:sz="0" w:space="0" w:color="auto"/>
                            <w:bottom w:val="none" w:sz="0" w:space="0" w:color="auto"/>
                            <w:right w:val="none" w:sz="0" w:space="0" w:color="auto"/>
                          </w:divBdr>
                          <w:divsChild>
                            <w:div w:id="2090542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3777843">
          <w:marLeft w:val="0"/>
          <w:marRight w:val="0"/>
          <w:marTop w:val="0"/>
          <w:marBottom w:val="0"/>
          <w:divBdr>
            <w:top w:val="none" w:sz="0" w:space="0" w:color="auto"/>
            <w:left w:val="none" w:sz="0" w:space="0" w:color="auto"/>
            <w:bottom w:val="none" w:sz="0" w:space="0" w:color="auto"/>
            <w:right w:val="none" w:sz="0" w:space="0" w:color="auto"/>
          </w:divBdr>
          <w:divsChild>
            <w:div w:id="168180380">
              <w:marLeft w:val="120"/>
              <w:marRight w:val="0"/>
              <w:marTop w:val="0"/>
              <w:marBottom w:val="0"/>
              <w:divBdr>
                <w:top w:val="none" w:sz="0" w:space="0" w:color="auto"/>
                <w:left w:val="none" w:sz="0" w:space="0" w:color="auto"/>
                <w:bottom w:val="none" w:sz="0" w:space="0" w:color="auto"/>
                <w:right w:val="none" w:sz="0" w:space="0" w:color="auto"/>
              </w:divBdr>
              <w:divsChild>
                <w:div w:id="2132436225">
                  <w:marLeft w:val="0"/>
                  <w:marRight w:val="0"/>
                  <w:marTop w:val="0"/>
                  <w:marBottom w:val="0"/>
                  <w:divBdr>
                    <w:top w:val="none" w:sz="0" w:space="0" w:color="auto"/>
                    <w:left w:val="none" w:sz="0" w:space="0" w:color="auto"/>
                    <w:bottom w:val="none" w:sz="0" w:space="0" w:color="auto"/>
                    <w:right w:val="none" w:sz="0" w:space="0" w:color="auto"/>
                  </w:divBdr>
                  <w:divsChild>
                    <w:div w:id="14383713">
                      <w:marLeft w:val="0"/>
                      <w:marRight w:val="0"/>
                      <w:marTop w:val="0"/>
                      <w:marBottom w:val="0"/>
                      <w:divBdr>
                        <w:top w:val="none" w:sz="0" w:space="0" w:color="auto"/>
                        <w:left w:val="none" w:sz="0" w:space="0" w:color="auto"/>
                        <w:bottom w:val="none" w:sz="0" w:space="0" w:color="auto"/>
                        <w:right w:val="none" w:sz="0" w:space="0" w:color="auto"/>
                      </w:divBdr>
                      <w:divsChild>
                        <w:div w:id="1461651680">
                          <w:marLeft w:val="0"/>
                          <w:marRight w:val="0"/>
                          <w:marTop w:val="0"/>
                          <w:marBottom w:val="0"/>
                          <w:divBdr>
                            <w:top w:val="none" w:sz="0" w:space="0" w:color="auto"/>
                            <w:left w:val="none" w:sz="0" w:space="0" w:color="auto"/>
                            <w:bottom w:val="none" w:sz="0" w:space="0" w:color="auto"/>
                            <w:right w:val="none" w:sz="0" w:space="0" w:color="auto"/>
                          </w:divBdr>
                          <w:divsChild>
                            <w:div w:id="553584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8463389">
      <w:bodyDiv w:val="1"/>
      <w:marLeft w:val="0"/>
      <w:marRight w:val="0"/>
      <w:marTop w:val="0"/>
      <w:marBottom w:val="0"/>
      <w:divBdr>
        <w:top w:val="none" w:sz="0" w:space="0" w:color="auto"/>
        <w:left w:val="none" w:sz="0" w:space="0" w:color="auto"/>
        <w:bottom w:val="none" w:sz="0" w:space="0" w:color="auto"/>
        <w:right w:val="none" w:sz="0" w:space="0" w:color="auto"/>
      </w:divBdr>
      <w:divsChild>
        <w:div w:id="1691030892">
          <w:marLeft w:val="120"/>
          <w:marRight w:val="0"/>
          <w:marTop w:val="0"/>
          <w:marBottom w:val="0"/>
          <w:divBdr>
            <w:top w:val="none" w:sz="0" w:space="0" w:color="auto"/>
            <w:left w:val="none" w:sz="0" w:space="0" w:color="auto"/>
            <w:bottom w:val="none" w:sz="0" w:space="0" w:color="auto"/>
            <w:right w:val="none" w:sz="0" w:space="0" w:color="auto"/>
          </w:divBdr>
          <w:divsChild>
            <w:div w:id="1659454448">
              <w:marLeft w:val="0"/>
              <w:marRight w:val="0"/>
              <w:marTop w:val="0"/>
              <w:marBottom w:val="0"/>
              <w:divBdr>
                <w:top w:val="none" w:sz="0" w:space="0" w:color="auto"/>
                <w:left w:val="none" w:sz="0" w:space="0" w:color="auto"/>
                <w:bottom w:val="none" w:sz="0" w:space="0" w:color="auto"/>
                <w:right w:val="none" w:sz="0" w:space="0" w:color="auto"/>
              </w:divBdr>
              <w:divsChild>
                <w:div w:id="747263134">
                  <w:marLeft w:val="0"/>
                  <w:marRight w:val="0"/>
                  <w:marTop w:val="0"/>
                  <w:marBottom w:val="0"/>
                  <w:divBdr>
                    <w:top w:val="none" w:sz="0" w:space="0" w:color="auto"/>
                    <w:left w:val="none" w:sz="0" w:space="0" w:color="auto"/>
                    <w:bottom w:val="none" w:sz="0" w:space="0" w:color="auto"/>
                    <w:right w:val="none" w:sz="0" w:space="0" w:color="auto"/>
                  </w:divBdr>
                  <w:divsChild>
                    <w:div w:id="1760522499">
                      <w:marLeft w:val="0"/>
                      <w:marRight w:val="0"/>
                      <w:marTop w:val="0"/>
                      <w:marBottom w:val="0"/>
                      <w:divBdr>
                        <w:top w:val="none" w:sz="0" w:space="0" w:color="auto"/>
                        <w:left w:val="none" w:sz="0" w:space="0" w:color="auto"/>
                        <w:bottom w:val="none" w:sz="0" w:space="0" w:color="auto"/>
                        <w:right w:val="none" w:sz="0" w:space="0" w:color="auto"/>
                      </w:divBdr>
                      <w:divsChild>
                        <w:div w:id="494037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83738856">
      <w:bodyDiv w:val="1"/>
      <w:marLeft w:val="0"/>
      <w:marRight w:val="0"/>
      <w:marTop w:val="0"/>
      <w:marBottom w:val="0"/>
      <w:divBdr>
        <w:top w:val="none" w:sz="0" w:space="0" w:color="auto"/>
        <w:left w:val="none" w:sz="0" w:space="0" w:color="auto"/>
        <w:bottom w:val="none" w:sz="0" w:space="0" w:color="auto"/>
        <w:right w:val="none" w:sz="0" w:space="0" w:color="auto"/>
      </w:divBdr>
      <w:divsChild>
        <w:div w:id="1941716531">
          <w:marLeft w:val="0"/>
          <w:marRight w:val="0"/>
          <w:marTop w:val="0"/>
          <w:marBottom w:val="0"/>
          <w:divBdr>
            <w:top w:val="none" w:sz="0" w:space="0" w:color="auto"/>
            <w:left w:val="none" w:sz="0" w:space="0" w:color="auto"/>
            <w:bottom w:val="none" w:sz="0" w:space="0" w:color="auto"/>
            <w:right w:val="none" w:sz="0" w:space="0" w:color="auto"/>
          </w:divBdr>
          <w:divsChild>
            <w:div w:id="511065198">
              <w:marLeft w:val="120"/>
              <w:marRight w:val="0"/>
              <w:marTop w:val="0"/>
              <w:marBottom w:val="0"/>
              <w:divBdr>
                <w:top w:val="none" w:sz="0" w:space="0" w:color="auto"/>
                <w:left w:val="none" w:sz="0" w:space="0" w:color="auto"/>
                <w:bottom w:val="none" w:sz="0" w:space="0" w:color="auto"/>
                <w:right w:val="none" w:sz="0" w:space="0" w:color="auto"/>
              </w:divBdr>
              <w:divsChild>
                <w:div w:id="96558574">
                  <w:marLeft w:val="0"/>
                  <w:marRight w:val="0"/>
                  <w:marTop w:val="0"/>
                  <w:marBottom w:val="0"/>
                  <w:divBdr>
                    <w:top w:val="none" w:sz="0" w:space="0" w:color="auto"/>
                    <w:left w:val="none" w:sz="0" w:space="0" w:color="auto"/>
                    <w:bottom w:val="none" w:sz="0" w:space="0" w:color="auto"/>
                    <w:right w:val="none" w:sz="0" w:space="0" w:color="auto"/>
                  </w:divBdr>
                  <w:divsChild>
                    <w:div w:id="983267850">
                      <w:marLeft w:val="0"/>
                      <w:marRight w:val="0"/>
                      <w:marTop w:val="0"/>
                      <w:marBottom w:val="0"/>
                      <w:divBdr>
                        <w:top w:val="none" w:sz="0" w:space="0" w:color="auto"/>
                        <w:left w:val="none" w:sz="0" w:space="0" w:color="auto"/>
                        <w:bottom w:val="none" w:sz="0" w:space="0" w:color="auto"/>
                        <w:right w:val="none" w:sz="0" w:space="0" w:color="auto"/>
                      </w:divBdr>
                      <w:divsChild>
                        <w:div w:id="1476871978">
                          <w:marLeft w:val="0"/>
                          <w:marRight w:val="0"/>
                          <w:marTop w:val="0"/>
                          <w:marBottom w:val="0"/>
                          <w:divBdr>
                            <w:top w:val="none" w:sz="0" w:space="0" w:color="auto"/>
                            <w:left w:val="none" w:sz="0" w:space="0" w:color="auto"/>
                            <w:bottom w:val="none" w:sz="0" w:space="0" w:color="auto"/>
                            <w:right w:val="none" w:sz="0" w:space="0" w:color="auto"/>
                          </w:divBdr>
                          <w:divsChild>
                            <w:div w:id="324163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0291588">
          <w:marLeft w:val="0"/>
          <w:marRight w:val="0"/>
          <w:marTop w:val="0"/>
          <w:marBottom w:val="0"/>
          <w:divBdr>
            <w:top w:val="none" w:sz="0" w:space="0" w:color="auto"/>
            <w:left w:val="none" w:sz="0" w:space="0" w:color="auto"/>
            <w:bottom w:val="none" w:sz="0" w:space="0" w:color="auto"/>
            <w:right w:val="none" w:sz="0" w:space="0" w:color="auto"/>
          </w:divBdr>
          <w:divsChild>
            <w:div w:id="1960524443">
              <w:marLeft w:val="120"/>
              <w:marRight w:val="0"/>
              <w:marTop w:val="0"/>
              <w:marBottom w:val="0"/>
              <w:divBdr>
                <w:top w:val="none" w:sz="0" w:space="0" w:color="auto"/>
                <w:left w:val="none" w:sz="0" w:space="0" w:color="auto"/>
                <w:bottom w:val="none" w:sz="0" w:space="0" w:color="auto"/>
                <w:right w:val="none" w:sz="0" w:space="0" w:color="auto"/>
              </w:divBdr>
              <w:divsChild>
                <w:div w:id="784545428">
                  <w:marLeft w:val="0"/>
                  <w:marRight w:val="0"/>
                  <w:marTop w:val="0"/>
                  <w:marBottom w:val="0"/>
                  <w:divBdr>
                    <w:top w:val="none" w:sz="0" w:space="0" w:color="auto"/>
                    <w:left w:val="none" w:sz="0" w:space="0" w:color="auto"/>
                    <w:bottom w:val="none" w:sz="0" w:space="0" w:color="auto"/>
                    <w:right w:val="none" w:sz="0" w:space="0" w:color="auto"/>
                  </w:divBdr>
                  <w:divsChild>
                    <w:div w:id="54547783">
                      <w:marLeft w:val="0"/>
                      <w:marRight w:val="0"/>
                      <w:marTop w:val="0"/>
                      <w:marBottom w:val="0"/>
                      <w:divBdr>
                        <w:top w:val="none" w:sz="0" w:space="0" w:color="auto"/>
                        <w:left w:val="none" w:sz="0" w:space="0" w:color="auto"/>
                        <w:bottom w:val="none" w:sz="0" w:space="0" w:color="auto"/>
                        <w:right w:val="none" w:sz="0" w:space="0" w:color="auto"/>
                      </w:divBdr>
                      <w:divsChild>
                        <w:div w:id="323357720">
                          <w:marLeft w:val="0"/>
                          <w:marRight w:val="0"/>
                          <w:marTop w:val="0"/>
                          <w:marBottom w:val="0"/>
                          <w:divBdr>
                            <w:top w:val="none" w:sz="0" w:space="0" w:color="auto"/>
                            <w:left w:val="none" w:sz="0" w:space="0" w:color="auto"/>
                            <w:bottom w:val="none" w:sz="0" w:space="0" w:color="auto"/>
                            <w:right w:val="none" w:sz="0" w:space="0" w:color="auto"/>
                          </w:divBdr>
                          <w:divsChild>
                            <w:div w:id="107015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2075017">
      <w:bodyDiv w:val="1"/>
      <w:marLeft w:val="0"/>
      <w:marRight w:val="0"/>
      <w:marTop w:val="0"/>
      <w:marBottom w:val="0"/>
      <w:divBdr>
        <w:top w:val="none" w:sz="0" w:space="0" w:color="auto"/>
        <w:left w:val="none" w:sz="0" w:space="0" w:color="auto"/>
        <w:bottom w:val="none" w:sz="0" w:space="0" w:color="auto"/>
        <w:right w:val="none" w:sz="0" w:space="0" w:color="auto"/>
      </w:divBdr>
      <w:divsChild>
        <w:div w:id="51855476">
          <w:marLeft w:val="0"/>
          <w:marRight w:val="0"/>
          <w:marTop w:val="0"/>
          <w:marBottom w:val="0"/>
          <w:divBdr>
            <w:top w:val="none" w:sz="0" w:space="0" w:color="auto"/>
            <w:left w:val="none" w:sz="0" w:space="0" w:color="auto"/>
            <w:bottom w:val="none" w:sz="0" w:space="0" w:color="auto"/>
            <w:right w:val="none" w:sz="0" w:space="0" w:color="auto"/>
          </w:divBdr>
          <w:divsChild>
            <w:div w:id="992485822">
              <w:marLeft w:val="120"/>
              <w:marRight w:val="0"/>
              <w:marTop w:val="0"/>
              <w:marBottom w:val="0"/>
              <w:divBdr>
                <w:top w:val="none" w:sz="0" w:space="0" w:color="auto"/>
                <w:left w:val="none" w:sz="0" w:space="0" w:color="auto"/>
                <w:bottom w:val="none" w:sz="0" w:space="0" w:color="auto"/>
                <w:right w:val="none" w:sz="0" w:space="0" w:color="auto"/>
              </w:divBdr>
              <w:divsChild>
                <w:div w:id="1843741038">
                  <w:marLeft w:val="0"/>
                  <w:marRight w:val="0"/>
                  <w:marTop w:val="0"/>
                  <w:marBottom w:val="0"/>
                  <w:divBdr>
                    <w:top w:val="none" w:sz="0" w:space="0" w:color="auto"/>
                    <w:left w:val="none" w:sz="0" w:space="0" w:color="auto"/>
                    <w:bottom w:val="none" w:sz="0" w:space="0" w:color="auto"/>
                    <w:right w:val="none" w:sz="0" w:space="0" w:color="auto"/>
                  </w:divBdr>
                  <w:divsChild>
                    <w:div w:id="663239577">
                      <w:marLeft w:val="0"/>
                      <w:marRight w:val="0"/>
                      <w:marTop w:val="0"/>
                      <w:marBottom w:val="0"/>
                      <w:divBdr>
                        <w:top w:val="none" w:sz="0" w:space="0" w:color="auto"/>
                        <w:left w:val="none" w:sz="0" w:space="0" w:color="auto"/>
                        <w:bottom w:val="none" w:sz="0" w:space="0" w:color="auto"/>
                        <w:right w:val="none" w:sz="0" w:space="0" w:color="auto"/>
                      </w:divBdr>
                      <w:divsChild>
                        <w:div w:id="560792801">
                          <w:marLeft w:val="0"/>
                          <w:marRight w:val="0"/>
                          <w:marTop w:val="0"/>
                          <w:marBottom w:val="0"/>
                          <w:divBdr>
                            <w:top w:val="none" w:sz="0" w:space="0" w:color="auto"/>
                            <w:left w:val="none" w:sz="0" w:space="0" w:color="auto"/>
                            <w:bottom w:val="none" w:sz="0" w:space="0" w:color="auto"/>
                            <w:right w:val="none" w:sz="0" w:space="0" w:color="auto"/>
                          </w:divBdr>
                          <w:divsChild>
                            <w:div w:id="42503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227</TotalTime>
  <Pages>6</Pages>
  <Words>1063</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Merisa Golić</dc:creator>
  <cp:keywords/>
  <dc:description/>
  <cp:lastModifiedBy>Merisa Golić</cp:lastModifiedBy>
  <cp:revision>8</cp:revision>
  <dcterms:created xsi:type="dcterms:W3CDTF">2017-03-13T14:14:00Z</dcterms:created>
  <dcterms:modified xsi:type="dcterms:W3CDTF">2017-05-08T14:59:00Z</dcterms:modified>
</cp:coreProperties>
</file>