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ind w:left="42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before="0" w:after="80"/>
        <w:ind w:left="42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before="0" w:after="80"/>
        <w:ind w:left="50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«НАЦИОНАЛЬНЫЙ ИССЛЕДОВАТЕЛЬСКИЙ УНИВЕРСИТЕТ ИТМО»</w:t>
      </w:r>
    </w:p>
    <w:p>
      <w:pPr>
        <w:pStyle w:val="Normal"/>
        <w:spacing w:before="0" w:after="80"/>
        <w:ind w:left="50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(Университет ИТМО)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ind w:left="16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Факультет </w:t>
      </w:r>
      <w:r>
        <w:rPr>
          <w:rFonts w:eastAsia="Times New Roman" w:cs="Times New Roman"/>
          <w:b/>
          <w:color w:val="000000"/>
          <w:sz w:val="28"/>
          <w:szCs w:val="28"/>
          <w:lang w:val="ru-RU"/>
        </w:rPr>
        <w:t>Прикладной информатики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ind w:left="16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Образовательная программа </w:t>
      </w:r>
      <w:r>
        <w:rPr>
          <w:rFonts w:eastAsia="Times New Roman" w:cs="Times New Roman"/>
          <w:b/>
          <w:color w:val="000000"/>
          <w:sz w:val="28"/>
          <w:szCs w:val="28"/>
        </w:rPr>
        <w:t>Прикладная информатика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ind w:left="16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Направление подготовки(специальность) </w:t>
      </w:r>
      <w:r>
        <w:rPr>
          <w:rFonts w:eastAsia="Times New Roman" w:cs="Times New Roman"/>
          <w:b/>
          <w:color w:val="000000"/>
          <w:sz w:val="28"/>
          <w:szCs w:val="28"/>
        </w:rPr>
        <w:t xml:space="preserve"> 09.03.03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ind w:hanging="0" w:left="0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</w:r>
    </w:p>
    <w:p>
      <w:pPr>
        <w:pStyle w:val="Normal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ПРАКТИЧЕСКАЯ РАБОТА №</w:t>
      </w:r>
      <w:r>
        <w:rPr>
          <w:rFonts w:eastAsia="Times New Roman" w:cs="Times New Roman"/>
          <w:b/>
          <w:color w:val="000000"/>
          <w:sz w:val="28"/>
          <w:szCs w:val="28"/>
          <w:lang w:val="ru-RU"/>
        </w:rPr>
        <w:t xml:space="preserve"> 3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По дисциплине «</w:t>
      </w:r>
      <w:r>
        <w:rPr>
          <w:rFonts w:eastAsia="Times New Roman" w:cs="Times New Roman"/>
          <w:b/>
          <w:color w:val="000000"/>
          <w:sz w:val="28"/>
          <w:szCs w:val="28"/>
          <w:lang w:val="ru-RU"/>
        </w:rPr>
        <w:t>Основы программирования</w:t>
      </w:r>
      <w:r>
        <w:rPr>
          <w:rFonts w:eastAsia="Times New Roman" w:cs="Times New Roman"/>
          <w:b/>
          <w:color w:val="000000"/>
          <w:sz w:val="28"/>
          <w:szCs w:val="28"/>
        </w:rPr>
        <w:t>»</w:t>
      </w:r>
    </w:p>
    <w:p>
      <w:pPr>
        <w:pStyle w:val="Normal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 xml:space="preserve">Тема: </w:t>
      </w:r>
    </w:p>
    <w:p>
      <w:pPr>
        <w:pStyle w:val="Normal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  <w:lang w:val="ru-RU"/>
        </w:rPr>
        <w:t>Алгоритмы, коллекции и функции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ind w:hanging="0" w:lef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Выполнил</w:t>
        <w:tab/>
        <w:t>Лёшин Сергей Александрович</w:t>
      </w:r>
    </w:p>
    <w:p>
      <w:pPr>
        <w:pStyle w:val="Normal"/>
        <w:ind w:hanging="0" w:lef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Проверил</w:t>
        <w:tab/>
        <w:t>Летенков Илья Алексеевич</w:t>
      </w:r>
    </w:p>
    <w:p>
      <w:pPr>
        <w:pStyle w:val="Normal"/>
        <w:ind w:hanging="0" w:lef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Дата</w:t>
        <w:tab/>
        <w:tab/>
      </w:r>
      <w:r>
        <w:rPr>
          <w:rFonts w:eastAsia="Times New Roman" w:cs="Times New Roman"/>
          <w:color w:val="000000"/>
          <w:sz w:val="28"/>
          <w:szCs w:val="28"/>
          <w:u w:val="single"/>
        </w:rPr>
        <w:tab/>
        <w:tab/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Санкт-Петербург 202</w:t>
      </w:r>
      <w:r>
        <w:rPr>
          <w:rFonts w:eastAsia="Times New Roman" w:cs="Times New Roman"/>
          <w:b/>
          <w:color w:val="000000"/>
          <w:sz w:val="28"/>
          <w:szCs w:val="28"/>
          <w:lang w:val="ru-RU"/>
        </w:rPr>
        <w:t>6</w:t>
      </w:r>
    </w:p>
    <w:p>
      <w:pPr>
        <w:pStyle w:val="Heading1"/>
        <w:jc w:val="left"/>
        <w:rPr>
          <w:rFonts w:ascii="Times New Roman" w:hAnsi="Times New Roman"/>
          <w:sz w:val="28"/>
          <w:szCs w:val="28"/>
        </w:rPr>
      </w:pPr>
      <w:r>
        <w:rPr>
          <w:b/>
          <w:bCs/>
          <w:sz w:val="28"/>
          <w:szCs w:val="28"/>
        </w:rPr>
        <w:t>Цель работы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Научиться переводить прикладные условия задач в эффективные программные алгоритмы, выбирать оптимальные структуры данных с учетом сложности операций над ними и производить декомпозицию программы на независимые функции с понятными и строгими контрактами.</w:t>
      </w:r>
    </w:p>
    <w:p>
      <w:pPr>
        <w:pStyle w:val="Heading1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Ход работы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>Подготовка к выполнению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В соответствии с выданным заданием была организована рабочая директория lab_03 и проверено соответствие интерпретатора спецификации Python версии 3.11. В рамках выполнения работы были спроектированы скрипты task_1.py, task_2.py, task_3.py, task_4.py и интеграционный модуль task_5.py.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b/>
          <w:bCs/>
          <w:sz w:val="28"/>
          <w:szCs w:val="28"/>
        </w:rPr>
        <w:tab/>
        <w:t>Задание 1. Условия и классификация данных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Был разработан скрипт task_1.py, осуществляющий многоэтапную фильтрацию и категоризацию результатов успеваемости студентов на основе трех параметров: набранных баллов, типа проведенной работы и общего количества пропущенных учебных занятий.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Реализована каскадная система логических условий if-elif-else для первичной валидации входных значений. Назначение итогового уровня оценки производится по диапазонам с автоматическим понижением на одну ступень в случае фиксации более 3 пропущенных занятий. Определение типа работы выполнено с помощью современного синтаксиса сопоставления с образцом (match/case) (Листинг 1).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val="clear" w:fill="FFFFFF"/>
        <w:rPr>
          <w:rFonts w:ascii="Times New Roman" w:hAnsi="Times New Roman"/>
          <w:color w:val="000000"/>
          <w:sz w:val="28"/>
          <w:szCs w:val="28"/>
        </w:rPr>
      </w:pPr>
      <w:r>
        <w:rPr>
          <w:b w:val="false"/>
          <w:i w:val="false"/>
          <w:color w:val="000000"/>
          <w:sz w:val="28"/>
          <w:szCs w:val="28"/>
        </w:rPr>
        <w:t>result = data[0]</w:t>
        <w:br/>
        <w:t>if not (0 &lt;= result &lt;= 100): return ("ошибка в результате студента", "", "", 0)</w:t>
        <w:br/>
        <w:br/>
        <w:t>type_of_work = data[1]</w:t>
        <w:br/>
        <w:t>if type_of_work not in ["exam", "project", "practice"]: return ("ошибка в типе работы", "", "", 0)</w:t>
        <w:br/>
        <w:br/>
        <w:t>count_missed = data[2]</w:t>
        <w:br/>
        <w:t>if not (0 &lt;= count_missed &lt;= 5): return ("ошибка в количестве пропущенных занятий", "", "", 0)</w:t>
        <w:br/>
        <w:br/>
        <w:t>student_level = ""</w:t>
        <w:br/>
        <w:br/>
        <w:t>levels = ["отличный", "хороший", "удовлетворительный", "недостаточный"]</w:t>
        <w:br/>
        <w:br/>
        <w:t>match result:</w:t>
        <w:br/>
        <w:t xml:space="preserve">    case num if num &gt;= 90:</w:t>
        <w:br/>
        <w:t xml:space="preserve">        student_level = levels[0]</w:t>
        <w:br/>
        <w:t xml:space="preserve">        if count_missed &gt; 3:</w:t>
        <w:br/>
        <w:t xml:space="preserve">            student_level = levels[1]</w:t>
        <w:br/>
        <w:t xml:space="preserve">    case num if num &gt;= 75:</w:t>
        <w:br/>
        <w:t xml:space="preserve">        student_level = levels[1]</w:t>
        <w:br/>
        <w:t xml:space="preserve">        if count_missed &gt; 3:</w:t>
        <w:br/>
        <w:t xml:space="preserve">            student_level = levels[2]</w:t>
        <w:br/>
        <w:t xml:space="preserve">    case num if num &gt;= 60:</w:t>
        <w:br/>
        <w:t xml:space="preserve">        student_level = levels[2]</w:t>
        <w:br/>
        <w:t xml:space="preserve">    case _:</w:t>
        <w:br/>
        <w:t xml:space="preserve">        student_level = levels[3]</w:t>
        <w:br/>
        <w:br/>
        <w:t>type_of_work_in_russian = ""</w:t>
        <w:br/>
        <w:br/>
        <w:t>types = ["экзаменационная", "проектная", "практическая", "неизвестная"]</w:t>
        <w:br/>
        <w:br/>
        <w:t>match type_of_work:</w:t>
        <w:br/>
        <w:t xml:space="preserve">    case "exam":</w:t>
        <w:br/>
        <w:t xml:space="preserve">        type_of_work_in_russian = types[0]</w:t>
        <w:br/>
        <w:t xml:space="preserve">    case "project":</w:t>
        <w:br/>
        <w:t xml:space="preserve">        type_of_work_in_russian = types[1]</w:t>
        <w:br/>
        <w:t xml:space="preserve">    case "practice":</w:t>
        <w:br/>
        <w:t xml:space="preserve">        type_of_work_in_russian = types[2]</w:t>
        <w:br/>
        <w:t xml:space="preserve">    case _:</w:t>
        <w:br/>
        <w:t xml:space="preserve">        type_of_work_in_russian = types[3]</w:t>
      </w:r>
    </w:p>
    <w:p>
      <w:pPr>
        <w:pStyle w:val="Normal"/>
        <w:spacing w:lineRule="auto" w:line="360" w:before="0" w:after="0"/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Листинг 1 — реализация проверок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Проведены тесты для проверки корректности оценки учеников по их количеству баллов (Таблица 1).</w:t>
      </w:r>
    </w:p>
    <w:p>
      <w:pPr>
        <w:pStyle w:val="Normal"/>
        <w:spacing w:lineRule="auto" w:line="360" w:before="0" w:after="0"/>
        <w:ind w:hanging="0" w:left="0"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Таблица 1 — проверка граничных случаев</w:t>
      </w:r>
    </w:p>
    <w:tbl>
      <w:tblPr>
        <w:tblW w:w="5000" w:type="pct"/>
        <w:jc w:val="left"/>
        <w:tblInd w:w="58" w:type="dxa"/>
        <w:tblLayout w:type="fixed"/>
        <w:tblCellMar>
          <w:top w:w="58" w:type="dxa"/>
          <w:left w:w="58" w:type="dxa"/>
          <w:bottom w:w="58" w:type="dxa"/>
          <w:right w:w="58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выход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выход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недостаточный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недостаточный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59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недостаточный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недостаточный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удовлетворительный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удовлетворительный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74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удовлетворительный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удовлетворительный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75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хороший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хороший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89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хороший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хороший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90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отличный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отличный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отличный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отличный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Heading2"/>
        <w:bidi w:val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ab/>
      </w:r>
      <w:r>
        <w:rPr>
          <w:b/>
          <w:bCs/>
          <w:sz w:val="28"/>
          <w:szCs w:val="28"/>
        </w:rPr>
        <w:t>Задание 2. Циклы и базовые алгоритимические схемы</w:t>
      </w:r>
    </w:p>
    <w:p>
      <w:pPr>
        <w:pStyle w:val="Normal"/>
        <w:bidi w:val="0"/>
        <w:jc w:val="both"/>
        <w:rPr/>
      </w:pPr>
      <w:r>
        <w:rPr>
          <w:rStyle w:val="Emphasis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ab/>
        <w:t>В файле task_2.py реализован однопроходный агрегационный алгоритм для обработки массива измерений без использования встроенных функций Python (min, max, sum, count). Поиск минимального, максимального значений, общей суммы и четных чисел выполняется за итерацию O(N). На втором проходе вычисляется количество элементов, строго превосходящих среднее арифметическое значение.</w:t>
      </w:r>
    </w:p>
    <w:p>
      <w:pPr>
        <w:pStyle w:val="Normal"/>
        <w:bidi w:val="0"/>
        <w:jc w:val="both"/>
        <w:rPr/>
      </w:pPr>
      <w:r>
        <w:rPr>
          <w:rStyle w:val="Emphasis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ab/>
        <w:t>Реализованы линейный и бинарный поиски, а также сортировка выборов. Проведён анализ их сложности по времени и памяти (Таблица 2). Проведён анализ количества сравнений бинарного и линейного поиска (Таблица 3).</w:t>
      </w:r>
    </w:p>
    <w:p>
      <w:pPr>
        <w:pStyle w:val="Normal"/>
        <w:bidi w:val="0"/>
        <w:jc w:val="left"/>
        <w:rPr/>
      </w:pPr>
      <w:r>
        <w:rPr>
          <w:rStyle w:val="Emphasis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Таблица 2 — сложности алгоритмов по времени и памяти</w:t>
      </w:r>
    </w:p>
    <w:tbl>
      <w:tblPr>
        <w:tblW w:w="5000" w:type="pct"/>
        <w:jc w:val="left"/>
        <w:tblInd w:w="58" w:type="dxa"/>
        <w:tblLayout w:type="fixed"/>
        <w:tblCellMar>
          <w:top w:w="58" w:type="dxa"/>
          <w:left w:w="58" w:type="dxa"/>
          <w:bottom w:w="58" w:type="dxa"/>
          <w:right w:w="58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Алгоритм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Память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Линейный поиск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Простое число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hd w:val="clear" w:fill="FFFFFF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/>
                <w:caps w:val="false"/>
                <w:smallCaps w:val="false"/>
                <w:color w:val="000000"/>
                <w:spacing w:val="0"/>
                <w:sz w:val="28"/>
                <w:szCs w:val="28"/>
                <w:shd w:fill="FFFFFF" w:val="clear"/>
                <w:lang w:val="en-US"/>
              </w:rPr>
              <w:t>√</w:t>
            </w: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Сортировка выбором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Бинарный поиск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log n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p>
      <w:pPr>
        <w:pStyle w:val="Normal"/>
        <w:bidi w:val="0"/>
        <w:jc w:val="left"/>
        <w:rPr>
          <w:rStyle w:val="Emphasis"/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</w:r>
    </w:p>
    <w:p>
      <w:pPr>
        <w:pStyle w:val="Normal"/>
        <w:bidi w:val="0"/>
        <w:jc w:val="left"/>
        <w:rPr/>
      </w:pPr>
      <w:r>
        <w:rPr>
          <w:rStyle w:val="Emphasis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Таблица 3 — количество сравнений двух алгоритмов</w:t>
      </w:r>
    </w:p>
    <w:tbl>
      <w:tblPr>
        <w:tblW w:w="5000" w:type="pct"/>
        <w:jc w:val="left"/>
        <w:tblInd w:w="58" w:type="dxa"/>
        <w:tblLayout w:type="fixed"/>
        <w:tblCellMar>
          <w:top w:w="58" w:type="dxa"/>
          <w:left w:w="58" w:type="dxa"/>
          <w:bottom w:w="58" w:type="dxa"/>
          <w:right w:w="58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Алгоритм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сравнений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Линейный поиск 10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Линейный поиск 100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Линейный поиск 1000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Бинарный поиск 10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Бинарный поиск 100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Бинарный поиск 1000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</w:tbl>
    <w:p>
      <w:pPr>
        <w:pStyle w:val="Normal"/>
        <w:bidi w:val="0"/>
        <w:jc w:val="both"/>
        <w:rPr>
          <w:rStyle w:val="Emphasis"/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</w:r>
    </w:p>
    <w:p>
      <w:pPr>
        <w:pStyle w:val="Normal"/>
        <w:bidi w:val="0"/>
        <w:jc w:val="both"/>
        <w:rPr/>
      </w:pPr>
      <w:r>
        <w:rPr>
          <w:rStyle w:val="Emphasis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ab/>
        <w:t>Дополнительно спроектирован алгоритм проверки простоты числа с ограничением делителей значением корня из N, что математически обосновано (если у числа есть делитель больше корня, то обязательно есть парный ему делитель меньше корня) (Листинг 2).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fill="FFFFFF" w:val="clear"/>
        <w:bidi w:val="0"/>
        <w:rPr/>
      </w:pPr>
      <w:r>
        <w:rPr>
          <w:rStyle w:val="Emphasis"/>
          <w:b w:val="false"/>
          <w:i w:val="false"/>
          <w:color w:val="000000"/>
          <w:szCs w:val="28"/>
        </w:rPr>
        <w:t xml:space="preserve">def </w:t>
      </w:r>
      <w:r>
        <w:rPr>
          <w:b w:val="false"/>
          <w:i w:val="false"/>
          <w:color w:val="000000"/>
          <w:szCs w:val="28"/>
        </w:rPr>
        <w:t>prime(n):</w:t>
        <w:br/>
        <w:t xml:space="preserve">    if n == 1: return True</w:t>
        <w:br/>
        <w:t xml:space="preserve">    if n &lt; 2: return False</w:t>
        <w:br/>
        <w:t xml:space="preserve">    for i in range(2, int(n ** 0.5) + 1):</w:t>
        <w:br/>
        <w:t xml:space="preserve">        if n % i == 0:</w:t>
        <w:br/>
        <w:t xml:space="preserve">            return False</w:t>
        <w:br/>
        <w:t xml:space="preserve">    return True</w:t>
      </w:r>
    </w:p>
    <w:p>
      <w:pPr>
        <w:pStyle w:val="Normal"/>
        <w:bidi w:val="0"/>
        <w:jc w:val="center"/>
        <w:rPr/>
      </w:pPr>
      <w:r>
        <w:rPr>
          <w:rStyle w:val="Emphasis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Листинг 2 — код функции для проверки числа на простоту</w:t>
      </w:r>
    </w:p>
    <w:p>
      <w:pPr>
        <w:pStyle w:val="Heading2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ab/>
        <w:t xml:space="preserve">Задание 3. </w:t>
      </w:r>
      <w:r>
        <w:rPr>
          <w:sz w:val="28"/>
          <w:szCs w:val="28"/>
        </w:rPr>
        <w:t>Коллекции и выбор структуры данных</w:t>
      </w:r>
    </w:p>
    <w:p>
      <w:pPr>
        <w:pStyle w:val="BodyText"/>
        <w:widowControl/>
        <w:suppressAutoHyphens w:val="true"/>
        <w:bidi w:val="0"/>
        <w:spacing w:lineRule="auto" w:line="360" w:before="240" w:after="240"/>
        <w:jc w:val="both"/>
        <w:rPr/>
      </w:pPr>
      <w:r>
        <w:rPr>
          <w:rStyle w:val="user"/>
          <w:rFonts w:eastAsia="Arial" w:cs="Arial"/>
          <w:b w:val="false"/>
          <w:i w:val="false"/>
          <w:caps w:val="false"/>
          <w:smallCaps w:val="false"/>
          <w:color w:val="000000"/>
          <w:spacing w:val="0"/>
          <w:kern w:val="0"/>
          <w:sz w:val="28"/>
          <w:szCs w:val="28"/>
          <w:lang w:val="ru-RU" w:eastAsia="ru-RU" w:bidi="ar-SA"/>
        </w:rPr>
        <w:tab/>
        <w:t>В скрипте task_3.py решена задача аккумуляции логов сдачи лабораторных работ. Сформированы множества уникальных студентов и лабораторных работ, обеспечивающие константную сложность добавления и проверки O(1). Проведено вычисление пересечения множеств для определения студентов, сдавших обе работы.</w:t>
      </w:r>
    </w:p>
    <w:p>
      <w:pPr>
        <w:pStyle w:val="BodyText"/>
        <w:widowControl/>
        <w:suppressAutoHyphens w:val="true"/>
        <w:bidi w:val="0"/>
        <w:spacing w:lineRule="auto" w:line="360" w:before="240" w:after="240"/>
        <w:jc w:val="both"/>
        <w:rPr/>
      </w:pPr>
      <w:r>
        <w:rPr>
          <w:rStyle w:val="user"/>
          <w:rFonts w:eastAsia="Arial" w:cs="Arial"/>
          <w:b w:val="false"/>
          <w:i w:val="false"/>
          <w:caps w:val="false"/>
          <w:smallCaps w:val="false"/>
          <w:color w:val="000000"/>
          <w:spacing w:val="0"/>
          <w:kern w:val="0"/>
          <w:sz w:val="28"/>
          <w:szCs w:val="28"/>
          <w:lang w:val="ru-RU" w:eastAsia="ru-RU" w:bidi="ar-SA"/>
        </w:rPr>
        <w:tab/>
        <w:t>Кортеж выбран в качестве составного ключа словаря лучших результатов (student, laboratory) в силу своей неизменяемости (hashable), тогда как списки использовать как ключи нельзя из-за их динамической изменяемой природы.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val="clear" w:fill="FFFFFF"/>
        <w:bidi w:val="0"/>
        <w:rPr/>
      </w:pPr>
      <w:r>
        <w:rPr>
          <w:rStyle w:val="Emphasis"/>
          <w:b w:val="false"/>
          <w:i w:val="false"/>
          <w:color w:val="000000"/>
          <w:szCs w:val="28"/>
        </w:rPr>
        <w:t>while True:</w:t>
        <w:br/>
        <w:t xml:space="preserve"> try:</w:t>
        <w:br/>
        <w:t xml:space="preserve"> </w:t>
        <w:tab/>
        <w:t>command = input("Ввелите команду: ").split()</w:t>
        <w:br/>
        <w:t xml:space="preserve"> </w:t>
        <w:tab/>
        <w:t>if command[0] == "student":</w:t>
        <w:br/>
        <w:t xml:space="preserve"> </w:t>
        <w:tab/>
        <w:tab/>
        <w:t xml:space="preserve">print("Список всех сданных лабораторных:", </w:t>
        <w:tab/>
        <w:tab/>
        <w:tab/>
        <w:tab/>
        <w:tab/>
        <w:t>*stud_all_labs[command[1]])</w:t>
        <w:br/>
        <w:t xml:space="preserve"> </w:t>
        <w:tab/>
        <w:t>if command[0] == "best":</w:t>
        <w:br/>
        <w:tab/>
        <w:tab/>
        <w:t xml:space="preserve"> print(f"Лучшая попытка сдачи {command[2]}:", </w:t>
        <w:tab/>
        <w:tab/>
        <w:tab/>
        <w:t>best_tries[(command[1], command[2])])</w:t>
        <w:br/>
        <w:t xml:space="preserve"> </w:t>
        <w:tab/>
        <w:t>if command[0] == "attempts":</w:t>
        <w:br/>
        <w:t xml:space="preserve"> </w:t>
        <w:tab/>
        <w:tab/>
        <w:t xml:space="preserve">print(f"Количество попыток для сдачи {command[2]}:", </w:t>
        <w:tab/>
        <w:t>attempts[(command[1], command[2])])</w:t>
        <w:br/>
        <w:t xml:space="preserve"> </w:t>
        <w:tab/>
        <w:t>if command[0] == "completed":</w:t>
        <w:br/>
        <w:t xml:space="preserve"> </w:t>
        <w:tab/>
        <w:tab/>
        <w:t xml:space="preserve">print(f"Студенты, выполнившие {command[1]}:", </w:t>
        <w:tab/>
        <w:t>*stud_labs[command[1]])</w:t>
        <w:br/>
        <w:t xml:space="preserve"> except Exception as e:</w:t>
        <w:br/>
        <w:t xml:space="preserve"> </w:t>
        <w:tab/>
        <w:t>print("Вы оплошались в наборе команды, попробуйте снова")</w:t>
      </w:r>
    </w:p>
    <w:p>
      <w:pPr>
        <w:pStyle w:val="BodyText"/>
        <w:widowControl/>
        <w:shd w:val="clear" w:fill="FFFFFF"/>
        <w:suppressAutoHyphens w:val="true"/>
        <w:bidi w:val="0"/>
        <w:spacing w:lineRule="auto" w:line="360" w:before="240" w:after="240"/>
        <w:jc w:val="center"/>
        <w:rPr/>
      </w:pPr>
      <w:r>
        <w:rPr/>
        <w:t>Листинг 3 — обработка команд</w:t>
      </w:r>
    </w:p>
    <w:p>
      <w:pPr>
        <w:pStyle w:val="BodyText"/>
        <w:widowControl/>
        <w:numPr>
          <w:ilvl w:val="0"/>
          <w:numId w:val="1"/>
        </w:numPr>
        <w:shd w:val="clear" w:fill="FFFFFF"/>
        <w:suppressAutoHyphens w:val="true"/>
        <w:bidi w:val="0"/>
        <w:spacing w:lineRule="auto" w:line="360" w:before="240" w:after="240"/>
        <w:jc w:val="both"/>
        <w:rPr/>
      </w:pPr>
      <w:r>
        <w:rPr>
          <w:rStyle w:val="user"/>
          <w:rFonts w:eastAsia="Arial" w:cs="Arial"/>
          <w:b w:val="false"/>
          <w:i w:val="false"/>
          <w:caps w:val="false"/>
          <w:smallCaps w:val="false"/>
          <w:color w:val="000000"/>
          <w:spacing w:val="0"/>
          <w:kern w:val="0"/>
          <w:sz w:val="28"/>
          <w:szCs w:val="28"/>
          <w:lang w:val="ru-RU" w:eastAsia="ru-RU" w:bidi="ar-SA"/>
        </w:rPr>
        <w:t>множество подходит для хранения уникальных элементов, так как в этом и заключается принципиальное отличие множества от других структур данных - хранения только УНИКАЛЬНЫХ объектов;</w:t>
      </w:r>
    </w:p>
    <w:p>
      <w:pPr>
        <w:pStyle w:val="BodyText"/>
        <w:widowControl/>
        <w:numPr>
          <w:ilvl w:val="0"/>
          <w:numId w:val="1"/>
        </w:numPr>
        <w:shd w:val="clear" w:fill="FFFFFF"/>
        <w:suppressAutoHyphens w:val="true"/>
        <w:bidi w:val="0"/>
        <w:spacing w:lineRule="auto" w:line="360" w:before="240" w:after="240"/>
        <w:jc w:val="left"/>
        <w:rPr>
          <w:rFonts w:ascii="Times New Roman" w:hAnsi="Times New Roman"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кортеж можно использовать как ключ словаря, так как он является неизменяемой структурой данных;</w:t>
      </w:r>
    </w:p>
    <w:p>
      <w:pPr>
        <w:pStyle w:val="BodyText"/>
        <w:widowControl/>
        <w:numPr>
          <w:ilvl w:val="0"/>
          <w:numId w:val="1"/>
        </w:numPr>
        <w:shd w:val="clear" w:fill="FFFFFF"/>
        <w:suppressAutoHyphens w:val="true"/>
        <w:bidi w:val="0"/>
        <w:spacing w:lineRule="auto" w:line="360" w:before="240" w:after="240"/>
        <w:jc w:val="left"/>
        <w:rPr>
          <w:rFonts w:ascii="Times New Roman" w:hAnsi="Times New Roman"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список нельзя использовать как ключ словаря, так как он является изменяемым;</w:t>
      </w:r>
    </w:p>
    <w:p>
      <w:pPr>
        <w:pStyle w:val="BodyText"/>
        <w:widowControl/>
        <w:numPr>
          <w:ilvl w:val="0"/>
          <w:numId w:val="1"/>
        </w:numPr>
        <w:shd w:val="clear" w:fill="FFFFFF"/>
        <w:suppressAutoHyphens w:val="true"/>
        <w:bidi w:val="0"/>
        <w:spacing w:lineRule="auto" w:line="360" w:before="240" w:after="240"/>
        <w:jc w:val="left"/>
        <w:rPr>
          <w:rFonts w:ascii="Times New Roman" w:hAnsi="Times New Roman"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если ключ составной, то список будет использовать линейный поиск, в то время как словарь сразу обратить по ключу за O(1).</w:t>
      </w:r>
    </w:p>
    <w:p>
      <w:pPr>
        <w:pStyle w:val="BodyText"/>
        <w:widowControl/>
        <w:shd w:val="clear" w:fill="FFFFFF"/>
        <w:suppressAutoHyphens w:val="true"/>
        <w:bidi w:val="0"/>
        <w:spacing w:lineRule="auto" w:line="360" w:before="240" w:after="240"/>
        <w:jc w:val="left"/>
        <w:rPr>
          <w:rFonts w:ascii="Times New Roman" w:hAnsi="Times New Roman"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Arial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Таблица 4 — сравнения используемых структур данных</w:t>
      </w:r>
    </w:p>
    <w:tbl>
      <w:tblPr>
        <w:tblW w:w="5000" w:type="pct"/>
        <w:jc w:val="left"/>
        <w:tblInd w:w="58" w:type="dxa"/>
        <w:tblLayout w:type="fixed"/>
        <w:tblCellMar>
          <w:top w:w="58" w:type="dxa"/>
          <w:left w:w="58" w:type="dxa"/>
          <w:bottom w:w="58" w:type="dxa"/>
          <w:right w:w="58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Коллекция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Добавление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Поиск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list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O(1)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O(1) </w:t>
            </w:r>
            <w:r>
              <w:rPr>
                <w:sz w:val="28"/>
                <w:szCs w:val="28"/>
                <w:lang w:val="ru-RU"/>
              </w:rPr>
              <w:t>по индексу</w:t>
            </w:r>
          </w:p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O(n) </w:t>
            </w:r>
            <w:r>
              <w:rPr>
                <w:sz w:val="28"/>
                <w:szCs w:val="28"/>
                <w:lang w:val="ru-RU"/>
              </w:rPr>
              <w:t>по значению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O(1)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O(1)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O(1)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O(1)</w:t>
            </w:r>
          </w:p>
        </w:tc>
      </w:tr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tuple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O(1)</w:t>
            </w:r>
          </w:p>
        </w:tc>
      </w:tr>
    </w:tbl>
    <w:p>
      <w:pPr>
        <w:pStyle w:val="Normal"/>
        <w:spacing w:lineRule="auto" w:line="360"/>
        <w:jc w:val="both"/>
        <w:rPr/>
      </w:pPr>
      <w:r>
        <w:rPr>
          <w:rStyle w:val="user"/>
          <w:rFonts w:eastAsia="Arial" w:cs="Arial"/>
          <w:b w:val="false"/>
          <w:bCs/>
          <w:i w:val="false"/>
          <w:caps w:val="false"/>
          <w:smallCaps w:val="false"/>
          <w:color w:val="000000"/>
          <w:spacing w:val="0"/>
          <w:kern w:val="0"/>
          <w:sz w:val="28"/>
          <w:szCs w:val="28"/>
          <w:lang w:val="ru-RU" w:eastAsia="ru-RU" w:bidi="ar-SA"/>
        </w:rPr>
        <w:tab/>
      </w:r>
    </w:p>
    <w:p>
      <w:pPr>
        <w:pStyle w:val="Normal"/>
        <w:spacing w:lineRule="auto" w:line="360"/>
        <w:jc w:val="both"/>
        <w:rPr/>
      </w:pPr>
      <w:r>
        <w:rPr>
          <w:rStyle w:val="user"/>
          <w:rFonts w:eastAsia="Arial" w:cs="Arial"/>
          <w:b w:val="false"/>
          <w:bCs/>
          <w:i w:val="false"/>
          <w:caps w:val="false"/>
          <w:smallCaps w:val="false"/>
          <w:color w:val="000000"/>
          <w:spacing w:val="0"/>
          <w:kern w:val="0"/>
          <w:sz w:val="28"/>
          <w:szCs w:val="28"/>
          <w:lang w:val="ru-RU" w:eastAsia="ru-RU" w:bidi="ar-SA"/>
        </w:rPr>
        <w:tab/>
      </w:r>
      <w:r>
        <w:rPr>
          <w:b/>
          <w:bCs/>
          <w:sz w:val="28"/>
          <w:szCs w:val="28"/>
        </w:rPr>
        <w:t>Задание 4. Функции, параметры и области видимости</w:t>
      </w:r>
    </w:p>
    <w:p>
      <w:pPr>
        <w:pStyle w:val="Normal"/>
        <w:spacing w:lineRule="auto" w:line="360"/>
        <w:jc w:val="both"/>
        <w:rPr/>
      </w:pPr>
      <w:r>
        <w:rPr>
          <w:rStyle w:val="user"/>
          <w:rFonts w:eastAsia="Times New Roman" w:cs="Times New Roman"/>
          <w:b w:val="false"/>
          <w:bCs w:val="false"/>
          <w:i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lang w:val="ru-RU" w:eastAsia="ru-RU" w:bidi="ar-SA"/>
        </w:rPr>
        <w:tab/>
        <w:t>Создан файл task_4.py, содержащий функции с аннотациями типов, строками документации (docstrings) и модульными проверками через оператор assert. Продемонстрирована работа с именованными (keyword-only) параметрами, распаковка последовательностей и словарей через операторы * и ** (Листинг 4).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val="clear" w:fill="FFFFFF"/>
        <w:rPr/>
      </w:pPr>
      <w:r>
        <w:rPr>
          <w:rStyle w:val="user"/>
          <w:rFonts w:eastAsia="Times New Roman" w:cs="Times New Roman"/>
          <w:b w:val="false"/>
          <w:bCs w:val="false"/>
          <w:i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lang w:val="ru-RU" w:eastAsia="ru-RU" w:bidi="ar-SA"/>
        </w:rPr>
        <w:t>print</w:t>
      </w:r>
      <w:r>
        <w:rPr>
          <w:b w:val="false"/>
          <w:i w:val="false"/>
          <w:color w:val="000000"/>
          <w:sz w:val="28"/>
          <w:szCs w:val="28"/>
        </w:rPr>
        <w:t>("\nРаспаковка при вызове функции:")</w:t>
        <w:br/>
        <w:t>report_options = {"precision": 2, "prefix": "Итог"}</w:t>
        <w:br/>
        <w:t>report_positional_args = ["Daria IVANOVA", [3, 4, 5]]</w:t>
        <w:br/>
        <w:t>print(build_report(*report_positional_args, **report_options))</w:t>
      </w:r>
    </w:p>
    <w:p>
      <w:pPr>
        <w:pStyle w:val="Normal"/>
        <w:spacing w:lineRule="auto" w:line="360"/>
        <w:jc w:val="center"/>
        <w:rPr/>
      </w:pPr>
      <w:r>
        <w:rPr>
          <w:rStyle w:val="user"/>
          <w:rFonts w:eastAsia="Times New Roman" w:cs="Times New Roman"/>
          <w:b w:val="false"/>
          <w:bCs w:val="false"/>
          <w:i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lang w:val="ru-RU" w:eastAsia="ru-RU" w:bidi="ar-SA"/>
        </w:rPr>
        <w:t>Листинг 4 — распаковка списка и словаря</w:t>
      </w:r>
    </w:p>
    <w:p>
      <w:pPr>
        <w:pStyle w:val="Normal"/>
        <w:spacing w:lineRule="auto" w:line="360"/>
        <w:jc w:val="both"/>
        <w:rPr/>
      </w:pPr>
      <w:r>
        <w:rPr>
          <w:rStyle w:val="user"/>
          <w:rFonts w:eastAsia="Times New Roman" w:cs="Times New Roman"/>
          <w:b w:val="false"/>
          <w:bCs w:val="false"/>
          <w:i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lang w:val="ru-RU" w:eastAsia="ru-RU" w:bidi="ar-SA"/>
        </w:rPr>
        <w:tab/>
        <w:t>Исследована классическая ошибка изменяемого значения по умолчанию (results=[]). Поскольку список создается один раз при инициализации функции, последующие вызовы накапливают данные в одном и том же объекте. Ошибка устранена использованием конструкции с дефолтным None и ленивой инициализацией внутри тела функции (Листинг 5).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val="clear" w:fill="FFFFFF"/>
        <w:rPr/>
      </w:pPr>
      <w:r>
        <w:rPr>
          <w:rStyle w:val="user"/>
          <w:rFonts w:eastAsia="Times New Roman" w:cs="Times New Roman"/>
          <w:b w:val="false"/>
          <w:bCs w:val="false"/>
          <w:i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lang w:val="ru-RU" w:eastAsia="ru-RU" w:bidi="ar-SA"/>
        </w:rPr>
        <w:t xml:space="preserve">def </w:t>
      </w:r>
      <w:r>
        <w:rPr>
          <w:b w:val="false"/>
          <w:i w:val="false"/>
          <w:color w:val="000000"/>
          <w:sz w:val="28"/>
          <w:szCs w:val="28"/>
        </w:rPr>
        <w:t>add_result(value, results=None):</w:t>
        <w:br/>
        <w:t xml:space="preserve">    if results is None:</w:t>
        <w:br/>
        <w:t xml:space="preserve">        results = []  # новый список на каждый вызов</w:t>
        <w:br/>
        <w:t xml:space="preserve">    results.append(value)</w:t>
        <w:br/>
        <w:t xml:space="preserve">    return results</w:t>
      </w:r>
    </w:p>
    <w:p>
      <w:pPr>
        <w:pStyle w:val="Normal"/>
        <w:shd w:val="clear" w:fill="FFFFFF"/>
        <w:spacing w:lineRule="auto" w:line="360"/>
        <w:jc w:val="center"/>
        <w:rPr>
          <w:rFonts w:ascii="Times New Roman" w:hAnsi="Times New Roman"/>
          <w:b/>
          <w:bCs/>
          <w:szCs w:val="28"/>
        </w:rPr>
      </w:pPr>
      <w:r>
        <w:rPr>
          <w:rStyle w:val="user"/>
          <w:rFonts w:eastAsia="Times New Roman" w:cs="Times New Roman"/>
          <w:b w:val="false"/>
          <w:bCs w:val="false"/>
          <w:i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lang w:val="ru-RU" w:eastAsia="ru-RU" w:bidi="ar-SA"/>
        </w:rPr>
        <w:t>Листинг 5 — исправленная версия функции</w:t>
      </w:r>
    </w:p>
    <w:p>
      <w:pPr>
        <w:pStyle w:val="Normal"/>
        <w:shd w:val="clear" w:fill="FFFFFF"/>
        <w:spacing w:lineRule="auto" w:line="360"/>
        <w:jc w:val="both"/>
        <w:rPr>
          <w:rFonts w:ascii="Times New Roman" w:hAnsi="Times New Roman"/>
          <w:b/>
          <w:bCs/>
          <w:szCs w:val="28"/>
        </w:rPr>
      </w:pP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ru-RU" w:eastAsia="ru-RU" w:bidi="ar-SA"/>
        </w:rPr>
        <w:tab/>
        <w:t xml:space="preserve">Правило: интерпретатор ищет имя L → E → G → B (Local, Enclosing, Global, Builtin) и берёт первое совпадение. Компилятор решает, к какой области отнести имя, ещё до выполнения — по факту присваивания в функции </w:t>
      </w: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en-US" w:eastAsia="ru-RU" w:bidi="ar-SA"/>
        </w:rPr>
        <w:t>(</w:t>
      </w: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ru-RU" w:eastAsia="ru-RU" w:bidi="ar-SA"/>
        </w:rPr>
        <w:t>Рисунок 1</w:t>
      </w: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en-US" w:eastAsia="ru-RU" w:bidi="ar-SA"/>
        </w:rPr>
        <w:t>)</w:t>
      </w: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ru-RU" w:eastAsia="ru-RU" w:bidi="ar-SA"/>
        </w:rPr>
        <w:t>.</w:t>
      </w:r>
    </w:p>
    <w:p>
      <w:pPr>
        <w:pStyle w:val="Normal"/>
        <w:shd w:val="clear" w:fill="FFFFFF"/>
        <w:spacing w:lineRule="auto" w:line="360"/>
        <w:jc w:val="center"/>
        <w:rPr>
          <w:rFonts w:ascii="Times New Roman" w:hAnsi="Times New Roman"/>
          <w:b/>
          <w:bCs/>
          <w:szCs w:val="28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1365885</wp:posOffset>
            </wp:positionH>
            <wp:positionV relativeFrom="paragraph">
              <wp:posOffset>24130</wp:posOffset>
            </wp:positionV>
            <wp:extent cx="3208020" cy="4381500"/>
            <wp:effectExtent l="0" t="0" r="0" b="0"/>
            <wp:wrapTopAndBottom/>
            <wp:docPr id="1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438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ru-RU" w:eastAsia="ru-RU" w:bidi="ar-SA"/>
        </w:rPr>
        <w:t xml:space="preserve">Рисунок 1 — схема </w:t>
      </w:r>
      <w:r>
        <w:rPr>
          <w:rStyle w:val="Emphasis"/>
          <w:rFonts w:eastAsia="Arial" w:cs="Times New Roman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pacing w:val="0"/>
          <w:kern w:val="0"/>
          <w:sz w:val="28"/>
          <w:szCs w:val="28"/>
          <w:u w:val="none"/>
          <w:effect w:val="none"/>
          <w:lang w:val="en-US" w:eastAsia="ru-RU" w:bidi="ar-SA"/>
        </w:rPr>
        <w:t>LEGB</w:t>
      </w:r>
    </w:p>
    <w:p>
      <w:pPr>
        <w:pStyle w:val="Normal"/>
        <w:shd w:val="clear" w:fill="FFFFFF"/>
        <w:spacing w:lineRule="auto" w:line="360"/>
        <w:jc w:val="both"/>
        <w:rPr>
          <w:rFonts w:ascii="Times New Roman" w:hAnsi="Times New Roman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FFFFFF" w:val="clear"/>
        </w:rPr>
      </w:pPr>
      <w:r>
        <w:rPr>
          <w:rFonts w:eastAsia="Arial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ab/>
      </w:r>
      <w:r>
        <w:rPr>
          <w:rFonts w:eastAsia="Arial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В замыкании сохраняется значение threshold.</w:t>
      </w:r>
      <w:r>
        <w:rPr>
          <w:rFonts w:eastAsia="Arial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</w:t>
      </w:r>
      <w:r>
        <w:rPr>
          <w:rFonts w:eastAsia="Arial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При каждом новом вызове мы передаём новое значение,</w:t>
      </w:r>
      <w:r>
        <w:rPr>
          <w:rFonts w:eastAsia="Arial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</w:t>
      </w:r>
      <w:r>
        <w:rPr>
          <w:rFonts w:eastAsia="Arial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следовательно,</w:t>
      </w:r>
      <w:r>
        <w:rPr>
          <w:rFonts w:eastAsia="Arial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</w:t>
      </w:r>
      <w:r>
        <w:rPr>
          <w:rFonts w:eastAsia="Arial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 xml:space="preserve">образуется новое замыкание с новым значением (Листинг 6). </w:t>
      </w:r>
      <w:r>
        <w:rPr>
          <w:rFonts w:eastAsia="Arial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Проще говоря, функция возвращает функцию с определённым параметром.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val="clear" w:fill="FFFFFF"/>
        <w:rPr>
          <w:rFonts w:ascii="Times New Roman" w:hAnsi="Times New Roman"/>
          <w:color w:val="000000"/>
          <w:sz w:val="28"/>
          <w:szCs w:val="28"/>
        </w:rPr>
      </w:pPr>
      <w:r>
        <w:rPr>
          <w:b w:val="false"/>
          <w:i w:val="false"/>
          <w:color w:val="000000"/>
          <w:sz w:val="28"/>
          <w:szCs w:val="28"/>
        </w:rPr>
        <w:t>def apply_to_results(operation, values):</w:t>
        <w:br/>
        <w:t xml:space="preserve">    return [operation(x) for x in values]</w:t>
        <w:br/>
        <w:br/>
        <w:t>def square(x):</w:t>
        <w:br/>
        <w:t xml:space="preserve">    return x ** 2</w:t>
        <w:br/>
        <w:br/>
        <w:t>def make_threshold_checker(threshold):</w:t>
        <w:br/>
        <w:br/>
        <w:t xml:space="preserve">    def checker(value):</w:t>
        <w:br/>
        <w:t xml:space="preserve">        return value &gt; threshold</w:t>
        <w:br/>
        <w:br/>
        <w:t xml:space="preserve">    return checker</w:t>
        <w:br/>
        <w:br/>
        <w:t>data = [10, 25, 5, 40, 15]</w:t>
        <w:br/>
        <w:t>squared_data = apply_to_results(square, data)</w:t>
        <w:br/>
        <w:t>print(f"После square: {squared_data}")</w:t>
        <w:br/>
        <w:br/>
        <w:t>multiplied_data = apply_to_results(lambda x: x * 10, data)</w:t>
        <w:br/>
        <w:t>print(f"После lambda: {multiplied_data}")</w:t>
        <w:br/>
        <w:br/>
        <w:t>is_above_15 = make_threshold_checker(15)  # Первый порог</w:t>
        <w:br/>
        <w:t>is_above_30 = make_threshold_checker(30)  # Второй порог</w:t>
        <w:br/>
        <w:br/>
        <w:t>check_15 = apply_to_results(is_above_15, data)</w:t>
        <w:br/>
        <w:t>check_30 = apply_to_results(is_above_30, data)</w:t>
        <w:br/>
        <w:br/>
        <w:t>print(f"Проверка порога &gt; 15: {check_15}")</w:t>
        <w:br/>
        <w:t>print(f"Проверка порога &gt; 30: {check_30}")</w:t>
      </w:r>
    </w:p>
    <w:p>
      <w:pPr>
        <w:pStyle w:val="Normal"/>
        <w:shd w:val="clear" w:fill="FFFFFF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Листинг 6 — пример замыкания</w:t>
      </w:r>
    </w:p>
    <w:p>
      <w:pPr>
        <w:pStyle w:val="Normal"/>
        <w:shd w:val="clear" w:fill="FFFFFF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</w:r>
    </w:p>
    <w:p>
      <w:pPr>
        <w:pStyle w:val="Normal"/>
        <w:shd w:val="clear" w:fill="FFFFFF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 xml:space="preserve">Задание 5. </w:t>
      </w:r>
      <w:r>
        <w:rPr>
          <w:b/>
          <w:bCs/>
          <w:sz w:val="28"/>
          <w:szCs w:val="28"/>
        </w:rPr>
        <w:t>Анализатор учебных результатов</w:t>
      </w:r>
    </w:p>
    <w:p>
      <w:pPr>
        <w:pStyle w:val="BodyText"/>
        <w:widowControl/>
        <w:suppressAutoHyphens w:val="true"/>
        <w:bidi w:val="0"/>
        <w:spacing w:lineRule="auto" w:line="360" w:before="240" w:after="240"/>
        <w:jc w:val="both"/>
        <w:rPr/>
      </w:pPr>
      <w:r>
        <w:rPr>
          <w:rStyle w:val="user"/>
          <w:rFonts w:eastAsia="Arial" w:cs="Arial"/>
          <w:b w:val="false"/>
          <w:i w:val="false"/>
          <w:caps w:val="false"/>
          <w:smallCaps w:val="false"/>
          <w:color w:val="000000"/>
          <w:spacing w:val="0"/>
          <w:kern w:val="0"/>
          <w:sz w:val="28"/>
          <w:szCs w:val="28"/>
          <w:shd w:fill="FFFFFF" w:val="clear"/>
          <w:lang w:val="ru-RU" w:eastAsia="ru-RU" w:bidi="ar-SA"/>
        </w:rPr>
        <w:tab/>
        <w:t>Разработан финальный интеграционный модуль task_5.py, аккумулирующий комплексную статистику успеваемости группы. Все вычисления (среднее, экстремумы, ранжирование лидеров) декомпозированы на изолированные чистые функции.</w:t>
      </w:r>
    </w:p>
    <w:p>
      <w:pPr>
        <w:pStyle w:val="Normal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hd w:val="clear" w:fill="FFFFFF"/>
        <w:bidi w:val="0"/>
        <w:spacing w:lineRule="auto" w:line="360"/>
        <w:rPr/>
      </w:pPr>
      <w:r>
        <w:rPr>
          <w:rStyle w:val="user"/>
          <w:rFonts w:eastAsia="Arial" w:cs="Arial"/>
          <w:b w:val="false"/>
          <w:i w:val="false"/>
          <w:caps w:val="false"/>
          <w:smallCaps w:val="false"/>
          <w:color w:val="000000"/>
          <w:spacing w:val="0"/>
          <w:kern w:val="0"/>
          <w:sz w:val="28"/>
          <w:szCs w:val="28"/>
          <w:shd w:fill="FFFFFF" w:val="clear"/>
          <w:lang w:val="ru-RU" w:eastAsia="ru-RU" w:bidi="ar-SA"/>
        </w:rPr>
        <w:t xml:space="preserve">def </w:t>
      </w:r>
      <w:r>
        <w:rPr>
          <w:b w:val="false"/>
          <w:i w:val="false"/>
          <w:color w:val="000000"/>
          <w:sz w:val="28"/>
          <w:szCs w:val="28"/>
        </w:rPr>
        <w:t>format_report(student_data: dict[str, list[int]], group_data: dict) -&gt; str:</w:t>
        <w:br/>
        <w:t xml:space="preserve"> </w:t>
      </w:r>
      <w:r>
        <w:rPr>
          <w:b w:val="false"/>
          <w:i/>
          <w:color w:val="000000"/>
          <w:sz w:val="28"/>
          <w:szCs w:val="28"/>
        </w:rPr>
        <w:t>"""Формирует красивый итоговый текстовый отчет."""</w:t>
        <w:br/>
        <w:t xml:space="preserve"> </w:t>
      </w:r>
      <w:r>
        <w:rPr>
          <w:b w:val="false"/>
          <w:i w:val="false"/>
          <w:color w:val="000000"/>
          <w:sz w:val="28"/>
          <w:szCs w:val="28"/>
        </w:rPr>
        <w:t>if not student_data:</w:t>
        <w:br/>
        <w:t xml:space="preserve"> return "Отчет: Данные группы отсутствуют.\n"</w:t>
        <w:br/>
        <w:br/>
        <w:t xml:space="preserve"> # Создаем рейтинг (сортируем по среднему баллу без изменения исходного словаря)</w:t>
        <w:br/>
        <w:t xml:space="preserve"> summaries = [student_summary(name, res) for name, res in student_data.items()]</w:t>
        <w:br/>
        <w:t xml:space="preserve"> # Классическая сортировка выбором (Selection Sort) для рейтинга по убыванию среднего балла</w:t>
        <w:br/>
        <w:t xml:space="preserve"> n = len(summaries)</w:t>
        <w:br/>
        <w:t xml:space="preserve"> for i in range(n - 1):</w:t>
        <w:br/>
        <w:t xml:space="preserve"> max_idx = i</w:t>
        <w:br/>
        <w:t xml:space="preserve"> for j in range(i + 1, n):</w:t>
        <w:br/>
        <w:t xml:space="preserve"> if summaries[j]["mean"] &gt; summaries[max_idx]["mean"]:</w:t>
        <w:br/>
        <w:t xml:space="preserve"> max_idx = j</w:t>
        <w:br/>
        <w:t xml:space="preserve"> summaries[i], summaries[max_idx] = summaries[max_idx], summaries[i]</w:t>
        <w:br/>
        <w:br/>
        <w:t xml:space="preserve"> report = "=== ОТЧЕТ ОБ УСПЕВАЕМОСТИ ГРУППЫ ===\n\n"</w:t>
        <w:br/>
        <w:t xml:space="preserve"> report += "Рейтинг студентов:\n"</w:t>
        <w:br/>
        <w:t xml:space="preserve"> for idx, s in enumerate(summaries, 1):</w:t>
        <w:br/>
        <w:t xml:space="preserve"> report += f"{idx}. {s['name']}: Ср.балл = {s['mean']:.2f}, Мин = {s['min']}, Макс = {s['max']} ({s['category']})\n"</w:t>
        <w:br/>
        <w:br/>
        <w:t xml:space="preserve">    report += f"\nОбщий средний балл группы: {group_data['group_mean']:.2f}\n"</w:t>
        <w:br/>
        <w:br/>
        <w:t xml:space="preserve">    report += "\nРаспределение по категориям:\n"</w:t>
        <w:br/>
        <w:t xml:space="preserve">    for cat, count in group_data["categories_count"].items():</w:t>
        <w:br/>
        <w:t xml:space="preserve">        report += f" - {cat}: {count} чел.\n"</w:t>
        <w:br/>
        <w:br/>
        <w:t xml:space="preserve">    leaders = find_top_students(student_data)</w:t>
        <w:br/>
        <w:t xml:space="preserve">    report += f"\nЛидер(ы) группы: {', '.join(leaders)}\n"</w:t>
        <w:br/>
        <w:t xml:space="preserve">    return repor</w:t>
      </w:r>
      <w:r>
        <w:rPr>
          <w:b w:val="false"/>
          <w:i w:val="false"/>
          <w:color w:val="000000"/>
          <w:sz w:val="28"/>
          <w:szCs w:val="28"/>
          <w:lang w:val="en-US"/>
        </w:rPr>
        <w:t>t</w:t>
      </w:r>
    </w:p>
    <w:p>
      <w:pPr>
        <w:pStyle w:val="Normal"/>
        <w:shd w:val="clear" w:fill="FFFFFF"/>
        <w:bidi w:val="0"/>
        <w:spacing w:lineRule="auto" w:line="360"/>
        <w:jc w:val="center"/>
        <w:rPr>
          <w:rFonts w:ascii="Times New Roman" w:hAnsi="Times New Roman"/>
          <w:b w:val="false"/>
          <w:i w:val="false"/>
          <w:color w:val="000000"/>
          <w:sz w:val="28"/>
          <w:szCs w:val="28"/>
          <w:lang w:val="ru-RU"/>
        </w:rPr>
      </w:pPr>
      <w:r>
        <w:rPr>
          <w:b w:val="false"/>
          <w:i w:val="false"/>
          <w:color w:val="000000"/>
          <w:sz w:val="28"/>
          <w:szCs w:val="28"/>
          <w:lang w:val="ru-RU"/>
        </w:rPr>
        <w:t>Листинг 7 — итоговый отчёт с использованием всех функций</w:t>
      </w:r>
    </w:p>
    <w:p>
      <w:pPr>
        <w:pStyle w:val="BodyText"/>
        <w:widowControl/>
        <w:shd w:val="clear" w:fill="FFFFFF"/>
        <w:suppressAutoHyphens w:val="true"/>
        <w:bidi w:val="0"/>
        <w:spacing w:lineRule="auto" w:line="360" w:before="240" w:after="240"/>
        <w:jc w:val="both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Контракты:</w:t>
      </w:r>
    </w:p>
    <w:p>
      <w:pPr>
        <w:pStyle w:val="BodyText"/>
        <w:widowControl/>
        <w:numPr>
          <w:ilvl w:val="0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709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mean(values)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Допустимые входные данные: Список (list) целых (int) или вещественных (float) чисел;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Результат: Число типа float;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Особые случаи: Если передан пустой список [], функция возвращает 0.0, предотвращая критическую ошибку деления на ноль (ZeroDivisionError).</w:t>
      </w:r>
    </w:p>
    <w:p>
      <w:pPr>
        <w:pStyle w:val="BodyText"/>
        <w:widowControl/>
        <w:numPr>
          <w:ilvl w:val="0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709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minimum(values) / maximum(values)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Допустимые входные данные: Список (list) целых или вещественных чисел;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Результат: Одиночное число (int или float);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Особые случаи: Если список пуст, функции возвращают 0. Поиск выполняется вручную через цикл (без использования min() / max()), что удовлетворяет ограничениям ТЗ.</w:t>
      </w:r>
    </w:p>
    <w:p>
      <w:pPr>
        <w:pStyle w:val="BodyText"/>
        <w:widowControl/>
        <w:numPr>
          <w:ilvl w:val="0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709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classify(score)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Допустимые входные данные: Вещественное число float (средний балл);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Результат: Строковое значение (str) с названием категории успеваемости;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Особые случаи: При score == 0.0 (признак отсутствия оценок) возвращает защитную категорию "Недостаточно данных". Все переходы (60, 75, 90) обрабатываются нестрогими неравенствами &gt;= для точного включения граничных баллов.</w:t>
      </w:r>
    </w:p>
    <w:p>
      <w:pPr>
        <w:pStyle w:val="BodyText"/>
        <w:widowControl/>
        <w:numPr>
          <w:ilvl w:val="0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709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student_summary(name, results)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Допустимые входные данные: Строка name (имя) и список целых чисел results (оценки);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Результат: Словарь dict с ключами name, mean, min, max, category;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Особые случаи: Корректно перенаправляет пустые списки оценок в атомарные функции, формируя безопасный «нулевой» профиль студента.</w:t>
      </w:r>
    </w:p>
    <w:p>
      <w:pPr>
        <w:pStyle w:val="BodyText"/>
        <w:widowControl/>
        <w:numPr>
          <w:ilvl w:val="0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709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group_summary(students_data)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left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Допустимые входные данные: Словарь dict, где ключ — имя (str), а значение — список оценок (list[int]);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Результат: Словарь dict с общим средним баллом группы и счетчиком категорий;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Особые случаи: Если группа пуста ({}), возвращается структура {"group_mean": 0.0, "categories_count": {}}, не вызывая падения программы.</w:t>
      </w:r>
    </w:p>
    <w:p>
      <w:pPr>
        <w:pStyle w:val="BodyText"/>
        <w:widowControl/>
        <w:numPr>
          <w:ilvl w:val="0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709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find_top_students(students_data)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Допустимые входные данные: Словарь вида {Имя: [Оценки]};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Результат: Список строк list[str] с именами лидеров;</w:t>
      </w:r>
    </w:p>
    <w:p>
      <w:pPr>
        <w:pStyle w:val="BodyText"/>
        <w:widowControl/>
        <w:numPr>
          <w:ilvl w:val="1"/>
          <w:numId w:val="2"/>
        </w:numPr>
        <w:shd w:val="clear" w:fill="FFFFFF"/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hanging="0" w:left="1418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Особые случаи: Если высший средний балл совпадает у нескольких студентов (ситуация «ничьей»), функция вернет список со всеми лидерами. При пустой группе возвращает пустой список [].</w:t>
      </w:r>
    </w:p>
    <w:p>
      <w:pPr>
        <w:pStyle w:val="BodyText"/>
        <w:widowControl/>
        <w:shd w:val="clear" w:fill="FFFFFF"/>
        <w:suppressAutoHyphens w:val="true"/>
        <w:bidi w:val="0"/>
        <w:spacing w:lineRule="auto" w:line="360" w:before="240" w:after="240"/>
        <w:ind w:hanging="0" w:left="0" w:right="0"/>
        <w:jc w:val="both"/>
        <w:rPr>
          <w:rFonts w:ascii="Times New Roman" w:hAnsi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Программа состоит из самых базовых математических функций, затем идут промежуточные агрегирующие функции, далее идёт реализация красивого вывода для пользователя.</w:t>
      </w:r>
    </w:p>
    <w:p>
      <w:pPr>
        <w:pStyle w:val="BodyText"/>
        <w:widowControl/>
        <w:shd w:val="clear" w:fill="FFFFFF"/>
        <w:suppressAutoHyphens w:val="true"/>
        <w:bidi w:val="0"/>
        <w:spacing w:lineRule="auto" w:line="360" w:before="240" w:after="240"/>
        <w:ind w:hanging="0" w:left="0" w:right="0"/>
        <w:jc w:val="both"/>
        <w:rPr>
          <w:rFonts w:ascii="Times New Roman" w:hAnsi="Times New Roman" w:cs="Times New Roman"/>
          <w:b w:val="false"/>
          <w:color w:val="000000"/>
          <w:sz w:val="28"/>
          <w:szCs w:val="28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Пусть имеется n студентов, а m — максимальное количество оценок у студента. Тогда сложность алгоритма O(n2 + n * m) — сортировка выбором + проходы циклом for для вычисления минимумов/максимумов.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ab/>
        <w:t>Вывод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ab/>
        <w:t>Выполнение данной лабораторной работы наглядно продемонстрировало ценность декомпозиции программного кода. Разделение монолитного скрипта на изолированные функции с четко очерченными контрактами не только исключило дублирование кода, но и кардинально повысило его читаемость, тестируемость и простоту отладки. Правильный выбор коллекций (словари, множества) позволил оптимизировать доступ к данным и минимизировать временную сложность ключевых бизнес-операций.</w:t>
      </w:r>
    </w:p>
    <w:p>
      <w:pPr>
        <w:pStyle w:val="Normal"/>
        <w:numPr>
          <w:ilvl w:val="0"/>
          <w:numId w:val="0"/>
        </w:numPr>
        <w:bidi w:val="0"/>
        <w:ind w:hanging="0" w:left="72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1134" w:bottom="1787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14</w:t>
    </w:r>
    <w:r>
      <w:rPr>
        <w:sz w:val="28"/>
        <w:szCs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8"/>
        <w:szCs w:val="28"/>
      </w:rPr>
    </w:pPr>
    <w:r>
      <w:rPr>
        <w:sz w:val="28"/>
        <w:szCs w:val="28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Arial" w:cs="Arial"/>
      <w:color w:val="auto"/>
      <w:kern w:val="0"/>
      <w:sz w:val="28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rFonts w:ascii="Times New Roman" w:hAnsi="Times New Roman"/>
      <w:b/>
      <w:sz w:val="32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rFonts w:ascii="Times New Roman" w:hAnsi="Times New Roman"/>
      <w:b/>
      <w:sz w:val="28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user">
    <w:name w:val="Исходный текст (user)"/>
    <w:rPr>
      <w:rFonts w:ascii="Liberation Mono" w:hAnsi="Liberation Mono" w:eastAsia="Liberation Mono" w:cs="Liberation Mono"/>
    </w:rPr>
  </w:style>
  <w:style w:type="character" w:styleId="user1">
    <w:name w:val="Символ нумерации (user)"/>
    <w:rPr>
      <w:rFonts w:ascii="Times New Roman" w:hAnsi="Times New Roman"/>
      <w:b w:val="false"/>
      <w:bCs w:val="false"/>
      <w:sz w:val="28"/>
      <w:szCs w:val="28"/>
    </w:rPr>
  </w:style>
  <w:style w:type="character" w:styleId="user2">
    <w:name w:val="Маркеры (user)"/>
    <w:rPr>
      <w:rFonts w:ascii="OpenSymbol" w:hAnsi="OpenSymbol" w:eastAsia="OpenSymbol" w:cs="OpenSymbol"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tyle8">
    <w:name w:val="Маркеры"/>
    <w:rPr>
      <w:rFonts w:ascii="OpenSymbol" w:hAnsi="OpenSymbol" w:eastAsia="OpenSymbol" w:cs="OpenSymbol"/>
    </w:rPr>
  </w:style>
  <w:style w:type="paragraph" w:styleId="Style9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eastAsia="Times New Roman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user5">
    <w:name w:val="Блочная цитата (user)"/>
    <w:basedOn w:val="Normal"/>
    <w:pPr>
      <w:spacing w:before="0" w:after="283"/>
      <w:ind w:hanging="0" w:left="567" w:right="567"/>
    </w:pPr>
    <w:rPr/>
  </w:style>
  <w:style w:type="paragraph" w:styleId="Style11">
    <w:name w:val="Колонтитулы"/>
    <w:basedOn w:val="Normal"/>
    <w:pPr>
      <w:suppressLineNumbers/>
      <w:tabs>
        <w:tab w:val="clear" w:pos="643"/>
        <w:tab w:val="center" w:pos="4677" w:leader="none"/>
        <w:tab w:val="right" w:pos="9355" w:leader="none"/>
      </w:tabs>
    </w:pPr>
    <w:rPr/>
  </w:style>
  <w:style w:type="paragraph" w:styleId="user6">
    <w:name w:val="Колонтитулы (user)"/>
    <w:basedOn w:val="Normal"/>
    <w:pPr/>
    <w:rPr/>
  </w:style>
  <w:style w:type="paragraph" w:styleId="Footer">
    <w:name w:val="footer"/>
    <w:basedOn w:val="Style11"/>
    <w:pPr>
      <w:suppressLineNumbers/>
    </w:pPr>
    <w:rPr/>
  </w:style>
  <w:style w:type="paragraph" w:styleId="user7">
    <w:name w:val="Содержимое таблицы (user)"/>
    <w:basedOn w:val="Normal"/>
    <w:pPr>
      <w:widowControl w:val="false"/>
      <w:suppressLineNumbers/>
    </w:pPr>
    <w:rPr/>
  </w:style>
  <w:style w:type="numbering" w:styleId="user8" w:default="1">
    <w:name w:val="Без списка (user)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LibreOffice/26.8.1.1$Windows_X86_64 LibreOffice_project/bf6ef2662401c7d6dce671ab4deb26ee0af3a7c1</Application>
  <AppVersion>15.0000</AppVersion>
  <Pages>14</Pages>
  <Words>1675</Words>
  <Characters>11498</Characters>
  <CharactersWithSpaces>13379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2026-09-16T14:05:00Z</dcterms:created>
  <dc:creator/>
  <dc:description/>
  <dc:language>ru-RU</dc:language>
  <cp:lastModifiedBy/>
  <dcterms:modified xsi:type="dcterms:W3CDTF">2026-10-29T15:34:56Z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