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ind w:left="420"/>
        <w:jc w:val="center"/>
        <w:rPr>
          <w:rFonts w:ascii="Times New Roman" w:hAnsi="Times New Roman"/>
        </w:rPr>
      </w:pPr>
      <w:r>
        <w:rPr>
          <w:rFonts w:eastAsia="Times New Roman" w:cs="Times New Roman"/>
          <w:b/>
          <w:color w:val="000000"/>
          <w:sz w:val="24"/>
          <w:szCs w:val="24"/>
        </w:rPr>
        <w:t>Министерство науки и высшего образования Российской Федерации</w:t>
      </w:r>
    </w:p>
    <w:p>
      <w:pPr>
        <w:pStyle w:val="Normal"/>
        <w:spacing w:before="0" w:after="80"/>
        <w:ind w:left="420"/>
        <w:jc w:val="center"/>
        <w:rPr>
          <w:rFonts w:ascii="Times New Roman" w:hAnsi="Times New Roman"/>
        </w:rPr>
      </w:pPr>
      <w:r>
        <w:rPr>
          <w:rFonts w:eastAsia="Times New Roman" w:cs="Times New Roman"/>
          <w:b/>
          <w:color w:val="000000"/>
          <w:sz w:val="14"/>
          <w:szCs w:val="14"/>
        </w:rPr>
        <w:t>ФЕДЕРАЛЬНОЕ ГОСУДАРСТВЕННОЕ АВТОНОМНОЕ ОБРАЗОВАТЕЛЬНОЕ УЧРЕЖДЕНИЕ ВЫСШЕГО ОБРАЗОВАНИЯ</w:t>
      </w:r>
    </w:p>
    <w:p>
      <w:pPr>
        <w:pStyle w:val="Normal"/>
        <w:spacing w:before="0" w:after="80"/>
        <w:ind w:left="500"/>
        <w:jc w:val="center"/>
        <w:rPr>
          <w:rFonts w:ascii="Times New Roman" w:hAnsi="Times New Roman"/>
        </w:rPr>
      </w:pPr>
      <w:r>
        <w:rPr>
          <w:rFonts w:eastAsia="Times New Roman" w:cs="Times New Roman"/>
          <w:b/>
          <w:color w:val="000000"/>
          <w:sz w:val="26"/>
          <w:szCs w:val="26"/>
        </w:rPr>
        <w:t>«НАЦИОНАЛЬНЫЙ ИССЛЕДОВАТЕЛЬСКИЙ УНИВЕРСИТЕТ ИТМО»</w:t>
      </w:r>
    </w:p>
    <w:p>
      <w:pPr>
        <w:pStyle w:val="Normal"/>
        <w:spacing w:before="0" w:after="80"/>
        <w:ind w:left="500"/>
        <w:jc w:val="center"/>
        <w:rPr>
          <w:rFonts w:ascii="Times New Roman" w:hAnsi="Times New Roman"/>
        </w:rPr>
      </w:pPr>
      <w:r>
        <w:rPr>
          <w:rFonts w:eastAsia="Times New Roman" w:cs="Times New Roman"/>
          <w:b/>
          <w:color w:val="000000"/>
          <w:sz w:val="26"/>
          <w:szCs w:val="26"/>
        </w:rPr>
        <w:t>(Университет ИТМО)</w:t>
      </w:r>
    </w:p>
    <w:p>
      <w:pPr>
        <w:pStyle w:val="Normal"/>
        <w:rPr>
          <w:rFonts w:ascii="Times New Roman" w:hAnsi="Times New Roman" w:eastAsia="Times New Roman" w:cs="Times New Roman"/>
          <w:color w:val="000000"/>
          <w:sz w:val="25"/>
          <w:szCs w:val="25"/>
        </w:rPr>
      </w:pPr>
      <w:r>
        <w:rPr>
          <w:rFonts w:eastAsia="Times New Roman" w:cs="Times New Roman"/>
          <w:color w:val="000000"/>
          <w:sz w:val="25"/>
          <w:szCs w:val="25"/>
        </w:rPr>
      </w:r>
    </w:p>
    <w:p>
      <w:pPr>
        <w:pStyle w:val="Normal"/>
        <w:ind w:left="160"/>
        <w:rPr>
          <w:rFonts w:ascii="Times New Roman" w:hAnsi="Times New Roman"/>
        </w:rPr>
      </w:pPr>
      <w:r>
        <w:rPr>
          <w:rFonts w:eastAsia="Times New Roman" w:cs="Times New Roman"/>
          <w:color w:val="000000"/>
          <w:sz w:val="24"/>
          <w:szCs w:val="24"/>
        </w:rPr>
        <w:t>Факультет</w:t>
        <w:tab/>
      </w:r>
      <w:r>
        <w:rPr>
          <w:rFonts w:eastAsia="Times New Roman" w:cs="Times New Roman"/>
          <w:b/>
          <w:color w:val="000000"/>
          <w:sz w:val="24"/>
          <w:szCs w:val="24"/>
          <w:lang w:val="ru-RU"/>
        </w:rPr>
        <w:t>Прикладной информатики</w:t>
      </w:r>
    </w:p>
    <w:p>
      <w:pPr>
        <w:pStyle w:val="Normal"/>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ind w:left="160"/>
        <w:rPr>
          <w:rFonts w:ascii="Times New Roman" w:hAnsi="Times New Roman"/>
        </w:rPr>
      </w:pPr>
      <w:r>
        <w:rPr>
          <w:rFonts w:eastAsia="Times New Roman" w:cs="Times New Roman"/>
          <w:color w:val="000000"/>
          <w:sz w:val="24"/>
          <w:szCs w:val="24"/>
        </w:rPr>
        <w:t xml:space="preserve">Образовательная программа </w:t>
      </w:r>
      <w:r>
        <w:rPr>
          <w:rFonts w:eastAsia="Times New Roman" w:cs="Times New Roman"/>
          <w:b/>
          <w:color w:val="000000"/>
          <w:sz w:val="24"/>
          <w:szCs w:val="24"/>
        </w:rPr>
        <w:t>Прикладная информатика</w:t>
      </w:r>
    </w:p>
    <w:p>
      <w:pPr>
        <w:pStyle w:val="Normal"/>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ind w:left="160"/>
        <w:rPr>
          <w:rFonts w:ascii="Times New Roman" w:hAnsi="Times New Roman"/>
        </w:rPr>
      </w:pPr>
      <w:r>
        <w:rPr>
          <w:rFonts w:eastAsia="Times New Roman" w:cs="Times New Roman"/>
          <w:color w:val="000000"/>
          <w:sz w:val="24"/>
          <w:szCs w:val="24"/>
        </w:rPr>
        <w:t xml:space="preserve">Направление подготовки(специальность) </w:t>
      </w:r>
      <w:r>
        <w:rPr>
          <w:rFonts w:eastAsia="Times New Roman" w:cs="Times New Roman"/>
          <w:b/>
          <w:color w:val="000000"/>
          <w:sz w:val="24"/>
          <w:szCs w:val="24"/>
        </w:rPr>
        <w:t xml:space="preserve"> 09.03.03</w:t>
      </w:r>
    </w:p>
    <w:p>
      <w:pPr>
        <w:pStyle w:val="Normal"/>
        <w:rPr>
          <w:rFonts w:ascii="Times New Roman" w:hAnsi="Times New Roman" w:eastAsia="Times New Roman" w:cs="Times New Roman"/>
          <w:color w:val="000000"/>
          <w:sz w:val="20"/>
          <w:szCs w:val="20"/>
        </w:rPr>
      </w:pPr>
      <w:r>
        <w:rPr>
          <w:rFonts w:eastAsia="Times New Roman" w:cs="Times New Roman"/>
          <w:color w:val="000000"/>
          <w:sz w:val="20"/>
          <w:szCs w:val="20"/>
        </w:rPr>
      </w:r>
    </w:p>
    <w:p>
      <w:pPr>
        <w:pStyle w:val="Normal"/>
        <w:rPr>
          <w:rFonts w:ascii="Times New Roman" w:hAnsi="Times New Roman" w:eastAsia="Times New Roman" w:cs="Times New Roman"/>
          <w:color w:val="000000"/>
          <w:sz w:val="20"/>
          <w:szCs w:val="20"/>
        </w:rPr>
      </w:pPr>
      <w:r>
        <w:rPr>
          <w:rFonts w:eastAsia="Times New Roman" w:cs="Times New Roman"/>
          <w:color w:val="000000"/>
          <w:sz w:val="20"/>
          <w:szCs w:val="20"/>
        </w:rPr>
      </w:r>
    </w:p>
    <w:p>
      <w:pPr>
        <w:pStyle w:val="Normal"/>
        <w:ind w:hanging="0" w:left="0"/>
        <w:jc w:val="center"/>
        <w:rPr>
          <w:rFonts w:ascii="Times New Roman" w:hAnsi="Times New Roman" w:eastAsia="Times New Roman" w:cs="Times New Roman"/>
          <w:b/>
          <w:color w:val="000000"/>
          <w:sz w:val="32"/>
          <w:szCs w:val="32"/>
        </w:rPr>
      </w:pPr>
      <w:r>
        <w:rPr>
          <w:rFonts w:eastAsia="Times New Roman" w:cs="Times New Roman"/>
          <w:b/>
          <w:color w:val="000000"/>
          <w:sz w:val="32"/>
          <w:szCs w:val="32"/>
        </w:rPr>
      </w:r>
    </w:p>
    <w:p>
      <w:pPr>
        <w:pStyle w:val="Normal"/>
        <w:ind w:hanging="0" w:left="0"/>
        <w:jc w:val="center"/>
        <w:rPr>
          <w:rFonts w:ascii="Times New Roman" w:hAnsi="Times New Roman"/>
        </w:rPr>
      </w:pPr>
      <w:r>
        <w:rPr>
          <w:rFonts w:eastAsia="Times New Roman" w:cs="Times New Roman"/>
          <w:b/>
          <w:color w:val="000000"/>
          <w:sz w:val="32"/>
          <w:szCs w:val="32"/>
        </w:rPr>
        <w:t>ПРАКТИЧЕСКАЯ РАБОТА №</w:t>
      </w:r>
      <w:r>
        <w:rPr>
          <w:rFonts w:eastAsia="Times New Roman" w:cs="Times New Roman"/>
          <w:b/>
          <w:color w:val="000000"/>
          <w:sz w:val="32"/>
          <w:szCs w:val="32"/>
          <w:lang w:val="ru-RU"/>
        </w:rPr>
        <w:t xml:space="preserve"> 2</w:t>
      </w:r>
    </w:p>
    <w:p>
      <w:pPr>
        <w:pStyle w:val="Normal"/>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ind w:hanging="0" w:left="0"/>
        <w:jc w:val="center"/>
        <w:rPr>
          <w:rFonts w:ascii="Times New Roman" w:hAnsi="Times New Roman"/>
        </w:rPr>
      </w:pPr>
      <w:r>
        <w:rPr>
          <w:rFonts w:eastAsia="Times New Roman" w:cs="Times New Roman"/>
          <w:b/>
          <w:color w:val="000000"/>
          <w:sz w:val="24"/>
          <w:szCs w:val="24"/>
        </w:rPr>
        <w:t>По дисциплине «</w:t>
      </w:r>
      <w:r>
        <w:rPr>
          <w:rFonts w:eastAsia="Times New Roman" w:cs="Times New Roman"/>
          <w:b/>
          <w:color w:val="000000"/>
          <w:sz w:val="24"/>
          <w:szCs w:val="24"/>
          <w:lang w:val="ru-RU"/>
        </w:rPr>
        <w:t>Основы программирования</w:t>
      </w:r>
      <w:r>
        <w:rPr>
          <w:rFonts w:eastAsia="Times New Roman" w:cs="Times New Roman"/>
          <w:b/>
          <w:color w:val="000000"/>
          <w:sz w:val="24"/>
          <w:szCs w:val="24"/>
        </w:rPr>
        <w:t>»</w:t>
      </w:r>
    </w:p>
    <w:p>
      <w:pPr>
        <w:pStyle w:val="Normal"/>
        <w:ind w:hanging="0" w:left="0"/>
        <w:jc w:val="center"/>
        <w:rPr>
          <w:rFonts w:ascii="Times New Roman" w:hAnsi="Times New Roman" w:eastAsia="Times New Roman" w:cs="Times New Roman"/>
          <w:b/>
          <w:color w:val="000000"/>
          <w:sz w:val="28"/>
          <w:szCs w:val="28"/>
        </w:rPr>
      </w:pPr>
      <w:r>
        <w:rPr>
          <w:rFonts w:eastAsia="Times New Roman" w:cs="Times New Roman"/>
          <w:b/>
          <w:color w:val="000000"/>
          <w:sz w:val="28"/>
          <w:szCs w:val="28"/>
        </w:rPr>
        <w:t xml:space="preserve">Тема: </w:t>
      </w:r>
    </w:p>
    <w:p>
      <w:pPr>
        <w:pStyle w:val="Normal"/>
        <w:ind w:hanging="0" w:left="0"/>
        <w:jc w:val="center"/>
        <w:rPr>
          <w:rFonts w:ascii="Times New Roman" w:hAnsi="Times New Roman"/>
        </w:rPr>
      </w:pPr>
      <w:r>
        <w:rPr>
          <w:rFonts w:eastAsia="Times New Roman" w:cs="Times New Roman"/>
          <w:b/>
          <w:color w:val="000000"/>
          <w:sz w:val="28"/>
          <w:szCs w:val="28"/>
          <w:lang w:val="ru-RU"/>
        </w:rPr>
        <w:t xml:space="preserve">Управление объектами и памятью </w:t>
      </w:r>
      <w:r>
        <w:rPr>
          <w:rFonts w:eastAsia="Times New Roman" w:cs="Times New Roman"/>
          <w:b/>
          <w:color w:val="000000"/>
          <w:sz w:val="28"/>
          <w:szCs w:val="28"/>
          <w:lang w:val="en-US"/>
        </w:rPr>
        <w:t>Python</w:t>
      </w:r>
    </w:p>
    <w:p>
      <w:pPr>
        <w:pStyle w:val="Normal"/>
        <w:rPr>
          <w:rFonts w:ascii="Times New Roman" w:hAnsi="Times New Roman" w:eastAsia="Times New Roman" w:cs="Times New Roman"/>
          <w:color w:val="000000"/>
        </w:rPr>
      </w:pPr>
      <w:r>
        <w:rPr>
          <w:rFonts w:eastAsia="Times New Roman" w:cs="Times New Roman"/>
          <w:color w:val="000000"/>
        </w:rPr>
      </w:r>
    </w:p>
    <w:p>
      <w:pPr>
        <w:pStyle w:val="Normal"/>
        <w:rPr>
          <w:rFonts w:ascii="Times New Roman" w:hAnsi="Times New Roman" w:eastAsia="Times New Roman" w:cs="Times New Roman"/>
          <w:color w:val="000000"/>
        </w:rPr>
      </w:pPr>
      <w:r>
        <w:rPr>
          <w:rFonts w:eastAsia="Times New Roman" w:cs="Times New Roman"/>
          <w:color w:val="000000"/>
        </w:rPr>
      </w:r>
    </w:p>
    <w:p>
      <w:pPr>
        <w:pStyle w:val="Normal"/>
        <w:rPr>
          <w:rFonts w:ascii="Times New Roman" w:hAnsi="Times New Roman" w:eastAsia="Times New Roman" w:cs="Times New Roman"/>
          <w:color w:val="000000"/>
        </w:rPr>
      </w:pPr>
      <w:r>
        <w:rPr>
          <w:rFonts w:eastAsia="Times New Roman" w:cs="Times New Roman"/>
          <w:color w:val="000000"/>
        </w:rPr>
      </w:r>
    </w:p>
    <w:p>
      <w:pPr>
        <w:pStyle w:val="Normal"/>
        <w:ind w:hanging="0" w:left="0"/>
        <w:jc w:val="left"/>
        <w:rPr>
          <w:rFonts w:ascii="Times New Roman" w:hAnsi="Times New Roman"/>
        </w:rPr>
      </w:pPr>
      <w:r>
        <w:rPr>
          <w:rFonts w:eastAsia="Times New Roman" w:cs="Times New Roman"/>
          <w:b/>
          <w:color w:val="000000"/>
          <w:sz w:val="24"/>
          <w:szCs w:val="24"/>
        </w:rPr>
        <w:t>Выполнил</w:t>
        <w:tab/>
        <w:t>Лёшин Сергей Александрович</w:t>
      </w:r>
    </w:p>
    <w:p>
      <w:pPr>
        <w:pStyle w:val="Normal"/>
        <w:ind w:hanging="0" w:left="0"/>
        <w:jc w:val="left"/>
        <w:rPr>
          <w:rFonts w:ascii="Times New Roman" w:hAnsi="Times New Roman"/>
        </w:rPr>
      </w:pPr>
      <w:r>
        <w:rPr>
          <w:rFonts w:eastAsia="Times New Roman" w:cs="Times New Roman"/>
          <w:b/>
          <w:color w:val="000000"/>
          <w:sz w:val="24"/>
          <w:szCs w:val="24"/>
        </w:rPr>
        <w:t>Проверил</w:t>
        <w:tab/>
        <w:t>Летенков Илья Алексеевич</w:t>
      </w:r>
    </w:p>
    <w:p>
      <w:pPr>
        <w:pStyle w:val="Normal"/>
        <w:ind w:hanging="0" w:left="0"/>
        <w:jc w:val="left"/>
        <w:rPr>
          <w:rFonts w:ascii="Times New Roman" w:hAnsi="Times New Roman"/>
        </w:rPr>
      </w:pPr>
      <w:r>
        <w:rPr>
          <w:rFonts w:eastAsia="Times New Roman" w:cs="Times New Roman"/>
          <w:b/>
          <w:color w:val="000000"/>
          <w:sz w:val="24"/>
          <w:szCs w:val="24"/>
        </w:rPr>
        <w:t>Дата</w:t>
        <w:tab/>
        <w:tab/>
      </w:r>
      <w:r>
        <w:rPr>
          <w:rFonts w:eastAsia="Times New Roman" w:cs="Times New Roman"/>
          <w:color w:val="000000"/>
          <w:sz w:val="24"/>
          <w:szCs w:val="24"/>
          <w:u w:val="single"/>
        </w:rPr>
        <w:tab/>
        <w:tab/>
      </w:r>
    </w:p>
    <w:p>
      <w:pPr>
        <w:pStyle w:val="Normal"/>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rPr>
          <w:rFonts w:ascii="Times New Roman" w:hAnsi="Times New Roman" w:eastAsia="Times New Roman" w:cs="Times New Roman"/>
          <w:b/>
          <w:color w:val="000000"/>
          <w:sz w:val="24"/>
          <w:szCs w:val="24"/>
        </w:rPr>
      </w:pPr>
      <w:r>
        <w:rPr>
          <w:rFonts w:eastAsia="Times New Roman" w:cs="Times New Roman"/>
          <w:b/>
          <w:color w:val="000000"/>
          <w:sz w:val="24"/>
          <w:szCs w:val="24"/>
        </w:rPr>
      </w:r>
    </w:p>
    <w:p>
      <w:pPr>
        <w:pStyle w:val="Normal"/>
        <w:jc w:val="center"/>
        <w:rPr>
          <w:rFonts w:ascii="Times New Roman" w:hAnsi="Times New Roman"/>
        </w:rPr>
      </w:pPr>
      <w:r>
        <w:rPr>
          <w:rFonts w:eastAsia="Times New Roman" w:cs="Times New Roman"/>
          <w:b/>
          <w:color w:val="000000"/>
          <w:sz w:val="24"/>
          <w:szCs w:val="24"/>
        </w:rPr>
        <w:t>Санкт-Петербург 202</w:t>
      </w:r>
      <w:r>
        <w:rPr>
          <w:rFonts w:eastAsia="Times New Roman" w:cs="Times New Roman"/>
          <w:b/>
          <w:color w:val="000000"/>
          <w:sz w:val="24"/>
          <w:szCs w:val="24"/>
          <w:lang w:val="ru-RU"/>
        </w:rPr>
        <w:t>6</w:t>
      </w:r>
    </w:p>
    <w:p>
      <w:pPr>
        <w:pStyle w:val="Heading1"/>
        <w:jc w:val="left"/>
        <w:rPr>
          <w:color w:val="000000"/>
        </w:rPr>
      </w:pPr>
      <w:r>
        <w:rPr>
          <w:b/>
          <w:bCs/>
          <w:sz w:val="32"/>
          <w:szCs w:val="32"/>
        </w:rPr>
        <w:t>Цель работы</w:t>
      </w:r>
    </w:p>
    <w:p>
      <w:pPr>
        <w:pStyle w:val="Normal"/>
        <w:spacing w:lineRule="auto" w:line="360"/>
        <w:jc w:val="both"/>
        <w:rPr/>
      </w:pPr>
      <w:r>
        <w:rPr>
          <w:b w:val="false"/>
          <w:bCs w:val="false"/>
          <w:color w:val="000000"/>
          <w:sz w:val="28"/>
          <w:szCs w:val="28"/>
        </w:rPr>
        <w:tab/>
        <w:t>Исследовать связь между именами (переменными) и объектами в языке программирования Python; детально изучить различия между механизмами простого присваивания, поверхностного (</w:t>
      </w:r>
      <w:r>
        <w:rPr>
          <w:rStyle w:val="user"/>
          <w:b w:val="false"/>
          <w:bCs w:val="false"/>
          <w:color w:val="000000"/>
          <w:sz w:val="28"/>
          <w:szCs w:val="28"/>
        </w:rPr>
        <w:t>shallow copy</w:t>
      </w:r>
      <w:r>
        <w:rPr>
          <w:b w:val="false"/>
          <w:bCs w:val="false"/>
          <w:color w:val="000000"/>
          <w:sz w:val="28"/>
          <w:szCs w:val="28"/>
        </w:rPr>
        <w:t>) и глубокого (</w:t>
      </w:r>
      <w:r>
        <w:rPr>
          <w:rStyle w:val="user"/>
          <w:b w:val="false"/>
          <w:bCs w:val="false"/>
          <w:color w:val="000000"/>
          <w:sz w:val="28"/>
          <w:szCs w:val="28"/>
        </w:rPr>
        <w:t>deep copy</w:t>
      </w:r>
      <w:r>
        <w:rPr>
          <w:b w:val="false"/>
          <w:bCs w:val="false"/>
          <w:color w:val="000000"/>
          <w:sz w:val="28"/>
          <w:szCs w:val="28"/>
        </w:rPr>
        <w:t>) копирования данных; освоить принципы и инструменты управления памятью в реализации CPython, включая подсчет ссылок, работу со слабыми ссылками (</w:t>
      </w:r>
      <w:r>
        <w:rPr>
          <w:rStyle w:val="user"/>
          <w:b w:val="false"/>
          <w:bCs w:val="false"/>
          <w:color w:val="000000"/>
          <w:sz w:val="28"/>
          <w:szCs w:val="28"/>
        </w:rPr>
        <w:t>weakref</w:t>
      </w:r>
      <w:r>
        <w:rPr>
          <w:b w:val="false"/>
          <w:bCs w:val="false"/>
          <w:color w:val="000000"/>
          <w:sz w:val="28"/>
          <w:szCs w:val="28"/>
        </w:rPr>
        <w:t>), циклическими зависимостями и механизмом сборки мусора (</w:t>
      </w:r>
      <w:r>
        <w:rPr>
          <w:rStyle w:val="user"/>
          <w:b w:val="false"/>
          <w:bCs w:val="false"/>
          <w:color w:val="000000"/>
          <w:sz w:val="28"/>
          <w:szCs w:val="28"/>
        </w:rPr>
        <w:t>gc</w:t>
      </w:r>
      <w:r>
        <w:rPr>
          <w:b w:val="false"/>
          <w:bCs w:val="false"/>
          <w:color w:val="000000"/>
          <w:sz w:val="28"/>
          <w:szCs w:val="28"/>
        </w:rPr>
        <w:t xml:space="preserve">), а также провести практический анализ эффективности потребления памяти различными структурами данных. </w:t>
      </w:r>
    </w:p>
    <w:p>
      <w:pPr>
        <w:pStyle w:val="Heading1"/>
        <w:rPr>
          <w:rFonts w:eastAsia="Times New Roman" w:cs="Times New Roman"/>
          <w:b/>
          <w:color w:val="000000"/>
          <w:sz w:val="32"/>
          <w:szCs w:val="32"/>
        </w:rPr>
      </w:pPr>
      <w:r>
        <w:rPr/>
        <w:t>Ход работы</w:t>
      </w:r>
    </w:p>
    <w:p>
      <w:pPr>
        <w:pStyle w:val="Heading2"/>
        <w:rPr>
          <w:rFonts w:ascii="Times New Roman" w:hAnsi="Times New Roman"/>
        </w:rPr>
      </w:pPr>
      <w:r>
        <w:rPr/>
        <w:tab/>
      </w:r>
      <w:r>
        <w:rPr>
          <w:b/>
          <w:bCs/>
          <w:sz w:val="28"/>
          <w:szCs w:val="28"/>
        </w:rPr>
        <w:t>Подготовка к выполнению</w:t>
      </w:r>
    </w:p>
    <w:p>
      <w:pPr>
        <w:pStyle w:val="Normal"/>
        <w:spacing w:lineRule="auto" w:line="360"/>
        <w:jc w:val="both"/>
        <w:rPr/>
      </w:pPr>
      <w:r>
        <w:rPr>
          <w:b w:val="false"/>
          <w:bCs w:val="false"/>
          <w:color w:val="000000"/>
          <w:sz w:val="28"/>
          <w:szCs w:val="28"/>
        </w:rPr>
        <w:tab/>
        <w:t xml:space="preserve">В соответствии с требованиями, была создана рабочая директория </w:t>
      </w:r>
      <w:r>
        <w:rPr>
          <w:rStyle w:val="user"/>
          <w:b w:val="false"/>
          <w:bCs w:val="false"/>
          <w:color w:val="000000"/>
          <w:sz w:val="28"/>
          <w:szCs w:val="28"/>
        </w:rPr>
        <w:t>lab</w:t>
      </w:r>
      <w:r>
        <w:rPr>
          <w:rStyle w:val="user"/>
          <w:b w:val="false"/>
          <w:bCs w:val="false"/>
          <w:color w:val="000000"/>
          <w:sz w:val="28"/>
          <w:szCs w:val="28"/>
          <w:lang w:val="en-US"/>
        </w:rPr>
        <w:t>2</w:t>
      </w:r>
      <w:r>
        <w:rPr>
          <w:b w:val="false"/>
          <w:bCs w:val="false"/>
          <w:color w:val="000000"/>
          <w:sz w:val="28"/>
          <w:szCs w:val="28"/>
        </w:rPr>
        <w:t xml:space="preserve"> и проверена версия интерпретатора Python (версия 3.11 или новее). Для каждого задания создавались отдельные файлы </w:t>
      </w:r>
      <w:r>
        <w:rPr>
          <w:rStyle w:val="user"/>
          <w:b w:val="false"/>
          <w:bCs w:val="false"/>
          <w:color w:val="000000"/>
          <w:sz w:val="28"/>
          <w:szCs w:val="28"/>
        </w:rPr>
        <w:t>task_1.py</w:t>
      </w:r>
      <w:r>
        <w:rPr>
          <w:b w:val="false"/>
          <w:bCs w:val="false"/>
          <w:color w:val="000000"/>
          <w:sz w:val="28"/>
          <w:szCs w:val="28"/>
        </w:rPr>
        <w:t xml:space="preserve"> ... </w:t>
      </w:r>
      <w:r>
        <w:rPr>
          <w:rStyle w:val="user"/>
          <w:b w:val="false"/>
          <w:bCs w:val="false"/>
          <w:color w:val="000000"/>
          <w:sz w:val="28"/>
          <w:szCs w:val="28"/>
        </w:rPr>
        <w:t xml:space="preserve">task_5.py, а также </w:t>
      </w:r>
      <w:r>
        <w:rPr>
          <w:rStyle w:val="user"/>
          <w:b w:val="false"/>
          <w:bCs w:val="false"/>
          <w:color w:val="000000"/>
          <w:sz w:val="28"/>
          <w:szCs w:val="28"/>
          <w:lang w:val="en-US"/>
        </w:rPr>
        <w:t>memory_report.py</w:t>
      </w:r>
      <w:r>
        <w:rPr>
          <w:b w:val="false"/>
          <w:bCs w:val="false"/>
          <w:color w:val="000000"/>
          <w:sz w:val="28"/>
          <w:szCs w:val="28"/>
        </w:rPr>
        <w:t xml:space="preserve">. </w:t>
      </w:r>
    </w:p>
    <w:p>
      <w:pPr>
        <w:pStyle w:val="Heading2"/>
        <w:rPr>
          <w:rFonts w:ascii="Times New Roman" w:hAnsi="Times New Roman"/>
        </w:rPr>
      </w:pPr>
      <w:r>
        <w:rPr>
          <w:sz w:val="28"/>
          <w:szCs w:val="28"/>
        </w:rPr>
        <w:tab/>
      </w:r>
      <w:r>
        <w:rPr>
          <w:b/>
          <w:bCs/>
          <w:sz w:val="28"/>
          <w:szCs w:val="28"/>
        </w:rPr>
        <w:t>Задание 1. Имена, ссылки и изменяемость</w:t>
      </w:r>
    </w:p>
    <w:p>
      <w:pPr>
        <w:pStyle w:val="Normal"/>
        <w:widowControl/>
        <w:numPr>
          <w:ilvl w:val="1"/>
          <w:numId w:val="2"/>
        </w:numPr>
        <w:suppressAutoHyphens w:val="true"/>
        <w:bidi w:val="0"/>
        <w:spacing w:lineRule="auto" w:line="360" w:before="0" w:after="0"/>
        <w:ind w:hanging="397" w:left="1077" w:right="0"/>
        <w:jc w:val="both"/>
        <w:rPr/>
      </w:pPr>
      <w:r>
        <w:rPr>
          <w:rStyle w:val="user"/>
        </w:rPr>
        <w:t>Создан файл task_1.py;</w:t>
      </w:r>
    </w:p>
    <w:p>
      <w:pPr>
        <w:pStyle w:val="Normal"/>
        <w:widowControl/>
        <w:numPr>
          <w:ilvl w:val="1"/>
          <w:numId w:val="2"/>
        </w:numPr>
        <w:suppressAutoHyphens w:val="true"/>
        <w:bidi w:val="0"/>
        <w:spacing w:lineRule="auto" w:line="360" w:before="0" w:after="0"/>
        <w:ind w:hanging="397" w:left="1077" w:right="0"/>
        <w:jc w:val="both"/>
        <w:rPr/>
      </w:pPr>
      <w:r>
        <w:rPr>
          <w:rStyle w:val="Strong"/>
        </w:rPr>
        <w:t>Эксперимент A (Неизменяемый объект):</w:t>
      </w:r>
      <w:r>
        <w:rPr/>
        <w:t xml:space="preserve"> Запущена программа, связывающая имена </w:t>
      </w:r>
      <w:r>
        <w:rPr>
          <w:rStyle w:val="user"/>
        </w:rPr>
        <w:t>a</w:t>
      </w:r>
      <w:r>
        <w:rPr/>
        <w:t xml:space="preserve"> и </w:t>
      </w:r>
      <w:r>
        <w:rPr>
          <w:rStyle w:val="user"/>
        </w:rPr>
        <w:t>b</w:t>
      </w:r>
      <w:r>
        <w:rPr/>
        <w:t xml:space="preserve"> с целым числом </w:t>
      </w:r>
      <w:r>
        <w:rPr>
          <w:rStyle w:val="user"/>
        </w:rPr>
        <w:t>10</w:t>
      </w:r>
      <w:r>
        <w:rPr/>
        <w:t xml:space="preserve">. Выполнен анализ изменения </w:t>
      </w:r>
      <w:r>
        <w:rPr>
          <w:rStyle w:val="user"/>
        </w:rPr>
        <w:t>id(a)</w:t>
      </w:r>
      <w:r>
        <w:rPr/>
        <w:t xml:space="preserve"> после операции </w:t>
      </w:r>
      <w:r>
        <w:rPr>
          <w:rStyle w:val="user"/>
        </w:rPr>
        <w:t>a += 1 (Рисунок 1);</w:t>
      </w:r>
    </w:p>
    <w:p>
      <w:pPr>
        <w:pStyle w:val="Normal"/>
        <w:widowControl/>
        <w:numPr>
          <w:ilvl w:val="1"/>
          <w:numId w:val="2"/>
        </w:numPr>
        <w:suppressAutoHyphens w:val="true"/>
        <w:bidi w:val="0"/>
        <w:spacing w:lineRule="auto" w:line="360" w:before="0" w:after="0"/>
        <w:ind w:hanging="397" w:left="1077" w:right="0"/>
        <w:jc w:val="both"/>
        <w:rPr/>
      </w:pPr>
      <w:r>
        <w:rPr>
          <w:rStyle w:val="Strong"/>
        </w:rPr>
        <w:t>Эксперимент B (Изменяемый объект):</w:t>
      </w:r>
      <w:r>
        <w:rPr/>
        <w:t xml:space="preserve"> Реализована программа со списком, продемонстрировавшая, что при </w:t>
      </w:r>
      <w:r>
        <w:rPr>
          <w:rStyle w:val="user"/>
        </w:rPr>
        <w:t>second = first</w:t>
      </w:r>
      <w:r>
        <w:rPr/>
        <w:t xml:space="preserve"> оба имени ссылаются на один </w:t>
      </w:r>
      <w:r>
        <w:rPr>
          <w:rStyle w:val="user"/>
        </w:rPr>
        <w:t>id</w:t>
      </w:r>
      <w:r>
        <w:rPr/>
        <w:t xml:space="preserve">. Написано дополнение с переназначением </w:t>
      </w:r>
      <w:r>
        <w:rPr>
          <w:rStyle w:val="user"/>
        </w:rPr>
        <w:t>second</w:t>
      </w:r>
      <w:r>
        <w:rPr/>
        <w:t xml:space="preserve"> на новый список, проведено сравнение через </w:t>
      </w:r>
      <w:r>
        <w:rPr>
          <w:rStyle w:val="user"/>
        </w:rPr>
        <w:t>==</w:t>
      </w:r>
      <w:r>
        <w:rPr/>
        <w:t xml:space="preserve"> и </w:t>
      </w:r>
      <w:r>
        <w:rPr>
          <w:rStyle w:val="user"/>
        </w:rPr>
        <w:t>is</w:t>
      </w:r>
      <w:r>
        <w:rPr/>
        <w:t xml:space="preserve">, а также проверка влияния изменений на </w:t>
      </w:r>
      <w:r>
        <w:rPr>
          <w:rStyle w:val="user"/>
        </w:rPr>
        <w:t>first (Рисунок 1);</w:t>
      </w:r>
    </w:p>
    <w:p>
      <w:pPr>
        <w:pStyle w:val="Normal"/>
        <w:widowControl/>
        <w:numPr>
          <w:ilvl w:val="0"/>
          <w:numId w:val="0"/>
        </w:numPr>
        <w:suppressAutoHyphens w:val="true"/>
        <w:bidi w:val="0"/>
        <w:spacing w:lineRule="auto" w:line="360" w:before="0" w:after="0"/>
        <w:ind w:hanging="0" w:left="0" w:right="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086100" cy="2409825"/>
            <wp:effectExtent l="0" t="0" r="0" b="0"/>
            <wp:wrapTopAndBottom/>
            <wp:docPr id="1"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7"/>
                    <pic:cNvPicPr>
                      <a:picLocks noChangeAspect="1" noChangeArrowheads="1"/>
                    </pic:cNvPicPr>
                  </pic:nvPicPr>
                  <pic:blipFill>
                    <a:blip r:embed="rId2"/>
                    <a:stretch>
                      <a:fillRect/>
                    </a:stretch>
                  </pic:blipFill>
                  <pic:spPr bwMode="auto">
                    <a:xfrm>
                      <a:off x="0" y="0"/>
                      <a:ext cx="3086100" cy="2409825"/>
                    </a:xfrm>
                    <a:prstGeom prst="rect">
                      <a:avLst/>
                    </a:prstGeom>
                    <a:noFill/>
                  </pic:spPr>
                </pic:pic>
              </a:graphicData>
            </a:graphic>
          </wp:anchor>
        </w:drawing>
      </w:r>
      <w:r>
        <w:rPr>
          <w:rStyle w:val="user"/>
        </w:rPr>
        <w:t>Рисунок 1 — вывод двух экспериментов</w:t>
      </w:r>
    </w:p>
    <w:p>
      <w:pPr>
        <w:pStyle w:val="Normal"/>
        <w:widowControl/>
        <w:numPr>
          <w:ilvl w:val="1"/>
          <w:numId w:val="2"/>
        </w:numPr>
        <w:suppressAutoHyphens w:val="true"/>
        <w:bidi w:val="0"/>
        <w:spacing w:lineRule="auto" w:line="360" w:before="0" w:after="0"/>
        <w:ind w:hanging="397" w:left="1077" w:right="0"/>
        <w:jc w:val="both"/>
        <w:rPr/>
      </w:pPr>
      <w:r>
        <w:rPr>
          <w:rStyle w:val="user"/>
          <w:b/>
          <w:bCs/>
        </w:rPr>
        <w:t xml:space="preserve">Дополнение: </w:t>
      </w:r>
      <w:r>
        <w:rPr>
          <w:rStyle w:val="user"/>
          <w:b w:val="false"/>
          <w:bCs w:val="false"/>
        </w:rPr>
        <w:t xml:space="preserve">Реализовано корректное переназначение списка </w:t>
      </w:r>
      <w:r>
        <w:rPr>
          <w:rStyle w:val="user"/>
          <w:b w:val="false"/>
          <w:bCs w:val="false"/>
          <w:lang w:val="en-US"/>
        </w:rPr>
        <w:t xml:space="preserve">second. </w:t>
      </w:r>
      <w:r>
        <w:rPr>
          <w:rStyle w:val="user"/>
          <w:b w:val="false"/>
          <w:bCs w:val="false"/>
          <w:lang w:val="ru-RU"/>
        </w:rPr>
        <w:t>Проведены проверки, доказывающие создание совершенно нового независимого объекта (Рисунок 3, Рисунок 4);</w:t>
      </w:r>
    </w:p>
    <w:p>
      <w:pPr>
        <w:pStyle w:val="Normal"/>
        <w:widowControl/>
        <w:numPr>
          <w:ilvl w:val="1"/>
          <w:numId w:val="2"/>
        </w:numPr>
        <w:suppressAutoHyphens w:val="true"/>
        <w:bidi w:val="0"/>
        <w:spacing w:lineRule="auto" w:line="360" w:before="0" w:after="0"/>
        <w:ind w:hanging="397" w:left="1077" w:right="0"/>
        <w:jc w:val="both"/>
        <w:rPr/>
      </w:pPr>
      <w:r>
        <w:rPr>
          <w:rStyle w:val="Strong"/>
        </w:rPr>
        <w:t>Практическая задача:</w:t>
      </w:r>
      <w:r>
        <w:rPr/>
        <w:t xml:space="preserve"> Написана программа, моделирующая две конфигурации учебного проекта. Продемонстрировано нежелательное совместное изменение параметров при обычном присваивании и достигнута полная независимость объектов с проверкой через </w:t>
      </w:r>
      <w:r>
        <w:rPr>
          <w:rStyle w:val="user"/>
        </w:rPr>
        <w:t>assert</w:t>
      </w:r>
      <w:r>
        <w:rPr/>
        <w:t>. Программа выводит состояние до и после модификации (Рисунок 2).</w:t>
      </w:r>
    </w:p>
    <w:p>
      <w:pPr>
        <w:pStyle w:val="Normal"/>
        <w:widowControl/>
        <w:suppressAutoHyphens w:val="true"/>
        <w:bidi w:val="0"/>
        <w:spacing w:lineRule="auto" w:line="360" w:before="0" w:after="0"/>
        <w:ind w:hanging="0" w:left="0" w:right="0"/>
        <w:jc w:val="center"/>
        <w:rPr>
          <w:rFonts w:ascii="Times New Roman" w:hAnsi="Times New Roman"/>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648075" cy="2400300"/>
            <wp:effectExtent l="0" t="0" r="0" b="0"/>
            <wp:wrapTopAndBottom/>
            <wp:docPr id="2"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8"/>
                    <pic:cNvPicPr>
                      <a:picLocks noChangeAspect="1" noChangeArrowheads="1"/>
                    </pic:cNvPicPr>
                  </pic:nvPicPr>
                  <pic:blipFill>
                    <a:blip r:embed="rId3"/>
                    <a:stretch>
                      <a:fillRect/>
                    </a:stretch>
                  </pic:blipFill>
                  <pic:spPr bwMode="auto">
                    <a:xfrm>
                      <a:off x="0" y="0"/>
                      <a:ext cx="3648075" cy="2400300"/>
                    </a:xfrm>
                    <a:prstGeom prst="rect">
                      <a:avLst/>
                    </a:prstGeom>
                    <a:noFill/>
                  </pic:spPr>
                </pic:pic>
              </a:graphicData>
            </a:graphic>
          </wp:anchor>
        </w:drawing>
      </w:r>
      <w:r>
        <w:rPr/>
        <w:t>Рисунок 2 — результаты практической задачи</w:t>
      </w:r>
    </w:p>
    <w:p>
      <w:pPr>
        <w:pStyle w:val="Normal"/>
        <w:widowControl/>
        <w:suppressAutoHyphens w:val="true"/>
        <w:bidi w:val="0"/>
        <w:spacing w:lineRule="auto" w:line="360" w:before="0" w:after="0"/>
        <w:ind w:hanging="0" w:left="0" w:right="0"/>
        <w:jc w:val="center"/>
        <w:rPr>
          <w:rFonts w:ascii="Times New Roman" w:hAnsi="Times New Roman"/>
        </w:rPr>
      </w:pPr>
      <w:r>
        <w:rPr/>
      </w:r>
    </w:p>
    <w:p>
      <w:pPr>
        <w:pStyle w:val="Normal"/>
        <w:widowControl/>
        <w:suppressAutoHyphens w:val="true"/>
        <w:bidi w:val="0"/>
        <w:spacing w:lineRule="auto" w:line="360" w:before="0" w:after="0"/>
        <w:ind w:hanging="0" w:left="0" w:right="0"/>
        <w:jc w:val="center"/>
        <w:rPr>
          <w:rFonts w:ascii="Times New Roman" w:hAnsi="Times New Roman"/>
        </w:rPr>
      </w:pPr>
      <w:r>
        <w:rPr/>
      </w:r>
    </w:p>
    <w:p>
      <w:pPr>
        <w:pStyle w:val="Normal"/>
        <w:numPr>
          <w:ilvl w:val="0"/>
          <w:numId w:val="0"/>
        </w:numPr>
        <w:spacing w:lineRule="auto" w:line="360"/>
        <w:ind w:hanging="0" w:left="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514725" cy="2476500"/>
            <wp:effectExtent l="0" t="0" r="0" b="0"/>
            <wp:wrapTopAndBottom/>
            <wp:docPr id="3"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9"/>
                    <pic:cNvPicPr>
                      <a:picLocks noChangeAspect="1" noChangeArrowheads="1"/>
                    </pic:cNvPicPr>
                  </pic:nvPicPr>
                  <pic:blipFill>
                    <a:blip r:embed="rId4"/>
                    <a:stretch>
                      <a:fillRect/>
                    </a:stretch>
                  </pic:blipFill>
                  <pic:spPr bwMode="auto">
                    <a:xfrm>
                      <a:off x="0" y="0"/>
                      <a:ext cx="3514725" cy="2476500"/>
                    </a:xfrm>
                    <a:prstGeom prst="rect">
                      <a:avLst/>
                    </a:prstGeom>
                    <a:noFill/>
                  </pic:spPr>
                </pic:pic>
              </a:graphicData>
            </a:graphic>
          </wp:anchor>
        </w:drawing>
      </w:r>
      <w:r>
        <w:rPr>
          <w:b w:val="false"/>
          <w:bCs w:val="false"/>
          <w:color w:val="000000"/>
          <w:sz w:val="28"/>
          <w:szCs w:val="28"/>
        </w:rPr>
        <w:t>Рисунок 3 — схема до корректного переназначения</w:t>
      </w:r>
    </w:p>
    <w:p>
      <w:pPr>
        <w:pStyle w:val="Normal"/>
        <w:numPr>
          <w:ilvl w:val="0"/>
          <w:numId w:val="0"/>
        </w:numPr>
        <w:spacing w:lineRule="auto" w:line="360"/>
        <w:ind w:hanging="0" w:left="0"/>
        <w:jc w:val="center"/>
        <w:rPr>
          <w:rFonts w:ascii="Times New Roman" w:hAnsi="Times New Roman"/>
          <w:b w:val="false"/>
          <w:bCs w:val="false"/>
          <w:color w:val="000000"/>
          <w:sz w:val="28"/>
          <w:szCs w:val="28"/>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505835" cy="2447925"/>
            <wp:effectExtent l="0" t="0" r="0" b="0"/>
            <wp:wrapTopAndBottom/>
            <wp:docPr id="4"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6"/>
                    <pic:cNvPicPr>
                      <a:picLocks noChangeAspect="1" noChangeArrowheads="1"/>
                    </pic:cNvPicPr>
                  </pic:nvPicPr>
                  <pic:blipFill>
                    <a:blip r:embed="rId5"/>
                    <a:stretch>
                      <a:fillRect/>
                    </a:stretch>
                  </pic:blipFill>
                  <pic:spPr bwMode="auto">
                    <a:xfrm>
                      <a:off x="0" y="0"/>
                      <a:ext cx="3505835" cy="2447925"/>
                    </a:xfrm>
                    <a:prstGeom prst="rect">
                      <a:avLst/>
                    </a:prstGeom>
                    <a:noFill/>
                  </pic:spPr>
                </pic:pic>
              </a:graphicData>
            </a:graphic>
          </wp:anchor>
        </w:drawing>
      </w:r>
      <w:r>
        <w:rPr>
          <w:b w:val="false"/>
          <w:bCs w:val="false"/>
          <w:color w:val="000000"/>
          <w:sz w:val="28"/>
          <w:szCs w:val="28"/>
        </w:rPr>
        <w:t>Рисунок 4 — схема после корректного переназначения</w:t>
      </w:r>
    </w:p>
    <w:p>
      <w:pPr>
        <w:pStyle w:val="Heading2"/>
        <w:rPr/>
      </w:pPr>
      <w:r>
        <w:rPr>
          <w:rStyle w:val="Emphasis"/>
        </w:rPr>
        <w:tab/>
      </w:r>
      <w:r>
        <w:rPr>
          <w:rStyle w:val="Emphasis"/>
          <w:i w:val="false"/>
          <w:iCs w:val="false"/>
        </w:rPr>
        <w:t>Вопросы для анализа</w:t>
      </w:r>
    </w:p>
    <w:p>
      <w:pPr>
        <w:pStyle w:val="BodyText"/>
        <w:numPr>
          <w:ilvl w:val="1"/>
          <w:numId w:val="5"/>
        </w:numPr>
        <w:spacing w:lineRule="auto" w:line="360"/>
        <w:jc w:val="both"/>
        <w:rPr/>
      </w:pPr>
      <w:r>
        <w:rPr>
          <w:rStyle w:val="Emphasis"/>
          <w:i w:val="false"/>
          <w:iCs w:val="false"/>
          <w:sz w:val="28"/>
          <w:szCs w:val="28"/>
        </w:rPr>
        <w:t>Операция присваивания не изменяет объект, а лишь создаёт новую ссылку на объект в памяти;</w:t>
      </w:r>
    </w:p>
    <w:p>
      <w:pPr>
        <w:pStyle w:val="BodyText"/>
        <w:numPr>
          <w:ilvl w:val="1"/>
          <w:numId w:val="5"/>
        </w:numPr>
        <w:spacing w:lineRule="auto" w:line="360"/>
        <w:jc w:val="both"/>
        <w:rPr>
          <w:rFonts w:ascii="Times New Roman" w:hAnsi="Times New Roman"/>
          <w:i w:val="false"/>
          <w:iCs w:val="false"/>
          <w:sz w:val="28"/>
          <w:szCs w:val="28"/>
        </w:rPr>
      </w:pPr>
      <w:r>
        <w:rPr>
          <w:i w:val="false"/>
          <w:iCs w:val="false"/>
          <w:sz w:val="28"/>
          <w:szCs w:val="28"/>
        </w:rPr>
        <w:t>Потому что Python создаёт в памяти копию прошлого объекта, но уже с необходимыми изменениями, и связывает переменную уже с ним;</w:t>
      </w:r>
    </w:p>
    <w:p>
      <w:pPr>
        <w:pStyle w:val="BodyText"/>
        <w:numPr>
          <w:ilvl w:val="1"/>
          <w:numId w:val="5"/>
        </w:numPr>
        <w:spacing w:lineRule="auto" w:line="360"/>
        <w:jc w:val="both"/>
        <w:rPr/>
      </w:pPr>
      <w:r>
        <w:rPr>
          <w:b w:val="false"/>
          <w:i w:val="false"/>
          <w:iCs w:val="false"/>
          <w:caps w:val="false"/>
          <w:smallCaps w:val="false"/>
          <w:spacing w:val="0"/>
          <w:sz w:val="28"/>
          <w:szCs w:val="28"/>
        </w:rPr>
        <w:t xml:space="preserve">Сравнить их по id() или с помощью </w:t>
      </w:r>
      <w:r>
        <w:rPr>
          <w:rStyle w:val="Emphasis"/>
          <w:b w:val="false"/>
          <w:i w:val="false"/>
          <w:iCs w:val="false"/>
          <w:caps w:val="false"/>
          <w:smallCaps w:val="false"/>
          <w:spacing w:val="0"/>
          <w:sz w:val="28"/>
          <w:szCs w:val="28"/>
        </w:rPr>
        <w:t>is</w:t>
      </w:r>
      <w:r>
        <w:rPr>
          <w:b w:val="false"/>
          <w:i w:val="false"/>
          <w:iCs w:val="false"/>
          <w:caps w:val="false"/>
          <w:smallCaps w:val="false"/>
          <w:spacing w:val="0"/>
          <w:sz w:val="28"/>
          <w:szCs w:val="28"/>
        </w:rPr>
        <w:t>.</w:t>
      </w:r>
    </w:p>
    <w:p>
      <w:pPr>
        <w:pStyle w:val="Heading2"/>
        <w:bidi w:val="0"/>
        <w:rPr/>
      </w:pPr>
      <w:r>
        <w:rPr>
          <w:sz w:val="28"/>
          <w:szCs w:val="28"/>
        </w:rPr>
        <w:tab/>
      </w:r>
      <w:r>
        <w:rPr>
          <w:b/>
          <w:bCs/>
          <w:sz w:val="28"/>
          <w:szCs w:val="28"/>
        </w:rPr>
        <w:t>Задание 2. Поверхностное и глубокое копирование</w:t>
      </w:r>
    </w:p>
    <w:p>
      <w:pPr>
        <w:pStyle w:val="Normal"/>
        <w:numPr>
          <w:ilvl w:val="1"/>
          <w:numId w:val="3"/>
        </w:numPr>
        <w:bidi w:val="0"/>
        <w:jc w:val="both"/>
        <w:rPr/>
      </w:pPr>
      <w:r>
        <w:rPr>
          <w:rStyle w:val="user"/>
          <w:rFonts w:eastAsia="Times New Roman" w:cs="Times New Roman"/>
          <w:b w:val="false"/>
          <w:bCs w:val="false"/>
          <w:strike w:val="false"/>
          <w:dstrike w:val="false"/>
          <w:color w:val="000000"/>
          <w:szCs w:val="28"/>
          <w:u w:val="none"/>
          <w:effect w:val="none"/>
        </w:rPr>
        <w:t>Создан файл task_2.py. Из исходной структуры original (вложенный список) созданы три копии: alias (присваивание), shallow (поверхностная) и deep (глубокая)</w:t>
      </w:r>
      <w:r>
        <w:rPr>
          <w:rStyle w:val="user"/>
          <w:rFonts w:eastAsia="Times New Roman" w:cs="Times New Roman"/>
          <w:b w:val="false"/>
          <w:bCs w:val="false"/>
          <w:strike w:val="false"/>
          <w:dstrike w:val="false"/>
          <w:color w:val="000000"/>
          <w:szCs w:val="28"/>
          <w:u w:val="none"/>
          <w:effect w:val="none"/>
          <w:lang w:val="en-US"/>
        </w:rPr>
        <w:t>;</w:t>
      </w:r>
    </w:p>
    <w:p>
      <w:pPr>
        <w:pStyle w:val="Normal"/>
        <w:numPr>
          <w:ilvl w:val="1"/>
          <w:numId w:val="3"/>
        </w:numPr>
        <w:bidi w:val="0"/>
        <w:jc w:val="both"/>
        <w:rPr/>
      </w:pPr>
      <w:r>
        <w:rPr>
          <w:rStyle w:val="user"/>
          <w:rFonts w:eastAsia="Times New Roman" w:cs="Times New Roman"/>
          <w:b w:val="false"/>
          <w:bCs w:val="false"/>
          <w:strike w:val="false"/>
          <w:dstrike w:val="false"/>
          <w:color w:val="000000"/>
          <w:szCs w:val="28"/>
          <w:u w:val="none"/>
          <w:effect w:val="none"/>
        </w:rPr>
        <w:t xml:space="preserve">Последовательно внесены изменения во внешний список (append) и во вложенный элемент (original[0][1] = 3). На каждом шаге в консоль выведены состояния всех 4-х структур и id их элементов </w:t>
      </w:r>
      <w:r>
        <w:rPr>
          <w:rStyle w:val="user"/>
          <w:rFonts w:eastAsia="Times New Roman" w:cs="Times New Roman"/>
          <w:b w:val="false"/>
          <w:bCs w:val="false"/>
          <w:strike w:val="false"/>
          <w:dstrike w:val="false"/>
          <w:color w:val="000000"/>
          <w:szCs w:val="28"/>
          <w:u w:val="none"/>
          <w:effect w:val="none"/>
          <w:lang w:val="en-US"/>
        </w:rPr>
        <w:t>(</w:t>
      </w:r>
      <w:r>
        <w:rPr>
          <w:rStyle w:val="user"/>
          <w:rFonts w:eastAsia="Times New Roman" w:cs="Times New Roman"/>
          <w:b w:val="false"/>
          <w:bCs w:val="false"/>
          <w:strike w:val="false"/>
          <w:dstrike w:val="false"/>
          <w:color w:val="000000"/>
          <w:szCs w:val="28"/>
          <w:u w:val="none"/>
          <w:effect w:val="none"/>
          <w:lang w:val="ru-RU"/>
        </w:rPr>
        <w:t>Рисунок 5</w:t>
      </w:r>
      <w:r>
        <w:rPr>
          <w:rStyle w:val="user"/>
          <w:rFonts w:eastAsia="Times New Roman" w:cs="Times New Roman"/>
          <w:b w:val="false"/>
          <w:bCs w:val="false"/>
          <w:strike w:val="false"/>
          <w:dstrike w:val="false"/>
          <w:color w:val="000000"/>
          <w:szCs w:val="28"/>
          <w:u w:val="none"/>
          <w:effect w:val="none"/>
          <w:lang w:val="en-US"/>
        </w:rPr>
        <w:t>)</w:t>
      </w:r>
      <w:r>
        <w:rPr>
          <w:rStyle w:val="user"/>
          <w:rFonts w:eastAsia="Times New Roman" w:cs="Times New Roman"/>
          <w:b w:val="false"/>
          <w:bCs w:val="false"/>
          <w:strike w:val="false"/>
          <w:dstrike w:val="false"/>
          <w:color w:val="000000"/>
          <w:szCs w:val="28"/>
          <w:u w:val="none"/>
          <w:effect w:val="none"/>
        </w:rPr>
        <w:t>;</w:t>
      </w:r>
    </w:p>
    <w:p>
      <w:pPr>
        <w:pStyle w:val="Normal"/>
        <w:bidi w:val="0"/>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3225" cy="3740150"/>
            <wp:effectExtent l="0" t="0" r="0" b="0"/>
            <wp:wrapTopAndBottom/>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6"/>
                    <a:stretch>
                      <a:fillRect/>
                    </a:stretch>
                  </pic:blipFill>
                  <pic:spPr bwMode="auto">
                    <a:xfrm>
                      <a:off x="0" y="0"/>
                      <a:ext cx="5483225" cy="3740150"/>
                    </a:xfrm>
                    <a:prstGeom prst="rect">
                      <a:avLst/>
                    </a:prstGeom>
                    <a:noFill/>
                  </pic:spPr>
                </pic:pic>
              </a:graphicData>
            </a:graphic>
          </wp:anchor>
        </w:drawing>
      </w:r>
      <w:r>
        <w:rPr>
          <w:rStyle w:val="user"/>
          <w:rFonts w:eastAsia="Times New Roman" w:cs="Times New Roman"/>
          <w:b w:val="false"/>
          <w:bCs w:val="false"/>
          <w:strike w:val="false"/>
          <w:dstrike w:val="false"/>
          <w:color w:val="000000"/>
          <w:szCs w:val="28"/>
          <w:u w:val="none"/>
          <w:effect w:val="none"/>
        </w:rPr>
        <w:t>Рисунок 5 — результаты разных видов копирования</w:t>
      </w:r>
    </w:p>
    <w:p>
      <w:pPr>
        <w:pStyle w:val="Normal"/>
        <w:numPr>
          <w:ilvl w:val="1"/>
          <w:numId w:val="3"/>
        </w:numPr>
        <w:bidi w:val="0"/>
        <w:jc w:val="both"/>
        <w:rPr/>
      </w:pPr>
      <w:r>
        <w:rPr>
          <w:rStyle w:val="user"/>
          <w:rFonts w:eastAsia="Times New Roman" w:cs="Times New Roman"/>
          <w:b w:val="false"/>
          <w:bCs w:val="false"/>
          <w:strike w:val="false"/>
          <w:dstrike w:val="false"/>
          <w:color w:val="000000"/>
          <w:szCs w:val="28"/>
          <w:u w:val="none"/>
          <w:effect w:val="none"/>
        </w:rPr>
        <w:t xml:space="preserve">Проведено исследование ошибочного создания матрицы [[0] * 3] * 3, где строки оказались идентичными объектами, и предложен корректный вариант через генератор списков [[0] * 3] for _ in range(3) </w:t>
      </w:r>
      <w:r>
        <w:rPr>
          <w:rStyle w:val="user"/>
          <w:rFonts w:eastAsia="Times New Roman" w:cs="Times New Roman"/>
          <w:b w:val="false"/>
          <w:bCs w:val="false"/>
          <w:strike w:val="false"/>
          <w:dstrike w:val="false"/>
          <w:color w:val="000000"/>
          <w:szCs w:val="28"/>
          <w:u w:val="none"/>
          <w:effect w:val="none"/>
          <w:lang w:val="en-US"/>
        </w:rPr>
        <w:t>(</w:t>
      </w:r>
      <w:r>
        <w:rPr>
          <w:rStyle w:val="user"/>
          <w:rFonts w:eastAsia="Times New Roman" w:cs="Times New Roman"/>
          <w:b w:val="false"/>
          <w:bCs w:val="false"/>
          <w:strike w:val="false"/>
          <w:dstrike w:val="false"/>
          <w:color w:val="000000"/>
          <w:szCs w:val="28"/>
          <w:u w:val="none"/>
          <w:effect w:val="none"/>
          <w:lang w:val="ru-RU"/>
        </w:rPr>
        <w:t>Листинг 1)</w:t>
      </w:r>
      <w:r>
        <w:rPr>
          <w:rStyle w:val="user"/>
          <w:rFonts w:eastAsia="Times New Roman" w:cs="Times New Roman"/>
          <w:b w:val="false"/>
          <w:bCs w:val="false"/>
          <w:strike w:val="false"/>
          <w:dstrike w:val="false"/>
          <w:color w:val="000000"/>
          <w:szCs w:val="28"/>
          <w:u w:val="none"/>
          <w:effect w:val="none"/>
        </w:rPr>
        <w:t>.</w:t>
      </w:r>
    </w:p>
    <w:p>
      <w:pPr>
        <w:pStyle w:val="Normal"/>
        <w:pBdr>
          <w:top w:val="single" w:sz="2" w:space="1" w:color="000000"/>
          <w:left w:val="single" w:sz="2" w:space="1" w:color="000000"/>
          <w:bottom w:val="single" w:sz="2" w:space="1" w:color="000000"/>
          <w:right w:val="single" w:sz="2" w:space="1" w:color="000000"/>
        </w:pBdr>
        <w:shd w:val="clear" w:fill="FFFFFF"/>
        <w:bidi w:val="0"/>
        <w:rPr/>
      </w:pPr>
      <w:r>
        <w:rPr>
          <w:rStyle w:val="user"/>
          <w:rFonts w:eastAsia="Times New Roman" w:cs="Times New Roman" w:ascii="Liberation Mono" w:hAnsi="Liberation Mono"/>
          <w:b w:val="false"/>
          <w:bCs w:val="false"/>
          <w:i w:val="false"/>
          <w:strike w:val="false"/>
          <w:dstrike w:val="false"/>
          <w:color w:val="000000"/>
          <w:sz w:val="24"/>
          <w:szCs w:val="24"/>
          <w:u w:val="none"/>
          <w:effect w:val="none"/>
        </w:rPr>
        <w:t xml:space="preserve">wrong_matrix </w:t>
      </w:r>
      <w:r>
        <w:rPr>
          <w:rFonts w:ascii="Liberation Mono" w:hAnsi="Liberation Mono"/>
          <w:b w:val="false"/>
          <w:i w:val="false"/>
          <w:color w:val="000000"/>
          <w:sz w:val="24"/>
          <w:szCs w:val="24"/>
        </w:rPr>
        <w:t>= [[0] * 3] * 3</w:t>
        <w:br/>
        <w:t>wrong_matrix[0][0] = 1</w:t>
        <w:br/>
        <w:t>print(wrong_matrix)</w:t>
        <w:br/>
        <w:t>print()</w:t>
        <w:br/>
        <w:t>correct_matrix = [[0] * 3 for _ in range(3)]</w:t>
        <w:br/>
        <w:t>correct_matrix[0][0] = 1</w:t>
        <w:br/>
        <w:t>print(correct_matrix)</w:t>
      </w:r>
    </w:p>
    <w:p>
      <w:pPr>
        <w:pStyle w:val="Normal"/>
        <w:spacing w:lineRule="auto" w:line="360"/>
        <w:jc w:val="center"/>
        <w:rPr>
          <w:rFonts w:ascii="Times New Roman" w:hAnsi="Times New Roman"/>
          <w:sz w:val="28"/>
          <w:szCs w:val="28"/>
        </w:rPr>
      </w:pPr>
      <w:r>
        <w:rPr>
          <w:sz w:val="28"/>
          <w:szCs w:val="28"/>
        </w:rPr>
        <w:t>Листинг 1 — исправленный вариант создания матрицы</w:t>
      </w:r>
    </w:p>
    <w:p>
      <w:pPr>
        <w:pStyle w:val="Normal"/>
        <w:shd w:val="clear" w:fill="FFFFFF"/>
        <w:spacing w:lineRule="auto" w:line="360"/>
        <w:rPr/>
      </w:pPr>
      <w:r>
        <w:rPr>
          <w:rStyle w:val="Emphasis"/>
          <w:b w:val="false"/>
          <w:i w:val="false"/>
          <w:iCs w:val="false"/>
          <w:color w:val="000000"/>
          <w:spacing w:val="0"/>
          <w:sz w:val="28"/>
          <w:szCs w:val="28"/>
          <w:shd w:fill="FFFFFF" w:val="clear"/>
        </w:rPr>
        <w:tab/>
        <w:t>В первом случае мы создаём список из трёх нулей, а затем копируем ссылку на него, поэтому в массиве находится 1 уникальный список с 2 копиями. Во втором же случае каждый раз создаётся совершенно новый независимый список с нуля.</w:t>
      </w:r>
    </w:p>
    <w:tbl>
      <w:tblPr>
        <w:tblW w:w="9355" w:type="dxa"/>
        <w:jc w:val="center"/>
        <w:tblInd w:w="0" w:type="dxa"/>
        <w:tblLayout w:type="fixed"/>
        <w:tblCellMar>
          <w:top w:w="58" w:type="dxa"/>
          <w:left w:w="58" w:type="dxa"/>
          <w:bottom w:w="58" w:type="dxa"/>
          <w:right w:w="58" w:type="dxa"/>
        </w:tblCellMar>
      </w:tblPr>
      <w:tblGrid>
        <w:gridCol w:w="2338"/>
        <w:gridCol w:w="2339"/>
        <w:gridCol w:w="2339"/>
        <w:gridCol w:w="2339"/>
      </w:tblGrid>
      <w:tr>
        <w:trPr/>
        <w:tc>
          <w:tcPr>
            <w:tcW w:w="2338"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Операция</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Новый внешний объект</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Новые вложенные объекты</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Изменения независимы</w:t>
            </w:r>
          </w:p>
        </w:tc>
      </w:tr>
      <w:tr>
        <w:trPr/>
        <w:tc>
          <w:tcPr>
            <w:tcW w:w="2338"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Присваивание</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Нет</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Нет</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Нет</w:t>
            </w:r>
          </w:p>
        </w:tc>
      </w:tr>
      <w:tr>
        <w:trPr/>
        <w:tc>
          <w:tcPr>
            <w:tcW w:w="2338"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Поверхностное копирование</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Да</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Нет</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Частично</w:t>
            </w:r>
          </w:p>
        </w:tc>
      </w:tr>
      <w:tr>
        <w:trPr>
          <w:trHeight w:val="681" w:hRule="atLeast"/>
        </w:trPr>
        <w:tc>
          <w:tcPr>
            <w:tcW w:w="2338"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Глубокое копирование</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Да</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Да</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user7"/>
              <w:jc w:val="center"/>
              <w:rPr>
                <w:sz w:val="28"/>
                <w:szCs w:val="28"/>
              </w:rPr>
            </w:pPr>
            <w:r>
              <w:rPr>
                <w:sz w:val="28"/>
                <w:szCs w:val="28"/>
              </w:rPr>
              <w:t>Да</w:t>
            </w:r>
          </w:p>
        </w:tc>
      </w:tr>
    </w:tbl>
    <w:p>
      <w:pPr>
        <w:pStyle w:val="Normal"/>
        <w:shd w:val="clear" w:fill="FFFFFF"/>
        <w:spacing w:lineRule="auto" w:line="360"/>
        <w:jc w:val="center"/>
        <w:rPr/>
      </w:pPr>
      <w:r>
        <w:rPr>
          <w:rStyle w:val="Emphasis"/>
          <w:b w:val="false"/>
          <w:i w:val="false"/>
          <w:iCs w:val="false"/>
          <w:color w:val="000000"/>
          <w:spacing w:val="0"/>
          <w:sz w:val="28"/>
          <w:szCs w:val="28"/>
          <w:shd w:fill="FFFFFF" w:val="clear"/>
        </w:rPr>
        <w:t>Таблица 1 — сравнение способов копирования</w:t>
      </w:r>
    </w:p>
    <w:p>
      <w:pPr>
        <w:pStyle w:val="Heading2"/>
        <w:rPr/>
      </w:pPr>
      <w:r>
        <w:rPr>
          <w:rStyle w:val="Emphasis"/>
        </w:rPr>
        <w:tab/>
      </w:r>
      <w:r>
        <w:rPr>
          <w:rStyle w:val="Emphasis"/>
          <w:i w:val="false"/>
          <w:iCs w:val="false"/>
        </w:rPr>
        <w:t>Вопросы для анализа</w:t>
      </w:r>
    </w:p>
    <w:p>
      <w:pPr>
        <w:pStyle w:val="BodyText"/>
        <w:numPr>
          <w:ilvl w:val="1"/>
          <w:numId w:val="4"/>
        </w:numPr>
        <w:shd w:val="clear" w:fill="FFFFFF"/>
        <w:spacing w:lineRule="auto" w:line="360"/>
        <w:jc w:val="both"/>
        <w:rPr/>
      </w:pPr>
      <w:r>
        <w:rPr>
          <w:rStyle w:val="Emphasis"/>
          <w:b w:val="false"/>
          <w:i w:val="false"/>
          <w:iCs w:val="false"/>
          <w:caps w:val="false"/>
          <w:smallCaps w:val="false"/>
          <w:color w:val="000000"/>
          <w:spacing w:val="0"/>
          <w:sz w:val="28"/>
          <w:szCs w:val="28"/>
        </w:rPr>
        <w:t>Поверхностная копия создаёт новую структуру, но копирует элементы внутри, в то время как глубокая копия создаёт новую структуру с независимыми элементами;</w:t>
      </w:r>
    </w:p>
    <w:p>
      <w:pPr>
        <w:pStyle w:val="BodyText"/>
        <w:widowControl/>
        <w:numPr>
          <w:ilvl w:val="1"/>
          <w:numId w:val="4"/>
        </w:numPr>
        <w:shd w:val="clear" w:fill="FFFFFF"/>
        <w:spacing w:lineRule="auto" w:line="360" w:before="240" w:after="24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Глубокое копирование очень затратно по памяти и времени выполнения, также существует риск ошибки при попытке копирования объектов, которые принципиально не могут быть глубоко скопированы (например, сетевые сокеты или открытые файлы);</w:t>
      </w:r>
    </w:p>
    <w:p>
      <w:pPr>
        <w:pStyle w:val="BodyText"/>
        <w:widowControl/>
        <w:numPr>
          <w:ilvl w:val="1"/>
          <w:numId w:val="4"/>
        </w:numPr>
        <w:shd w:val="clear" w:fill="FFFFFF"/>
        <w:spacing w:lineRule="auto" w:line="360" w:before="240" w:after="240"/>
        <w:jc w:val="both"/>
        <w:rPr>
          <w:color w:val="000000"/>
        </w:rPr>
      </w:pPr>
      <w:r>
        <w:rPr>
          <w:b w:val="false"/>
          <w:i w:val="false"/>
          <w:caps w:val="false"/>
          <w:smallCaps w:val="false"/>
          <w:color w:val="000000"/>
          <w:spacing w:val="0"/>
          <w:sz w:val="28"/>
          <w:szCs w:val="28"/>
        </w:rPr>
        <w:t>Поверхностной копии достаточно при работе с неизменяемыми структурами или не содержащими вложенных массивов.</w:t>
      </w:r>
    </w:p>
    <w:p>
      <w:pPr>
        <w:pStyle w:val="Heading2"/>
        <w:rPr/>
      </w:pPr>
      <w:r>
        <w:rPr>
          <w:sz w:val="28"/>
          <w:szCs w:val="28"/>
        </w:rPr>
        <w:tab/>
      </w:r>
      <w:r>
        <w:rPr/>
        <w:t>Задание 3. Подсчёт ссылок и время жизни объекта</w:t>
      </w:r>
    </w:p>
    <w:p>
      <w:pPr>
        <w:pStyle w:val="BodyText"/>
        <w:widowControl/>
        <w:numPr>
          <w:ilvl w:val="1"/>
          <w:numId w:val="7"/>
        </w:numPr>
        <w:suppressAutoHyphens w:val="true"/>
        <w:bidi w:val="0"/>
        <w:spacing w:lineRule="auto" w:line="360" w:before="240" w:after="240"/>
        <w:jc w:val="both"/>
        <w:rPr/>
      </w:pPr>
      <w:r>
        <w:rPr>
          <w:rStyle w:val="user"/>
          <w:rFonts w:eastAsia="Arial" w:cs="Arial"/>
          <w:b w:val="false"/>
          <w:i w:val="false"/>
          <w:caps w:val="false"/>
          <w:smallCaps w:val="false"/>
          <w:color w:val="000000"/>
          <w:spacing w:val="0"/>
          <w:kern w:val="0"/>
          <w:sz w:val="28"/>
          <w:szCs w:val="28"/>
          <w:lang w:val="ru-RU" w:eastAsia="ru-RU" w:bidi="ar-SA"/>
        </w:rPr>
        <w:t>Создан файл task_3.py. Реализован трекинг счетчика ссылок объекта data с помощью sys.getrefcount() при создании алиасов, помещении в контейнер, удалении через del и очистке контейнера (Рисунок 6);</w:t>
      </w:r>
    </w:p>
    <w:p>
      <w:pPr>
        <w:pStyle w:val="BodyText"/>
        <w:widowControl/>
        <w:suppressAutoHyphens w:val="true"/>
        <w:bidi w:val="0"/>
        <w:spacing w:lineRule="auto" w:line="360" w:before="240" w:after="24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943225" cy="1104900"/>
            <wp:effectExtent l="0" t="0" r="0" b="0"/>
            <wp:wrapTopAndBottom/>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7"/>
                    <a:stretch>
                      <a:fillRect/>
                    </a:stretch>
                  </pic:blipFill>
                  <pic:spPr bwMode="auto">
                    <a:xfrm>
                      <a:off x="0" y="0"/>
                      <a:ext cx="2943225" cy="1104900"/>
                    </a:xfrm>
                    <a:prstGeom prst="rect">
                      <a:avLst/>
                    </a:prstGeom>
                    <a:noFill/>
                  </pic:spPr>
                </pic:pic>
              </a:graphicData>
            </a:graphic>
          </wp:anchor>
        </w:drawing>
      </w:r>
      <w:r>
        <w:rPr>
          <w:rStyle w:val="user"/>
          <w:rFonts w:eastAsia="Arial" w:cs="Arial"/>
          <w:b w:val="false"/>
          <w:i w:val="false"/>
          <w:caps w:val="false"/>
          <w:smallCaps w:val="false"/>
          <w:color w:val="000000"/>
          <w:spacing w:val="0"/>
          <w:kern w:val="0"/>
          <w:sz w:val="28"/>
          <w:szCs w:val="28"/>
          <w:lang w:val="ru-RU" w:eastAsia="ru-RU" w:bidi="ar-SA"/>
        </w:rPr>
        <w:t>Рисунок 6 — вывод трекинга</w:t>
      </w:r>
    </w:p>
    <w:p>
      <w:pPr>
        <w:pStyle w:val="BodyText"/>
        <w:widowControl/>
        <w:numPr>
          <w:ilvl w:val="1"/>
          <w:numId w:val="7"/>
        </w:numPr>
        <w:suppressAutoHyphens w:val="true"/>
        <w:bidi w:val="0"/>
        <w:spacing w:lineRule="auto" w:line="360" w:before="240" w:after="240"/>
        <w:jc w:val="both"/>
        <w:rPr/>
      </w:pPr>
      <w:r>
        <w:rPr>
          <w:rFonts w:eastAsia="Arial" w:cs="Arial"/>
          <w:b w:val="false"/>
          <w:i w:val="false"/>
          <w:caps w:val="false"/>
          <w:smallCaps w:val="false"/>
          <w:color w:val="000000"/>
          <w:spacing w:val="0"/>
          <w:kern w:val="0"/>
          <w:sz w:val="28"/>
          <w:szCs w:val="28"/>
          <w:lang w:val="ru-RU" w:eastAsia="ru-RU" w:bidi="ar-SA"/>
        </w:rPr>
        <w:t>Программа дополнена экспериментом со слабыми ссылками (</w:t>
      </w:r>
      <w:r>
        <w:rPr>
          <w:rStyle w:val="user"/>
          <w:rFonts w:eastAsia="Arial" w:cs="Arial"/>
          <w:b w:val="false"/>
          <w:i w:val="false"/>
          <w:caps w:val="false"/>
          <w:smallCaps w:val="false"/>
          <w:color w:val="000000"/>
          <w:spacing w:val="0"/>
          <w:kern w:val="0"/>
          <w:sz w:val="28"/>
          <w:szCs w:val="28"/>
          <w:lang w:val="ru-RU" w:eastAsia="ru-RU" w:bidi="ar-SA"/>
        </w:rPr>
        <w:t>weakref.ref</w:t>
      </w:r>
      <w:r>
        <w:rPr>
          <w:rFonts w:eastAsia="Arial" w:cs="Arial"/>
          <w:b w:val="false"/>
          <w:i w:val="false"/>
          <w:caps w:val="false"/>
          <w:smallCaps w:val="false"/>
          <w:color w:val="000000"/>
          <w:spacing w:val="0"/>
          <w:kern w:val="0"/>
          <w:sz w:val="28"/>
          <w:szCs w:val="28"/>
          <w:lang w:val="ru-RU" w:eastAsia="ru-RU" w:bidi="ar-SA"/>
        </w:rPr>
        <w:t xml:space="preserve">) для кастомного класса </w:t>
      </w:r>
      <w:r>
        <w:rPr>
          <w:rStyle w:val="user"/>
          <w:rFonts w:eastAsia="Arial" w:cs="Arial"/>
          <w:b w:val="false"/>
          <w:i w:val="false"/>
          <w:caps w:val="false"/>
          <w:smallCaps w:val="false"/>
          <w:color w:val="000000"/>
          <w:spacing w:val="0"/>
          <w:kern w:val="0"/>
          <w:sz w:val="28"/>
          <w:szCs w:val="28"/>
          <w:lang w:val="ru-RU" w:eastAsia="ru-RU" w:bidi="ar-SA"/>
        </w:rPr>
        <w:t>Record</w:t>
      </w:r>
      <w:r>
        <w:rPr>
          <w:rFonts w:eastAsia="Arial" w:cs="Arial"/>
          <w:b w:val="false"/>
          <w:i w:val="false"/>
          <w:caps w:val="false"/>
          <w:smallCaps w:val="false"/>
          <w:color w:val="000000"/>
          <w:spacing w:val="0"/>
          <w:kern w:val="0"/>
          <w:sz w:val="28"/>
          <w:szCs w:val="28"/>
          <w:lang w:val="ru-RU" w:eastAsia="ru-RU" w:bidi="ar-SA"/>
        </w:rPr>
        <w:t xml:space="preserve">. Проверено поведение слабой ссылки после удаления сильной ссылки через </w:t>
      </w:r>
      <w:r>
        <w:rPr>
          <w:rStyle w:val="user"/>
          <w:rFonts w:eastAsia="Arial" w:cs="Arial"/>
          <w:b w:val="false"/>
          <w:i w:val="false"/>
          <w:caps w:val="false"/>
          <w:smallCaps w:val="false"/>
          <w:color w:val="000000"/>
          <w:spacing w:val="0"/>
          <w:kern w:val="0"/>
          <w:sz w:val="28"/>
          <w:szCs w:val="28"/>
          <w:lang w:val="ru-RU" w:eastAsia="ru-RU" w:bidi="ar-SA"/>
        </w:rPr>
        <w:t>del record;</w:t>
      </w:r>
    </w:p>
    <w:p>
      <w:pPr>
        <w:pStyle w:val="BodyText"/>
        <w:widowControl/>
        <w:numPr>
          <w:ilvl w:val="1"/>
          <w:numId w:val="6"/>
        </w:numPr>
        <w:shd w:val="clear" w:fill="FFFFFF"/>
        <w:suppressAutoHyphens w:val="true"/>
        <w:bidi w:val="0"/>
        <w:spacing w:lineRule="auto" w:line="360" w:before="240" w:after="240"/>
        <w:jc w:val="both"/>
        <w:rPr>
          <w:rFonts w:ascii="Times New Roman" w:hAnsi="Times New Roman" w:eastAsia="Arial" w:cs="Arial"/>
          <w:b w:val="false"/>
          <w:i w:val="false"/>
          <w:caps w:val="false"/>
          <w:smallCaps w:val="false"/>
          <w:color w:val="000000"/>
          <w:spacing w:val="0"/>
          <w:kern w:val="0"/>
          <w:sz w:val="28"/>
          <w:szCs w:val="28"/>
          <w:lang w:val="ru-RU" w:eastAsia="ru-RU" w:bidi="ar-SA"/>
        </w:rPr>
      </w:pPr>
      <w:r>
        <w:rPr>
          <w:rStyle w:val="user"/>
          <w:b w:val="false"/>
          <w:i w:val="false"/>
          <w:caps w:val="false"/>
          <w:smallCaps w:val="false"/>
          <w:color w:val="000000"/>
          <w:spacing w:val="0"/>
          <w:kern w:val="0"/>
          <w:sz w:val="28"/>
          <w:szCs w:val="28"/>
          <w:shd w:fill="FFFFFF" w:val="clear"/>
          <w:lang w:val="ru-RU" w:eastAsia="ru-RU" w:bidi="ar-SA"/>
        </w:rPr>
        <w:t>sys.getrefcount()</w:t>
      </w:r>
      <w:r>
        <w:rPr>
          <w:rFonts w:eastAsia="Arial" w:cs="Arial"/>
          <w:b w:val="false"/>
          <w:i w:val="false"/>
          <w:caps w:val="false"/>
          <w:smallCaps w:val="false"/>
          <w:color w:val="000000"/>
          <w:spacing w:val="0"/>
          <w:kern w:val="0"/>
          <w:sz w:val="28"/>
          <w:szCs w:val="28"/>
          <w:shd w:fill="FFFFFF" w:val="clear"/>
          <w:lang w:val="ru-RU" w:eastAsia="ru-RU" w:bidi="ar-SA"/>
        </w:rPr>
        <w:t> </w:t>
      </w:r>
      <w:r>
        <w:rPr>
          <w:rFonts w:eastAsia="Arial" w:cs="Arial"/>
          <w:b w:val="false"/>
          <w:i w:val="false"/>
          <w:caps w:val="false"/>
          <w:smallCaps w:val="false"/>
          <w:color w:val="000000"/>
          <w:spacing w:val="0"/>
          <w:kern w:val="0"/>
          <w:sz w:val="28"/>
          <w:szCs w:val="28"/>
          <w:lang w:val="ru-RU" w:eastAsia="ru-RU" w:bidi="ar-SA"/>
        </w:rPr>
        <w:t>показывает на одну ссылку больше, так как в процессе выполнения функции внутри создаётся ещё одна ссылка, которая также учитывается.</w:t>
      </w:r>
    </w:p>
    <w:p>
      <w:pPr>
        <w:pStyle w:val="BodyText"/>
        <w:widowControl/>
        <w:numPr>
          <w:ilvl w:val="1"/>
          <w:numId w:val="6"/>
        </w:numPr>
        <w:shd w:val="clear" w:fill="FFFFFF"/>
        <w:bidi w:val="0"/>
        <w:spacing w:lineRule="auto" w:line="360" w:before="240" w:after="24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увеличивают счётчик:</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создание новой переменной</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помещение в контейнер</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передача объекта в функцию</w:t>
      </w:r>
    </w:p>
    <w:p>
      <w:pPr>
        <w:pStyle w:val="BodyText"/>
        <w:widowControl/>
        <w:numPr>
          <w:ilvl w:val="1"/>
          <w:numId w:val="6"/>
        </w:numPr>
        <w:shd w:val="clear" w:fill="FFFFFF"/>
        <w:bidi w:val="0"/>
        <w:spacing w:lineRule="auto" w:line="360" w:before="240" w:after="24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уменьшают счётчик:</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удаление переменной</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очистка контейнера</w:t>
      </w:r>
    </w:p>
    <w:p>
      <w:pPr>
        <w:pStyle w:val="BodyText"/>
        <w:widowControl/>
        <w:numPr>
          <w:ilvl w:val="2"/>
          <w:numId w:val="6"/>
        </w:numPr>
        <w:shd w:val="clear" w:fill="FFFFFF"/>
        <w:bidi w:val="0"/>
        <w:spacing w:lineRule="auto" w:line="360" w:before="0" w:after="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выход из области видимости функции</w:t>
      </w:r>
    </w:p>
    <w:p>
      <w:pPr>
        <w:pStyle w:val="BodyText"/>
        <w:widowControl/>
        <w:numPr>
          <w:ilvl w:val="1"/>
          <w:numId w:val="6"/>
        </w:numPr>
        <w:shd w:val="clear" w:fill="FFFFFF"/>
        <w:bidi w:val="0"/>
        <w:spacing w:lineRule="auto" w:line="360" w:before="240" w:after="240"/>
        <w:jc w:val="both"/>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Напрямую объект удаляет только сборщик мусора. Именно поэтому программисту, чтобы удалить объект, необходимо удалить все ссылки на него.</w:t>
      </w:r>
    </w:p>
    <w:p>
      <w:pPr>
        <w:pStyle w:val="BodyText"/>
        <w:widowControl/>
        <w:numPr>
          <w:ilvl w:val="1"/>
          <w:numId w:val="6"/>
        </w:numPr>
        <w:suppressAutoHyphens w:val="true"/>
        <w:bidi w:val="0"/>
        <w:spacing w:lineRule="auto" w:line="360" w:before="240" w:after="240"/>
        <w:jc w:val="both"/>
        <w:rPr/>
      </w:pPr>
      <w:r>
        <w:rPr>
          <w:rStyle w:val="user"/>
          <w:rFonts w:eastAsia="Arial" w:cs="Arial"/>
          <w:b w:val="false"/>
          <w:i w:val="false"/>
          <w:caps w:val="false"/>
          <w:smallCaps w:val="false"/>
          <w:color w:val="000000"/>
          <w:spacing w:val="0"/>
          <w:kern w:val="0"/>
          <w:sz w:val="28"/>
          <w:szCs w:val="28"/>
          <w:lang w:val="ru-RU" w:eastAsia="ru-RU" w:bidi="ar-SA"/>
        </w:rPr>
        <w:t>Слабая ссылка не увеличивают счётчик ссылок на объект, таким образом не продлевая его время жизни.</w:t>
        <w:br/>
        <w:t xml:space="preserve"> Явным примером полезности слабых ссылок является кэширование: в словаре-кэше тяжёлые объекты хранятся с помощью слабых ссылок, поэтому когда они перестают использоваться, кэш очищается.</w:t>
      </w:r>
    </w:p>
    <w:p>
      <w:pPr>
        <w:pStyle w:val="BodyText"/>
        <w:widowControl/>
        <w:numPr>
          <w:ilvl w:val="1"/>
          <w:numId w:val="7"/>
        </w:numPr>
        <w:suppressAutoHyphens w:val="true"/>
        <w:bidi w:val="0"/>
        <w:spacing w:lineRule="auto" w:line="360" w:before="240" w:after="240"/>
        <w:jc w:val="both"/>
        <w:rPr/>
      </w:pPr>
      <w:r>
        <w:rPr>
          <w:rStyle w:val="Strong"/>
          <w:rFonts w:eastAsia="Arial" w:cs="Arial"/>
          <w:color w:val="000000"/>
          <w:kern w:val="0"/>
          <w:sz w:val="28"/>
          <w:szCs w:val="28"/>
          <w:lang w:val="ru-RU" w:eastAsia="ru-RU" w:bidi="ar-SA"/>
        </w:rPr>
        <w:t>Практическая задача:</w:t>
      </w:r>
      <w:r>
        <w:rPr>
          <w:rFonts w:eastAsia="Arial" w:cs="Arial"/>
          <w:color w:val="000000"/>
          <w:kern w:val="0"/>
          <w:sz w:val="28"/>
          <w:szCs w:val="28"/>
          <w:lang w:val="ru-RU" w:eastAsia="ru-RU" w:bidi="ar-SA"/>
        </w:rPr>
        <w:t xml:space="preserve"> Создан слабый реестр на базе </w:t>
      </w:r>
      <w:r>
        <w:rPr>
          <w:rStyle w:val="user"/>
          <w:rFonts w:eastAsia="Arial" w:cs="Arial"/>
          <w:color w:val="000000"/>
          <w:kern w:val="0"/>
          <w:sz w:val="28"/>
          <w:szCs w:val="28"/>
          <w:lang w:val="ru-RU" w:eastAsia="ru-RU" w:bidi="ar-SA"/>
        </w:rPr>
        <w:t>weakref.WeakValueDictionary</w:t>
      </w:r>
      <w:r>
        <w:rPr>
          <w:rFonts w:eastAsia="Arial" w:cs="Arial"/>
          <w:color w:val="000000"/>
          <w:kern w:val="0"/>
          <w:sz w:val="28"/>
          <w:szCs w:val="28"/>
          <w:lang w:val="ru-RU" w:eastAsia="ru-RU" w:bidi="ar-SA"/>
        </w:rPr>
        <w:t xml:space="preserve"> для трех объектов </w:t>
      </w:r>
      <w:r>
        <w:rPr>
          <w:rStyle w:val="user"/>
          <w:rFonts w:eastAsia="Arial" w:cs="Arial"/>
          <w:color w:val="000000"/>
          <w:kern w:val="0"/>
          <w:sz w:val="28"/>
          <w:szCs w:val="28"/>
          <w:lang w:val="ru-RU" w:eastAsia="ru-RU" w:bidi="ar-SA"/>
        </w:rPr>
        <w:t>Record</w:t>
      </w:r>
      <w:r>
        <w:rPr>
          <w:rFonts w:eastAsia="Arial" w:cs="Arial"/>
          <w:color w:val="000000"/>
          <w:kern w:val="0"/>
          <w:sz w:val="28"/>
          <w:szCs w:val="28"/>
          <w:lang w:val="ru-RU" w:eastAsia="ru-RU" w:bidi="ar-SA"/>
        </w:rPr>
        <w:t>. Пошагово удалялись сильные ссылки и фиксировалось автоматическое исчезновение записей из реестра (Листинг 2).</w:t>
      </w:r>
    </w:p>
    <w:p>
      <w:pPr>
        <w:pStyle w:val="BodyText"/>
        <w:widowControl/>
        <w:numPr>
          <w:ilvl w:val="0"/>
          <w:numId w:val="0"/>
        </w:numPr>
        <w:suppressAutoHyphens w:val="true"/>
        <w:bidi w:val="0"/>
        <w:spacing w:lineRule="auto" w:line="360" w:before="240" w:after="240"/>
        <w:ind w:hanging="0" w:left="1080"/>
        <w:jc w:val="both"/>
        <w:rPr>
          <w:rFonts w:ascii="Times New Roman" w:hAnsi="Times New Roman" w:eastAsia="Arial" w:cs="Arial"/>
          <w:color w:val="000000"/>
          <w:kern w:val="0"/>
          <w:sz w:val="28"/>
          <w:szCs w:val="28"/>
          <w:lang w:val="ru-RU" w:eastAsia="ru-RU" w:bidi="ar-SA"/>
        </w:rPr>
      </w:pPr>
      <w:r>
        <w:rPr>
          <w:rFonts w:eastAsia="Arial" w:cs="Arial"/>
          <w:color w:val="000000"/>
          <w:kern w:val="0"/>
          <w:sz w:val="28"/>
          <w:szCs w:val="28"/>
          <w:lang w:val="ru-RU" w:eastAsia="ru-RU" w:bidi="ar-SA"/>
        </w:rPr>
      </w:r>
    </w:p>
    <w:p>
      <w:pPr>
        <w:pStyle w:val="Normal"/>
        <w:pBdr>
          <w:top w:val="single" w:sz="2" w:space="1" w:color="000000"/>
          <w:left w:val="single" w:sz="2" w:space="1" w:color="000000"/>
          <w:bottom w:val="single" w:sz="2" w:space="1" w:color="000000"/>
          <w:right w:val="single" w:sz="2" w:space="1" w:color="000000"/>
        </w:pBdr>
        <w:shd w:val="clear" w:fill="FFFFFF"/>
        <w:bidi w:val="0"/>
        <w:rPr/>
      </w:pPr>
      <w:r>
        <w:rPr>
          <w:rStyle w:val="user"/>
          <w:rFonts w:eastAsia="Times New Roman" w:cs="Times New Roman" w:ascii="Liberation Mono" w:hAnsi="Liberation Mono"/>
          <w:b w:val="false"/>
          <w:bCs w:val="false"/>
          <w:i w:val="false"/>
          <w:strike w:val="false"/>
          <w:dstrike w:val="false"/>
          <w:color w:val="000000"/>
          <w:sz w:val="24"/>
          <w:szCs w:val="24"/>
          <w:u w:val="none"/>
          <w:effect w:val="none"/>
        </w:rPr>
        <w:t>reestr = weakref.WeakValueDictionary()</w:t>
        <w:br/>
        <w:br/>
        <w:t>r1 = Record()</w:t>
        <w:br/>
        <w:t>r2 = Record()</w:t>
        <w:br/>
        <w:t>wear_r3 = Record()</w:t>
        <w:br/>
        <w:br/>
        <w:t>reestr["1"] = r1</w:t>
        <w:br/>
        <w:t>reestr["2"] = r2</w:t>
        <w:br/>
        <w:t>reestr["3"] = wear_r3</w:t>
        <w:br/>
        <w:t>print("Исходный", dict(reestr))</w:t>
        <w:br/>
        <w:t>del wear_r3</w:t>
        <w:br/>
        <w:t>print("Удаление временной", dict(reestr))</w:t>
        <w:br/>
        <w:t>del r1</w:t>
        <w:br/>
        <w:t>print("Удаление сильной", dict(reestr))</w:t>
      </w:r>
    </w:p>
    <w:p>
      <w:pPr>
        <w:pStyle w:val="Normal"/>
        <w:widowControl/>
        <w:suppressAutoHyphens w:val="true"/>
        <w:bidi w:val="0"/>
        <w:spacing w:lineRule="auto" w:line="360" w:before="240" w:after="240"/>
        <w:jc w:val="center"/>
        <w:rPr>
          <w:rFonts w:ascii="Times New Roman" w:hAnsi="Times New Roman" w:eastAsia="Arial" w:cs="Arial"/>
          <w:b w:val="false"/>
          <w:i w:val="false"/>
          <w:caps w:val="false"/>
          <w:smallCaps w:val="false"/>
          <w:color w:val="000000"/>
          <w:spacing w:val="0"/>
          <w:kern w:val="0"/>
          <w:sz w:val="28"/>
          <w:szCs w:val="28"/>
          <w:lang w:val="ru-RU" w:eastAsia="ru-RU" w:bidi="ar-SA"/>
        </w:rPr>
      </w:pPr>
      <w:r>
        <w:rPr>
          <w:rFonts w:eastAsia="Arial" w:cs="Arial"/>
          <w:b w:val="false"/>
          <w:i w:val="false"/>
          <w:caps w:val="false"/>
          <w:smallCaps w:val="false"/>
          <w:color w:val="000000"/>
          <w:spacing w:val="0"/>
          <w:kern w:val="0"/>
          <w:sz w:val="28"/>
          <w:szCs w:val="28"/>
          <w:lang w:val="ru-RU" w:eastAsia="ru-RU" w:bidi="ar-SA"/>
        </w:rPr>
        <w:t>Листинг 2 — код практической задачи</w:t>
      </w:r>
    </w:p>
    <w:p>
      <w:pPr>
        <w:pStyle w:val="Heading2"/>
        <w:bidi w:val="0"/>
        <w:rPr/>
      </w:pPr>
      <w:r>
        <w:rPr>
          <w:rStyle w:val="Emphasis"/>
          <w:rFonts w:eastAsia="Arial" w:cs="Arial"/>
          <w:b w:val="false"/>
          <w:i w:val="false"/>
          <w:iCs w:val="false"/>
          <w:caps w:val="false"/>
          <w:smallCaps w:val="false"/>
          <w:color w:val="000000"/>
          <w:spacing w:val="0"/>
          <w:kern w:val="0"/>
          <w:sz w:val="28"/>
          <w:szCs w:val="28"/>
          <w:lang w:val="ru-RU" w:eastAsia="ru-RU" w:bidi="ar-SA"/>
        </w:rPr>
        <w:tab/>
      </w:r>
      <w:r>
        <w:rPr>
          <w:rStyle w:val="Emphasis"/>
          <w:rFonts w:eastAsia="Arial" w:cs="Arial"/>
          <w:b/>
          <w:bCs/>
          <w:i w:val="false"/>
          <w:iCs w:val="false"/>
          <w:caps w:val="false"/>
          <w:smallCaps w:val="false"/>
          <w:color w:val="000000"/>
          <w:spacing w:val="0"/>
          <w:kern w:val="0"/>
          <w:sz w:val="28"/>
          <w:szCs w:val="28"/>
          <w:lang w:val="ru-RU" w:eastAsia="ru-RU" w:bidi="ar-SA"/>
        </w:rPr>
        <w:t>Вопросы для анализа</w:t>
      </w:r>
    </w:p>
    <w:p>
      <w:pPr>
        <w:pStyle w:val="BodyText"/>
        <w:widowControl/>
        <w:numPr>
          <w:ilvl w:val="1"/>
          <w:numId w:val="8"/>
        </w:numPr>
        <w:shd w:val="clear" w:fill="FFFFFF"/>
        <w:suppressAutoHyphens w:val="true"/>
        <w:bidi w:val="0"/>
        <w:spacing w:lineRule="auto" w:line="360"/>
        <w:jc w:val="both"/>
        <w:rPr/>
      </w:pPr>
      <w:r>
        <w:rPr>
          <w:rStyle w:val="Emphasis"/>
          <w:rFonts w:eastAsia="Arial" w:cs="Arial"/>
          <w:b w:val="false"/>
          <w:i w:val="false"/>
          <w:iCs w:val="false"/>
          <w:caps w:val="false"/>
          <w:smallCaps w:val="false"/>
          <w:color w:val="000000"/>
          <w:spacing w:val="0"/>
          <w:kern w:val="0"/>
          <w:sz w:val="28"/>
          <w:szCs w:val="28"/>
          <w:lang w:val="ru-RU" w:eastAsia="ru-RU" w:bidi="ar-SA"/>
        </w:rPr>
        <w:t>Объект удаляется когда счётчик ссылок = 0.</w:t>
      </w:r>
    </w:p>
    <w:p>
      <w:pPr>
        <w:pStyle w:val="BodyText"/>
        <w:widowControl/>
        <w:numPr>
          <w:ilvl w:val="1"/>
          <w:numId w:val="8"/>
        </w:numPr>
        <w:shd w:val="clear" w:fill="FFFFFF"/>
        <w:suppressAutoHyphens w:val="true"/>
        <w:bidi w:val="0"/>
        <w:spacing w:lineRule="auto" w:line="360"/>
        <w:jc w:val="both"/>
        <w:rPr>
          <w:rFonts w:ascii="Times New Roman" w:hAnsi="Times New Roman" w:eastAsia="Arial" w:cs="Arial"/>
          <w:b w:val="false"/>
          <w:i w:val="false"/>
          <w:iCs w:val="false"/>
          <w:caps w:val="false"/>
          <w:smallCaps w:val="false"/>
          <w:color w:val="000000"/>
          <w:spacing w:val="0"/>
          <w:kern w:val="0"/>
          <w:sz w:val="28"/>
          <w:szCs w:val="28"/>
          <w:lang w:val="ru-RU" w:eastAsia="ru-RU" w:bidi="ar-SA"/>
        </w:rPr>
      </w:pPr>
      <w:r>
        <w:rPr>
          <w:rFonts w:eastAsia="Arial" w:cs="Arial"/>
          <w:b w:val="false"/>
          <w:i w:val="false"/>
          <w:iCs w:val="false"/>
          <w:caps w:val="false"/>
          <w:smallCaps w:val="false"/>
          <w:color w:val="000000"/>
          <w:spacing w:val="0"/>
          <w:kern w:val="0"/>
          <w:sz w:val="28"/>
          <w:szCs w:val="28"/>
          <w:lang w:val="ru-RU" w:eastAsia="ru-RU" w:bidi="ar-SA"/>
        </w:rPr>
        <w:t>При освобождении небольших объектов (до 512 байт) память остаётся зарезервированной виртуальной машиной. Возвращение памяти ОС происходит при освобождении особо крупных объёмов.</w:t>
      </w:r>
    </w:p>
    <w:p>
      <w:pPr>
        <w:pStyle w:val="BodyText"/>
        <w:widowControl/>
        <w:numPr>
          <w:ilvl w:val="1"/>
          <w:numId w:val="8"/>
        </w:numPr>
        <w:shd w:val="clear" w:fill="FFFFFF"/>
        <w:suppressAutoHyphens w:val="true"/>
        <w:bidi w:val="0"/>
        <w:spacing w:lineRule="auto" w:line="360"/>
        <w:jc w:val="both"/>
        <w:rPr>
          <w:rFonts w:ascii="Times New Roman" w:hAnsi="Times New Roman" w:eastAsia="Arial" w:cs="Arial"/>
          <w:b w:val="false"/>
          <w:i w:val="false"/>
          <w:iCs w:val="false"/>
          <w:caps w:val="false"/>
          <w:smallCaps w:val="false"/>
          <w:color w:val="000000"/>
          <w:spacing w:val="0"/>
          <w:kern w:val="0"/>
          <w:sz w:val="28"/>
          <w:szCs w:val="28"/>
          <w:lang w:val="ru-RU" w:eastAsia="ru-RU" w:bidi="ar-SA"/>
        </w:rPr>
      </w:pPr>
      <w:r>
        <w:rPr>
          <w:rFonts w:eastAsia="Arial" w:cs="Arial"/>
          <w:b w:val="false"/>
          <w:i w:val="false"/>
          <w:iCs w:val="false"/>
          <w:caps w:val="false"/>
          <w:smallCaps w:val="false"/>
          <w:color w:val="000000"/>
          <w:spacing w:val="0"/>
          <w:kern w:val="0"/>
          <w:sz w:val="28"/>
          <w:szCs w:val="28"/>
          <w:lang w:val="ru-RU" w:eastAsia="ru-RU" w:bidi="ar-SA"/>
        </w:rPr>
        <w:t>Сильная ссылка продлевает время жизни объекта, в то время как слабая - нет.</w:t>
      </w:r>
    </w:p>
    <w:p>
      <w:pPr>
        <w:pStyle w:val="Normal"/>
        <w:spacing w:lineRule="auto" w:line="360"/>
        <w:jc w:val="both"/>
        <w:rPr>
          <w:rFonts w:ascii="Times New Roman" w:hAnsi="Times New Roman"/>
        </w:rPr>
      </w:pPr>
      <w:r>
        <w:rPr>
          <w:sz w:val="28"/>
          <w:szCs w:val="28"/>
        </w:rPr>
        <w:tab/>
      </w:r>
      <w:r>
        <w:rPr>
          <w:b/>
          <w:bCs/>
          <w:sz w:val="28"/>
          <w:szCs w:val="28"/>
        </w:rPr>
        <w:t>Задание 4. Циклические ссылки и сборщик мусора</w:t>
      </w:r>
    </w:p>
    <w:p>
      <w:pPr>
        <w:pStyle w:val="BodyText"/>
        <w:widowControl/>
        <w:numPr>
          <w:ilvl w:val="1"/>
          <w:numId w:val="9"/>
        </w:numPr>
        <w:suppressAutoHyphens w:val="true"/>
        <w:bidi w:val="0"/>
        <w:spacing w:lineRule="auto" w:line="360" w:before="240" w:after="240"/>
        <w:jc w:val="both"/>
        <w:rPr/>
      </w:pPr>
      <w:r>
        <w:rPr>
          <w:rStyle w:val="user"/>
          <w:rFonts w:eastAsia="Arial" w:cs="Arial"/>
          <w:color w:val="000000"/>
          <w:kern w:val="0"/>
          <w:sz w:val="28"/>
          <w:szCs w:val="28"/>
          <w:lang w:val="ru-RU" w:eastAsia="ru-RU" w:bidi="ar-SA"/>
        </w:rPr>
        <w:t>Создан файл task_4.py, в котором сымитирована циклическая ссылка между двумя списками first и second, ссылающимися друг на друга (Рисунок 7);</w:t>
      </w:r>
    </w:p>
    <w:p>
      <w:pPr>
        <w:pStyle w:val="BodyText"/>
        <w:widowControl/>
        <w:numPr>
          <w:ilvl w:val="1"/>
          <w:numId w:val="9"/>
        </w:numPr>
        <w:suppressAutoHyphens w:val="true"/>
        <w:bidi w:val="0"/>
        <w:spacing w:lineRule="auto" w:line="360" w:before="240" w:after="240"/>
        <w:jc w:val="both"/>
        <w:rPr/>
      </w:pPr>
      <w:r>
        <w:rPr>
          <w:rStyle w:val="user"/>
          <w:rFonts w:eastAsia="Arial" w:cs="Arial"/>
          <w:color w:val="000000"/>
          <w:kern w:val="0"/>
          <w:sz w:val="28"/>
          <w:szCs w:val="28"/>
          <w:lang w:val="ru-RU" w:eastAsia="ru-RU" w:bidi="ar-SA"/>
        </w:rPr>
        <w:t>С помощью модуля gc выведены текущий статус автоматического сборщика, пороги поколений (thresholds) и статистика по ним (Рисунок 7);</w:t>
      </w:r>
    </w:p>
    <w:p>
      <w:pPr>
        <w:pStyle w:val="BodyText"/>
        <w:widowControl/>
        <w:numPr>
          <w:ilvl w:val="1"/>
          <w:numId w:val="9"/>
        </w:numPr>
        <w:suppressAutoHyphens w:val="true"/>
        <w:bidi w:val="0"/>
        <w:spacing w:lineRule="auto" w:line="360" w:before="240" w:after="240"/>
        <w:jc w:val="both"/>
        <w:rPr/>
      </w:pPr>
      <w:r>
        <w:rPr>
          <w:rStyle w:val="user"/>
          <w:rFonts w:eastAsia="Arial" w:cs="Arial"/>
          <w:color w:val="000000"/>
          <w:kern w:val="0"/>
          <w:sz w:val="28"/>
          <w:szCs w:val="28"/>
          <w:lang w:val="ru-RU" w:eastAsia="ru-RU" w:bidi="ar-SA"/>
        </w:rPr>
        <w:t>Проведен эксперимент с удалением внешних имен first и second и принудительным ручным вызовом gc.collect(). Зафиксировано количество уничтоженных сборщиком "изолированных" объектов (Рисунок 7);</w:t>
      </w:r>
    </w:p>
    <w:p>
      <w:pPr>
        <w:pStyle w:val="BodyText"/>
        <w:widowControl/>
        <w:numPr>
          <w:ilvl w:val="0"/>
          <w:numId w:val="0"/>
        </w:numPr>
        <w:suppressAutoHyphens w:val="true"/>
        <w:bidi w:val="0"/>
        <w:spacing w:lineRule="auto" w:line="360" w:before="240" w:after="240"/>
        <w:ind w:hanging="0" w:left="1080"/>
        <w:jc w:val="both"/>
        <w:rPr>
          <w:rStyle w:val="user"/>
          <w:rFonts w:ascii="Times New Roman" w:hAnsi="Times New Roman" w:eastAsia="Arial" w:cs="Arial"/>
          <w:color w:val="000000"/>
          <w:kern w:val="0"/>
          <w:sz w:val="28"/>
          <w:szCs w:val="28"/>
          <w:lang w:val="ru-RU" w:eastAsia="ru-RU" w:bidi="ar-SA"/>
        </w:rPr>
      </w:pPr>
      <w:r>
        <w:rPr>
          <w:rFonts w:eastAsia="Arial" w:cs="Arial"/>
          <w:color w:val="000000"/>
          <w:kern w:val="0"/>
          <w:sz w:val="28"/>
          <w:szCs w:val="28"/>
          <w:lang w:val="ru-RU" w:eastAsia="ru-RU" w:bidi="ar-SA"/>
        </w:rPr>
      </w:r>
    </w:p>
    <w:p>
      <w:pPr>
        <w:pStyle w:val="BodyText"/>
        <w:widowControl/>
        <w:suppressAutoHyphens w:val="true"/>
        <w:bidi w:val="0"/>
        <w:spacing w:lineRule="auto" w:line="360" w:before="240" w:after="24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010535" cy="1733550"/>
            <wp:effectExtent l="0" t="0" r="0" b="0"/>
            <wp:wrapTopAndBottom/>
            <wp:docPr id="7"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pic:cNvPicPr>
                      <a:picLocks noChangeAspect="1" noChangeArrowheads="1"/>
                    </pic:cNvPicPr>
                  </pic:nvPicPr>
                  <pic:blipFill>
                    <a:blip r:embed="rId8"/>
                    <a:stretch>
                      <a:fillRect/>
                    </a:stretch>
                  </pic:blipFill>
                  <pic:spPr bwMode="auto">
                    <a:xfrm>
                      <a:off x="0" y="0"/>
                      <a:ext cx="3010535" cy="1733550"/>
                    </a:xfrm>
                    <a:prstGeom prst="rect">
                      <a:avLst/>
                    </a:prstGeom>
                    <a:noFill/>
                  </pic:spPr>
                </pic:pic>
              </a:graphicData>
            </a:graphic>
          </wp:anchor>
        </w:drawing>
      </w:r>
      <w:r>
        <w:rPr>
          <w:rStyle w:val="user"/>
          <w:rFonts w:eastAsia="Arial" w:cs="Arial"/>
          <w:color w:val="000000"/>
          <w:kern w:val="0"/>
          <w:sz w:val="28"/>
          <w:szCs w:val="28"/>
          <w:lang w:val="ru-RU" w:eastAsia="ru-RU" w:bidi="ar-SA"/>
        </w:rPr>
        <w:t>Рисунок 7 — результат выполнения программы</w:t>
      </w:r>
    </w:p>
    <w:p>
      <w:pPr>
        <w:pStyle w:val="BodyText"/>
        <w:widowControl/>
        <w:numPr>
          <w:ilvl w:val="1"/>
          <w:numId w:val="9"/>
        </w:numPr>
        <w:suppressAutoHyphens w:val="true"/>
        <w:bidi w:val="0"/>
        <w:spacing w:lineRule="auto" w:line="360" w:before="240" w:after="240"/>
        <w:jc w:val="both"/>
        <w:rPr/>
      </w:pPr>
      <w:r>
        <w:rPr>
          <w:rStyle w:val="user"/>
          <w:rFonts w:eastAsia="Arial" w:cs="Arial"/>
          <w:b/>
          <w:bCs/>
          <w:color w:val="000000"/>
          <w:kern w:val="0"/>
          <w:sz w:val="28"/>
          <w:szCs w:val="28"/>
          <w:lang w:val="ru-RU" w:eastAsia="ru-RU" w:bidi="ar-SA"/>
        </w:rPr>
        <w:t>Практическая задача:</w:t>
      </w:r>
      <w:r>
        <w:rPr>
          <w:rStyle w:val="user"/>
          <w:rFonts w:eastAsia="Arial" w:cs="Arial"/>
          <w:color w:val="000000"/>
          <w:kern w:val="0"/>
          <w:sz w:val="28"/>
          <w:szCs w:val="28"/>
          <w:lang w:val="ru-RU" w:eastAsia="ru-RU" w:bidi="ar-SA"/>
        </w:rPr>
        <w:t xml:space="preserve"> Построена циклическая модель графа из 4-х узлов (3 в цикле, 1 независимый). Проверена доступность независимого узла после уничтожения внешних ссылок на циклические узлы и проведения ручной сборки (Листинг 3).</w:t>
      </w:r>
    </w:p>
    <w:p>
      <w:pPr>
        <w:pStyle w:val="Normal"/>
        <w:pBdr>
          <w:top w:val="single" w:sz="2" w:space="1" w:color="000000"/>
          <w:left w:val="single" w:sz="2" w:space="1" w:color="000000"/>
          <w:bottom w:val="single" w:sz="2" w:space="1" w:color="000000"/>
          <w:right w:val="single" w:sz="2" w:space="1" w:color="000000"/>
        </w:pBdr>
        <w:shd w:val="clear" w:fill="FFFFFF"/>
        <w:bidi w:val="0"/>
        <w:rPr/>
      </w:pPr>
      <w:r>
        <w:rPr>
          <w:rStyle w:val="user"/>
          <w:rFonts w:eastAsia="Times New Roman" w:cs="Times New Roman"/>
          <w:b w:val="false"/>
          <w:bCs w:val="false"/>
          <w:i w:val="false"/>
          <w:strike w:val="false"/>
          <w:dstrike w:val="false"/>
          <w:color w:val="000000"/>
          <w:sz w:val="24"/>
          <w:szCs w:val="24"/>
          <w:u w:val="none"/>
          <w:effect w:val="none"/>
        </w:rPr>
        <w:t>node_ind = {"name": "independent", "link": []}</w:t>
        <w:br/>
        <w:t>node_1 = {"name": "first", "link": []}</w:t>
        <w:br/>
        <w:t>node_2 = {"name": "second", "link": []}</w:t>
        <w:br/>
        <w:t>node_3 = {"name": "third", "link": []}</w:t>
        <w:br/>
        <w:br/>
        <w:t>node_1["link"].append(node_2)</w:t>
        <w:br/>
        <w:t>node_2["link"].append(node_3)</w:t>
        <w:br/>
        <w:t>node_3["link"].append(node_1)</w:t>
        <w:br/>
        <w:br/>
        <w:t>print("Первый ссылается на:", node_1["link"])</w:t>
        <w:br/>
        <w:t>print("Второй ссылается на:", node_2["link"])</w:t>
        <w:br/>
        <w:t>print("Третий ссылается на:", node_3["link"])</w:t>
        <w:br/>
        <w:br/>
        <w:t>del node_1</w:t>
        <w:br/>
        <w:t>del node_2</w:t>
        <w:br/>
        <w:t>del node_3</w:t>
        <w:br/>
        <w:br/>
        <w:t>handmade = gc.collect()</w:t>
        <w:br/>
        <w:t>print("Удалено:", handmade)</w:t>
        <w:br/>
        <w:t>print("Независимый объект ещё жив, его кол-во ссылок:", sys.getrefcount(node_ind))</w:t>
      </w:r>
    </w:p>
    <w:p>
      <w:pPr>
        <w:pStyle w:val="Normal"/>
        <w:spacing w:lineRule="auto" w:line="360"/>
        <w:jc w:val="center"/>
        <w:rPr>
          <w:rFonts w:ascii="Times New Roman" w:hAnsi="Times New Roman"/>
          <w:sz w:val="28"/>
          <w:szCs w:val="28"/>
        </w:rPr>
      </w:pPr>
      <w:r>
        <w:rPr>
          <w:sz w:val="28"/>
          <w:szCs w:val="28"/>
        </w:rPr>
        <w:t>Листинг 3 — код практической задачи 3</w:t>
      </w:r>
    </w:p>
    <w:p>
      <w:pPr>
        <w:pStyle w:val="Normal"/>
        <w:spacing w:lineRule="auto" w:line="360"/>
        <w:jc w:val="center"/>
        <w:rPr>
          <w:rFonts w:ascii="Times New Roman" w:hAnsi="Times New Roman"/>
          <w:sz w:val="28"/>
          <w:szCs w:val="28"/>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0425" cy="706755"/>
            <wp:effectExtent l="0" t="0" r="0" b="0"/>
            <wp:wrapTopAndBottom/>
            <wp:docPr id="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pic:cNvPicPr>
                      <a:picLocks noChangeAspect="1" noChangeArrowheads="1"/>
                    </pic:cNvPicPr>
                  </pic:nvPicPr>
                  <pic:blipFill>
                    <a:blip r:embed="rId9"/>
                    <a:stretch>
                      <a:fillRect/>
                    </a:stretch>
                  </pic:blipFill>
                  <pic:spPr bwMode="auto">
                    <a:xfrm>
                      <a:off x="0" y="0"/>
                      <a:ext cx="5940425" cy="706755"/>
                    </a:xfrm>
                    <a:prstGeom prst="rect">
                      <a:avLst/>
                    </a:prstGeom>
                    <a:noFill/>
                  </pic:spPr>
                </pic:pic>
              </a:graphicData>
            </a:graphic>
          </wp:anchor>
        </w:drawing>
      </w:r>
      <w:r>
        <w:rPr>
          <w:sz w:val="28"/>
          <w:szCs w:val="28"/>
        </w:rPr>
        <w:t>Рисунок 8 — вывод практической задачи</w:t>
      </w:r>
    </w:p>
    <w:p>
      <w:pPr>
        <w:pStyle w:val="Normal"/>
        <w:spacing w:lineRule="auto" w:line="360"/>
        <w:jc w:val="center"/>
        <w:rPr>
          <w:rFonts w:ascii="Times New Roman" w:hAnsi="Times New Roman"/>
          <w:sz w:val="28"/>
          <w:szCs w:val="28"/>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933825" cy="4124960"/>
            <wp:effectExtent l="0" t="0" r="0" b="0"/>
            <wp:wrapTopAndBottom/>
            <wp:docPr id="9"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0"/>
                    <pic:cNvPicPr>
                      <a:picLocks noChangeAspect="1" noChangeArrowheads="1"/>
                    </pic:cNvPicPr>
                  </pic:nvPicPr>
                  <pic:blipFill>
                    <a:blip r:embed="rId10"/>
                    <a:stretch>
                      <a:fillRect/>
                    </a:stretch>
                  </pic:blipFill>
                  <pic:spPr bwMode="auto">
                    <a:xfrm>
                      <a:off x="0" y="0"/>
                      <a:ext cx="3933825" cy="4124960"/>
                    </a:xfrm>
                    <a:prstGeom prst="rect">
                      <a:avLst/>
                    </a:prstGeom>
                    <a:noFill/>
                  </pic:spPr>
                </pic:pic>
              </a:graphicData>
            </a:graphic>
          </wp:anchor>
        </w:drawing>
      </w:r>
      <w:r>
        <w:rPr>
          <w:sz w:val="28"/>
          <w:szCs w:val="28"/>
        </w:rPr>
        <w:t>Рисунок 9 — граф с циклом ссылок</w:t>
      </w:r>
    </w:p>
    <w:p>
      <w:pPr>
        <w:pStyle w:val="Heading2"/>
        <w:bidi w:val="0"/>
        <w:rPr/>
      </w:pPr>
      <w:r>
        <w:rPr>
          <w:rStyle w:val="Emphasis"/>
          <w:rFonts w:eastAsia="Arial" w:cs="Arial"/>
          <w:b w:val="false"/>
          <w:i w:val="false"/>
          <w:iCs w:val="false"/>
          <w:caps w:val="false"/>
          <w:smallCaps w:val="false"/>
          <w:color w:val="000000"/>
          <w:spacing w:val="0"/>
          <w:kern w:val="0"/>
          <w:sz w:val="28"/>
          <w:szCs w:val="28"/>
          <w:lang w:val="ru-RU" w:eastAsia="ru-RU" w:bidi="ar-SA"/>
        </w:rPr>
        <w:tab/>
      </w:r>
      <w:r>
        <w:rPr>
          <w:rStyle w:val="Emphasis"/>
          <w:rFonts w:eastAsia="Arial" w:cs="Arial"/>
          <w:b/>
          <w:bCs/>
          <w:i w:val="false"/>
          <w:iCs w:val="false"/>
          <w:caps w:val="false"/>
          <w:smallCaps w:val="false"/>
          <w:color w:val="000000"/>
          <w:spacing w:val="0"/>
          <w:kern w:val="0"/>
          <w:sz w:val="28"/>
          <w:szCs w:val="28"/>
          <w:lang w:val="ru-RU" w:eastAsia="ru-RU" w:bidi="ar-SA"/>
        </w:rPr>
        <w:t>Вопросы для анализа</w:t>
      </w:r>
    </w:p>
    <w:p>
      <w:pPr>
        <w:pStyle w:val="BodyText"/>
        <w:widowControl/>
        <w:numPr>
          <w:ilvl w:val="1"/>
          <w:numId w:val="10"/>
        </w:numPr>
        <w:suppressAutoHyphens w:val="true"/>
        <w:bidi w:val="0"/>
        <w:spacing w:lineRule="auto" w:line="360"/>
        <w:jc w:val="both"/>
        <w:rPr/>
      </w:pPr>
      <w:r>
        <w:rPr>
          <w:rStyle w:val="Emphasis"/>
          <w:rFonts w:eastAsia="Arial" w:cs="Arial"/>
          <w:b w:val="false"/>
          <w:i w:val="false"/>
          <w:iCs w:val="false"/>
          <w:caps w:val="false"/>
          <w:smallCaps w:val="false"/>
          <w:color w:val="000000"/>
          <w:spacing w:val="0"/>
          <w:kern w:val="0"/>
          <w:sz w:val="28"/>
          <w:szCs w:val="28"/>
          <w:lang w:val="ru-RU" w:eastAsia="ru-RU" w:bidi="ar-SA"/>
        </w:rPr>
        <w:t>Циклическая ссылка возникает, когда объект начинает ссылаться сам на себя прямо или косвенно (как было в практическом задании);</w:t>
      </w:r>
    </w:p>
    <w:p>
      <w:pPr>
        <w:pStyle w:val="BodyText"/>
        <w:widowControl/>
        <w:numPr>
          <w:ilvl w:val="1"/>
          <w:numId w:val="10"/>
        </w:numPr>
        <w:suppressAutoHyphens w:val="true"/>
        <w:bidi w:val="0"/>
        <w:spacing w:lineRule="auto" w:line="360"/>
        <w:jc w:val="both"/>
        <w:rPr>
          <w:rFonts w:ascii="Times New Roman" w:hAnsi="Times New Roman" w:eastAsia="Arial" w:cs="Arial"/>
          <w:b w:val="false"/>
          <w:i w:val="false"/>
          <w:iCs w:val="false"/>
          <w:caps w:val="false"/>
          <w:smallCaps w:val="false"/>
          <w:color w:val="000000"/>
          <w:spacing w:val="0"/>
          <w:kern w:val="0"/>
          <w:sz w:val="28"/>
          <w:szCs w:val="28"/>
          <w:lang w:val="ru-RU" w:eastAsia="ru-RU" w:bidi="ar-SA"/>
        </w:rPr>
      </w:pPr>
      <w:r>
        <w:rPr>
          <w:rFonts w:eastAsia="Arial" w:cs="Arial"/>
          <w:b w:val="false"/>
          <w:i w:val="false"/>
          <w:iCs w:val="false"/>
          <w:caps w:val="false"/>
          <w:smallCaps w:val="false"/>
          <w:color w:val="000000"/>
          <w:spacing w:val="0"/>
          <w:kern w:val="0"/>
          <w:sz w:val="28"/>
          <w:szCs w:val="28"/>
          <w:lang w:val="ru-RU" w:eastAsia="ru-RU" w:bidi="ar-SA"/>
        </w:rPr>
        <w:t>Объект может быть недостижим из-за существования цикла, в котором объекты ссылаются друг на друга, а на них извне не ссылается никто другой;</w:t>
      </w:r>
    </w:p>
    <w:p>
      <w:pPr>
        <w:pStyle w:val="BodyText"/>
        <w:widowControl/>
        <w:numPr>
          <w:ilvl w:val="1"/>
          <w:numId w:val="10"/>
        </w:numPr>
        <w:suppressAutoHyphens w:val="true"/>
        <w:bidi w:val="0"/>
        <w:spacing w:lineRule="auto" w:line="360"/>
        <w:jc w:val="both"/>
        <w:rPr>
          <w:rFonts w:ascii="Times New Roman" w:hAnsi="Times New Roman" w:eastAsia="Arial" w:cs="Arial"/>
          <w:b w:val="false"/>
          <w:i w:val="false"/>
          <w:iCs w:val="false"/>
          <w:caps w:val="false"/>
          <w:smallCaps w:val="false"/>
          <w:color w:val="000000"/>
          <w:spacing w:val="0"/>
          <w:kern w:val="0"/>
          <w:sz w:val="28"/>
          <w:szCs w:val="28"/>
          <w:lang w:val="ru-RU" w:eastAsia="ru-RU" w:bidi="ar-SA"/>
        </w:rPr>
      </w:pPr>
      <w:r>
        <w:rPr>
          <w:rFonts w:eastAsia="Arial" w:cs="Arial"/>
          <w:b w:val="false"/>
          <w:i w:val="false"/>
          <w:iCs w:val="false"/>
          <w:caps w:val="false"/>
          <w:smallCaps w:val="false"/>
          <w:color w:val="000000"/>
          <w:spacing w:val="0"/>
          <w:kern w:val="0"/>
          <w:sz w:val="28"/>
          <w:szCs w:val="28"/>
          <w:lang w:val="ru-RU" w:eastAsia="ru-RU" w:bidi="ar-SA"/>
        </w:rPr>
        <w:t>Сборщик мусора разделяет объекты на поколения для оптимизации производительности.</w:t>
      </w:r>
    </w:p>
    <w:p>
      <w:pPr>
        <w:pStyle w:val="Normal"/>
        <w:spacing w:lineRule="auto" w:line="360"/>
        <w:jc w:val="both"/>
        <w:rPr>
          <w:rFonts w:ascii="Times New Roman" w:hAnsi="Times New Roman"/>
          <w:b/>
          <w:bCs/>
          <w:sz w:val="28"/>
          <w:szCs w:val="28"/>
        </w:rPr>
      </w:pPr>
      <w:r>
        <w:rPr>
          <w:b/>
          <w:bCs/>
          <w:sz w:val="28"/>
          <w:szCs w:val="28"/>
        </w:rPr>
        <w:tab/>
      </w:r>
      <w:r>
        <w:rPr>
          <w:rFonts w:ascii="Times New Roman" w:hAnsi="Times New Roman"/>
          <w:b/>
          <w:bCs/>
          <w:sz w:val="28"/>
          <w:szCs w:val="28"/>
        </w:rPr>
        <w:t>Задание 5. Исследование потребления памяти</w:t>
      </w:r>
    </w:p>
    <w:p>
      <w:pPr>
        <w:pStyle w:val="BodyText"/>
        <w:widowControl/>
        <w:numPr>
          <w:ilvl w:val="1"/>
          <w:numId w:val="11"/>
        </w:numPr>
        <w:suppressAutoHyphens w:val="true"/>
        <w:bidi w:val="0"/>
        <w:spacing w:lineRule="auto" w:line="360" w:before="240" w:after="240"/>
        <w:jc w:val="both"/>
        <w:rPr/>
      </w:pPr>
      <w:r>
        <w:rPr>
          <w:rStyle w:val="user"/>
          <w:rFonts w:eastAsia="Arial" w:cs="Arial" w:ascii="Times New Roman" w:hAnsi="Times New Roman"/>
          <w:color w:val="000000"/>
          <w:kern w:val="0"/>
          <w:sz w:val="28"/>
          <w:szCs w:val="28"/>
          <w:lang w:val="ru-RU" w:eastAsia="ru-RU" w:bidi="ar-SA"/>
        </w:rPr>
        <w:t>Создан файл task_5.py;</w:t>
      </w:r>
    </w:p>
    <w:p>
      <w:pPr>
        <w:pStyle w:val="BodyText"/>
        <w:widowControl/>
        <w:numPr>
          <w:ilvl w:val="1"/>
          <w:numId w:val="11"/>
        </w:numPr>
        <w:suppressAutoHyphens w:val="true"/>
        <w:bidi w:val="0"/>
        <w:spacing w:lineRule="auto" w:line="360" w:before="240" w:after="240"/>
        <w:jc w:val="both"/>
        <w:rPr/>
      </w:pPr>
      <w:r>
        <w:rPr>
          <w:rStyle w:val="user"/>
          <w:rFonts w:eastAsia="Arial" w:cs="Arial" w:ascii="Times New Roman" w:hAnsi="Times New Roman"/>
          <w:b/>
          <w:bCs/>
          <w:color w:val="000000"/>
          <w:kern w:val="0"/>
          <w:sz w:val="28"/>
          <w:szCs w:val="28"/>
          <w:lang w:val="ru-RU" w:eastAsia="ru-RU" w:bidi="ar-SA"/>
        </w:rPr>
        <w:t>Часть 1:</w:t>
      </w:r>
      <w:r>
        <w:rPr>
          <w:rStyle w:val="user"/>
          <w:rFonts w:eastAsia="Arial" w:cs="Arial" w:ascii="Times New Roman" w:hAnsi="Times New Roman"/>
          <w:color w:val="000000"/>
          <w:kern w:val="0"/>
          <w:sz w:val="28"/>
          <w:szCs w:val="28"/>
          <w:lang w:val="ru-RU" w:eastAsia="ru-RU" w:bidi="ar-SA"/>
        </w:rPr>
        <w:t xml:space="preserve"> Собраны данные о «чистом» размере объектов в байтах с помощью sys.getsizeof() (пустой список, заполненный список, кортеж, строка, int, None) (Таблица 2);</w:t>
      </w:r>
    </w:p>
    <w:tbl>
      <w:tblPr>
        <w:tblW w:w="5000" w:type="pct"/>
        <w:jc w:val="left"/>
        <w:tblInd w:w="58" w:type="dxa"/>
        <w:tblLayout w:type="fixed"/>
        <w:tblCellMar>
          <w:top w:w="58" w:type="dxa"/>
          <w:left w:w="58" w:type="dxa"/>
          <w:bottom w:w="58" w:type="dxa"/>
          <w:right w:w="58" w:type="dxa"/>
        </w:tblCellMar>
      </w:tblPr>
      <w:tblGrid>
        <w:gridCol w:w="4677"/>
        <w:gridCol w:w="4678"/>
      </w:tblGrid>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Объект</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Размер, байт</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Пустой список</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56</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Список из 10 чисел</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136</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Кортеж из 10 чисел</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128</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Строка из 10 символов</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51</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Целое число</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28</w:t>
            </w:r>
          </w:p>
        </w:tc>
      </w:tr>
      <w:tr>
        <w:trPr/>
        <w:tc>
          <w:tcPr>
            <w:tcW w:w="4677"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rPr>
              <w:t xml:space="preserve">Объект </w:t>
            </w:r>
            <w:r>
              <w:rPr>
                <w:rFonts w:ascii="Times New Roman" w:hAnsi="Times New Roman"/>
                <w:sz w:val="28"/>
                <w:szCs w:val="28"/>
                <w:lang w:val="en-US"/>
              </w:rPr>
              <w:t>None</w:t>
            </w:r>
          </w:p>
        </w:tc>
        <w:tc>
          <w:tcPr>
            <w:tcW w:w="4678" w:type="dxa"/>
            <w:tcBorders>
              <w:top w:val="single" w:sz="4" w:space="0" w:color="000000"/>
              <w:left w:val="single" w:sz="4" w:space="0" w:color="000000"/>
              <w:bottom w:val="single" w:sz="4" w:space="0" w:color="000000"/>
              <w:right w:val="single" w:sz="4" w:space="0" w:color="000000"/>
            </w:tcBorders>
            <w:vAlign w:val="center"/>
          </w:tcPr>
          <w:p>
            <w:pPr>
              <w:pStyle w:val="user7"/>
              <w:spacing w:lineRule="auto" w:line="360"/>
              <w:jc w:val="center"/>
              <w:rPr>
                <w:rFonts w:ascii="Times New Roman" w:hAnsi="Times New Roman"/>
                <w:sz w:val="28"/>
                <w:szCs w:val="28"/>
              </w:rPr>
            </w:pPr>
            <w:r>
              <w:rPr>
                <w:rFonts w:ascii="Times New Roman" w:hAnsi="Times New Roman"/>
                <w:sz w:val="28"/>
                <w:szCs w:val="28"/>
                <w:lang w:val="en-US"/>
              </w:rPr>
              <w:t>16</w:t>
            </w:r>
          </w:p>
        </w:tc>
      </w:tr>
    </w:tbl>
    <w:p>
      <w:pPr>
        <w:pStyle w:val="BodyText"/>
        <w:widowControl/>
        <w:suppressAutoHyphens w:val="true"/>
        <w:bidi w:val="0"/>
        <w:spacing w:lineRule="auto" w:line="360" w:before="240" w:after="240"/>
        <w:jc w:val="center"/>
        <w:rPr/>
      </w:pPr>
      <w:r>
        <w:rPr>
          <w:rStyle w:val="user"/>
          <w:rFonts w:eastAsia="Arial" w:cs="Arial" w:ascii="Times New Roman" w:hAnsi="Times New Roman"/>
          <w:color w:val="000000"/>
          <w:kern w:val="0"/>
          <w:sz w:val="28"/>
          <w:szCs w:val="28"/>
          <w:lang w:val="ru-RU" w:eastAsia="ru-RU" w:bidi="ar-SA"/>
        </w:rPr>
        <w:t>Таблица 2 — информация и размере объектов</w:t>
      </w:r>
    </w:p>
    <w:p>
      <w:pPr>
        <w:pStyle w:val="BodyText"/>
        <w:widowControl/>
        <w:shd w:val="clear" w:fill="FFFFFF"/>
        <w:suppressAutoHyphens w:val="true"/>
        <w:bidi w:val="0"/>
        <w:spacing w:lineRule="auto" w:line="360" w:before="240" w:after="240"/>
        <w:jc w:val="both"/>
        <w:rPr/>
      </w:pPr>
      <w:r>
        <w:rPr>
          <w:rStyle w:val="Emphasis"/>
          <w:rFonts w:eastAsia="Arial" w:cs="Arial" w:ascii="Times New Roman" w:hAnsi="Times New Roman"/>
          <w:b w:val="false"/>
          <w:i w:val="false"/>
          <w:iCs w:val="false"/>
          <w:color w:val="000000"/>
          <w:spacing w:val="0"/>
          <w:kern w:val="0"/>
          <w:sz w:val="28"/>
          <w:szCs w:val="28"/>
          <w:shd w:fill="FFFFFF" w:val="clear"/>
          <w:lang w:val="ru-RU" w:eastAsia="ru-RU" w:bidi="ar-SA"/>
        </w:rPr>
        <w:tab/>
        <w:t>Контейнер хранит служебную информацию и ссылки на хранящиеся объекты, поэтому его размер меньше, чем если бы в нём хранились сами объекты.</w:t>
      </w:r>
      <w:r>
        <w:rPr>
          <w:rStyle w:val="user"/>
          <w:rFonts w:eastAsia="Arial" w:cs="Arial" w:ascii="Times New Roman" w:hAnsi="Times New Roman"/>
          <w:i w:val="false"/>
          <w:iCs w:val="false"/>
          <w:color w:val="000000"/>
          <w:kern w:val="0"/>
          <w:sz w:val="28"/>
          <w:szCs w:val="28"/>
          <w:shd w:fill="FFFFFF" w:val="clear"/>
          <w:lang w:val="ru-RU" w:eastAsia="ru-RU" w:bidi="ar-SA"/>
        </w:rPr>
        <w:t xml:space="preserve"> </w:t>
      </w:r>
    </w:p>
    <w:p>
      <w:pPr>
        <w:pStyle w:val="BodyText"/>
        <w:widowControl/>
        <w:numPr>
          <w:ilvl w:val="1"/>
          <w:numId w:val="11"/>
        </w:numPr>
        <w:suppressAutoHyphens w:val="true"/>
        <w:bidi w:val="0"/>
        <w:spacing w:lineRule="auto" w:line="360" w:before="240" w:after="240"/>
        <w:jc w:val="both"/>
        <w:rPr/>
      </w:pPr>
      <w:r>
        <w:rPr>
          <w:rStyle w:val="user"/>
          <w:rFonts w:eastAsia="Arial" w:cs="Arial" w:ascii="Times New Roman" w:hAnsi="Times New Roman"/>
          <w:b/>
          <w:bCs/>
          <w:color w:val="000000"/>
          <w:kern w:val="0"/>
          <w:sz w:val="28"/>
          <w:szCs w:val="28"/>
          <w:lang w:val="ru-RU" w:eastAsia="ru-RU" w:bidi="ar-SA"/>
        </w:rPr>
        <w:t>Часть 2:</w:t>
      </w:r>
      <w:r>
        <w:rPr>
          <w:rStyle w:val="user"/>
          <w:rFonts w:eastAsia="Arial" w:cs="Arial" w:ascii="Times New Roman" w:hAnsi="Times New Roman"/>
          <w:color w:val="000000"/>
          <w:kern w:val="0"/>
          <w:sz w:val="28"/>
          <w:szCs w:val="28"/>
          <w:lang w:val="ru-RU" w:eastAsia="ru-RU" w:bidi="ar-SA"/>
        </w:rPr>
        <w:t xml:space="preserve"> Реализован цикл со 100 итерациями append(). В консоль выводились длина (len()) и зарезервированный размер памяти списка только в моменты скачкообразного изменения объема памяти (демонстрация алгоритма овер-аллокации в Cpython) (Рисунок 10);</w:t>
      </w:r>
    </w:p>
    <w:p>
      <w:pPr>
        <w:pStyle w:val="BodyText"/>
        <w:widowControl/>
        <w:suppressAutoHyphens w:val="true"/>
        <w:bidi w:val="0"/>
        <w:spacing w:lineRule="auto" w:line="360" w:before="240" w:after="24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0425" cy="2486660"/>
            <wp:effectExtent l="0" t="0" r="0" b="0"/>
            <wp:wrapTopAndBottom/>
            <wp:docPr id="10"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
                    <pic:cNvPicPr>
                      <a:picLocks noChangeAspect="1" noChangeArrowheads="1"/>
                    </pic:cNvPicPr>
                  </pic:nvPicPr>
                  <pic:blipFill>
                    <a:blip r:embed="rId11"/>
                    <a:stretch>
                      <a:fillRect/>
                    </a:stretch>
                  </pic:blipFill>
                  <pic:spPr bwMode="auto">
                    <a:xfrm>
                      <a:off x="0" y="0"/>
                      <a:ext cx="5940425" cy="2486660"/>
                    </a:xfrm>
                    <a:prstGeom prst="rect">
                      <a:avLst/>
                    </a:prstGeom>
                    <a:noFill/>
                  </pic:spPr>
                </pic:pic>
              </a:graphicData>
            </a:graphic>
          </wp:anchor>
        </w:drawing>
      </w:r>
      <w:r>
        <w:rPr>
          <w:rStyle w:val="user"/>
          <w:rFonts w:eastAsia="Arial" w:cs="Arial" w:ascii="Times New Roman" w:hAnsi="Times New Roman"/>
          <w:color w:val="000000"/>
          <w:kern w:val="0"/>
          <w:sz w:val="28"/>
          <w:szCs w:val="28"/>
          <w:lang w:val="ru-RU" w:eastAsia="ru-RU" w:bidi="ar-SA"/>
        </w:rPr>
        <w:t>Рисунок 10 — демонстрация выделения памяти «с запасом»</w:t>
      </w:r>
    </w:p>
    <w:p>
      <w:pPr>
        <w:pStyle w:val="BodyText"/>
        <w:widowControl/>
        <w:numPr>
          <w:ilvl w:val="1"/>
          <w:numId w:val="12"/>
        </w:numPr>
        <w:shd w:val="clear" w:fill="FFFFFF"/>
        <w:suppressAutoHyphens w:val="true"/>
        <w:bidi w:val="0"/>
        <w:spacing w:lineRule="auto" w:line="360" w:before="240" w:after="240"/>
        <w:jc w:val="both"/>
        <w:rPr/>
      </w:pPr>
      <w:r>
        <w:rPr>
          <w:rStyle w:val="user"/>
          <w:rFonts w:eastAsia="Arial" w:cs="Arial" w:ascii="Times New Roman" w:hAnsi="Times New Roman"/>
          <w:b w:val="false"/>
          <w:i w:val="false"/>
          <w:caps w:val="false"/>
          <w:smallCaps w:val="false"/>
          <w:color w:val="000000"/>
          <w:spacing w:val="0"/>
          <w:kern w:val="0"/>
          <w:sz w:val="28"/>
          <w:szCs w:val="28"/>
          <w:shd w:fill="FFFFFF" w:val="clear"/>
          <w:lang w:val="ru-RU" w:eastAsia="ru-RU" w:bidi="ar-SA"/>
        </w:rPr>
        <w:t>Нет, размер списка НЕ увеличивается с каждым </w:t>
      </w:r>
      <w:r>
        <w:rPr>
          <w:rStyle w:val="user"/>
          <w:rFonts w:ascii="Times New Roman" w:hAnsi="Times New Roman"/>
          <w:b w:val="false"/>
          <w:i w:val="false"/>
          <w:caps w:val="false"/>
          <w:smallCaps w:val="false"/>
          <w:color w:val="000000"/>
          <w:spacing w:val="0"/>
          <w:kern w:val="0"/>
          <w:sz w:val="28"/>
          <w:szCs w:val="28"/>
          <w:shd w:fill="FFFFFF" w:val="clear"/>
          <w:lang w:val="ru-RU" w:eastAsia="ru-RU" w:bidi="ar-SA"/>
        </w:rPr>
        <w:t>append</w:t>
      </w:r>
      <w:r>
        <w:rPr>
          <w:rStyle w:val="user"/>
          <w:rFonts w:eastAsia="Arial" w:cs="Arial" w:ascii="Times New Roman" w:hAnsi="Times New Roman"/>
          <w:b w:val="false"/>
          <w:i w:val="false"/>
          <w:caps w:val="false"/>
          <w:smallCaps w:val="false"/>
          <w:color w:val="000000"/>
          <w:spacing w:val="0"/>
          <w:kern w:val="0"/>
          <w:sz w:val="28"/>
          <w:szCs w:val="28"/>
          <w:shd w:fill="FFFFFF" w:val="clear"/>
          <w:lang w:val="ru-RU" w:eastAsia="ru-RU" w:bidi="ar-SA"/>
        </w:rPr>
        <w:t>;</w:t>
      </w:r>
    </w:p>
    <w:p>
      <w:pPr>
        <w:pStyle w:val="BodyText"/>
        <w:widowControl/>
        <w:numPr>
          <w:ilvl w:val="1"/>
          <w:numId w:val="12"/>
        </w:numPr>
        <w:shd w:val="clear" w:fill="FFFFFF"/>
        <w:bidi w:val="0"/>
        <w:spacing w:lineRule="auto" w:line="360" w:before="240" w:after="240"/>
        <w:jc w:val="left"/>
        <w:rPr>
          <w:rFonts w:ascii="Times New Roman" w:hAnsi="Times New Roman"/>
          <w:sz w:val="28"/>
          <w:szCs w:val="28"/>
        </w:rPr>
      </w:pPr>
      <w:r>
        <w:rPr>
          <w:rFonts w:ascii="Times New Roman" w:hAnsi="Times New Roman"/>
          <w:b w:val="false"/>
          <w:i w:val="false"/>
          <w:caps w:val="false"/>
          <w:smallCaps w:val="false"/>
          <w:color w:val="000000"/>
          <w:spacing w:val="0"/>
          <w:sz w:val="28"/>
          <w:szCs w:val="28"/>
          <w:shd w:fill="FFFFFF" w:val="clear"/>
        </w:rPr>
        <w:t>Резервирование памяти является очень дорогим действием, поэтому для уменьшения обращений к ОС python резервирует с определённым запасом;</w:t>
      </w:r>
    </w:p>
    <w:p>
      <w:pPr>
        <w:pStyle w:val="BodyText"/>
        <w:widowControl/>
        <w:numPr>
          <w:ilvl w:val="1"/>
          <w:numId w:val="12"/>
        </w:numPr>
        <w:shd w:val="clear" w:fill="FFFFFF"/>
        <w:bidi w:val="0"/>
        <w:spacing w:lineRule="auto" w:line="360" w:before="240" w:after="240"/>
        <w:jc w:val="left"/>
        <w:rPr/>
      </w:pPr>
      <w:r>
        <w:rPr>
          <w:rStyle w:val="user"/>
          <w:rFonts w:eastAsia="Arial" w:cs="Arial" w:ascii="Times New Roman" w:hAnsi="Times New Roman"/>
          <w:b w:val="false"/>
          <w:i w:val="false"/>
          <w:iCs w:val="false"/>
          <w:caps w:val="false"/>
          <w:smallCaps w:val="false"/>
          <w:color w:val="000000"/>
          <w:spacing w:val="0"/>
          <w:kern w:val="0"/>
          <w:sz w:val="28"/>
          <w:szCs w:val="28"/>
          <w:shd w:fill="FFFFFF" w:val="clear"/>
          <w:lang w:val="ru-RU" w:eastAsia="ru-RU" w:bidi="ar-SA"/>
        </w:rPr>
        <w:t>Длина списка показывает количество реальных элементов в нём, в то время как размер показывает количество памяти, затраченной всем список, вне зависимости от его заполненности.</w:t>
      </w:r>
    </w:p>
    <w:p>
      <w:pPr>
        <w:pStyle w:val="BodyText"/>
        <w:widowControl/>
        <w:numPr>
          <w:ilvl w:val="1"/>
          <w:numId w:val="11"/>
        </w:numPr>
        <w:suppressAutoHyphens w:val="true"/>
        <w:bidi w:val="0"/>
        <w:spacing w:lineRule="auto" w:line="360" w:before="240" w:after="240"/>
        <w:jc w:val="both"/>
        <w:rPr/>
      </w:pPr>
      <w:r>
        <w:rPr>
          <w:rStyle w:val="user"/>
          <w:rFonts w:eastAsia="Arial" w:cs="Arial" w:ascii="Times New Roman" w:hAnsi="Times New Roman"/>
          <w:b/>
          <w:bCs/>
          <w:color w:val="000000"/>
          <w:kern w:val="0"/>
          <w:sz w:val="28"/>
          <w:szCs w:val="28"/>
          <w:lang w:val="ru-RU" w:eastAsia="ru-RU" w:bidi="ar-SA"/>
        </w:rPr>
        <w:t>Часть 3:</w:t>
      </w:r>
      <w:r>
        <w:rPr>
          <w:rStyle w:val="user"/>
          <w:rFonts w:eastAsia="Arial" w:cs="Arial" w:ascii="Times New Roman" w:hAnsi="Times New Roman"/>
          <w:color w:val="000000"/>
          <w:kern w:val="0"/>
          <w:sz w:val="28"/>
          <w:szCs w:val="28"/>
          <w:lang w:val="ru-RU" w:eastAsia="ru-RU" w:bidi="ar-SA"/>
        </w:rPr>
        <w:t xml:space="preserve"> С помощью tracemalloc замерена текущая и пиковая память при генерации list(range(100_000)) (материализованный список) и range(100_000) (ленивый объект-генератор) (Рисунок 11);</w:t>
      </w:r>
    </w:p>
    <w:p>
      <w:pPr>
        <w:pStyle w:val="BodyText"/>
        <w:widowControl/>
        <w:suppressAutoHyphens w:val="true"/>
        <w:bidi w:val="0"/>
        <w:spacing w:lineRule="auto" w:line="360" w:before="240" w:after="240"/>
        <w:jc w:val="center"/>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2600325" cy="1076325"/>
            <wp:effectExtent l="0" t="0" r="0" b="0"/>
            <wp:wrapTopAndBottom/>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2600325" cy="1076325"/>
                    </a:xfrm>
                    <a:prstGeom prst="rect">
                      <a:avLst/>
                    </a:prstGeom>
                    <a:noFill/>
                  </pic:spPr>
                </pic:pic>
              </a:graphicData>
            </a:graphic>
          </wp:anchor>
        </w:drawing>
      </w:r>
      <w:r>
        <w:rPr>
          <w:rStyle w:val="user"/>
          <w:rFonts w:eastAsia="Arial" w:cs="Arial" w:ascii="Times New Roman" w:hAnsi="Times New Roman"/>
          <w:color w:val="000000"/>
          <w:kern w:val="0"/>
          <w:sz w:val="28"/>
          <w:szCs w:val="28"/>
          <w:lang w:val="ru-RU" w:eastAsia="ru-RU" w:bidi="ar-SA"/>
        </w:rPr>
        <w:t>Рисунок 11 — замеры памяти</w:t>
      </w:r>
    </w:p>
    <w:p>
      <w:pPr>
        <w:pStyle w:val="BodyText"/>
        <w:widowControl/>
        <w:shd w:val="clear" w:fill="FFFFFF"/>
        <w:suppressAutoHyphens w:val="true"/>
        <w:bidi w:val="0"/>
        <w:spacing w:lineRule="auto" w:line="360" w:before="240" w:after="240"/>
        <w:jc w:val="both"/>
        <w:rPr/>
      </w:pPr>
      <w:r>
        <w:rPr>
          <w:rStyle w:val="user"/>
          <w:rFonts w:eastAsia="Arial" w:cs="Arial" w:ascii="Times New Roman" w:hAnsi="Times New Roman"/>
          <w:b w:val="false"/>
          <w:bCs w:val="false"/>
          <w:i w:val="false"/>
          <w:iCs w:val="false"/>
          <w:caps w:val="false"/>
          <w:smallCaps w:val="false"/>
          <w:color w:val="000000"/>
          <w:spacing w:val="0"/>
          <w:kern w:val="0"/>
          <w:sz w:val="28"/>
          <w:szCs w:val="28"/>
          <w:shd w:fill="FFFFFF" w:val="clear"/>
          <w:lang w:val="ru-RU" w:eastAsia="ru-RU" w:bidi="ar-SA"/>
        </w:rPr>
        <w:tab/>
      </w:r>
      <w:r>
        <w:rPr>
          <w:rStyle w:val="Emphasis"/>
          <w:rFonts w:eastAsia="Arial" w:cs="Arial" w:ascii="Times New Roman" w:hAnsi="Times New Roman"/>
          <w:b w:val="false"/>
          <w:bCs w:val="false"/>
          <w:i w:val="false"/>
          <w:iCs w:val="false"/>
          <w:caps w:val="false"/>
          <w:smallCaps w:val="false"/>
          <w:color w:val="000000"/>
          <w:spacing w:val="0"/>
          <w:kern w:val="0"/>
          <w:sz w:val="28"/>
          <w:szCs w:val="28"/>
          <w:shd w:fill="FFFFFF" w:val="clear"/>
          <w:lang w:val="ru-RU" w:eastAsia="ru-RU" w:bidi="ar-SA"/>
        </w:rPr>
        <w:t>В первом случае создаётся материализованная последовательность, которая мгновенно занимает определённый объём памяти, в то время как во втором случае используется объект, хранящий правило получения значений (итератор), который начнёт занимать память только когда потребуются значения.</w:t>
      </w:r>
    </w:p>
    <w:p>
      <w:pPr>
        <w:pStyle w:val="Heading3"/>
        <w:widowControl/>
        <w:shd w:val="clear" w:fill="FFFFFF"/>
        <w:suppressAutoHyphens w:val="true"/>
        <w:bidi w:val="0"/>
        <w:spacing w:lineRule="auto" w:line="360" w:before="240" w:after="240"/>
        <w:jc w:val="both"/>
        <w:rPr/>
      </w:pPr>
      <w:bookmarkStart w:id="0" w:name="рекомендации-по-оптимизации"/>
      <w:bookmarkEnd w:id="0"/>
      <w:r>
        <w:rPr>
          <w:rStyle w:val="user"/>
          <w:rFonts w:eastAsia="Arial" w:cs="Arial" w:ascii="Times New Roman" w:hAnsi="Times New Roman"/>
          <w:b/>
          <w:bCs/>
          <w:i w:val="false"/>
          <w:iCs w:val="false"/>
          <w:caps w:val="false"/>
          <w:smallCaps w:val="false"/>
          <w:color w:val="000000"/>
          <w:spacing w:val="0"/>
          <w:kern w:val="0"/>
          <w:sz w:val="28"/>
          <w:szCs w:val="28"/>
          <w:shd w:fill="auto" w:val="clear"/>
          <w:lang w:val="ru-RU" w:eastAsia="ru-RU" w:bidi="ar-SA"/>
        </w:rPr>
        <w:tab/>
        <w:t>Рекомендации по оптимизации</w:t>
      </w:r>
    </w:p>
    <w:p>
      <w:pPr>
        <w:pStyle w:val="BodyText"/>
        <w:widowControl/>
        <w:numPr>
          <w:ilvl w:val="1"/>
          <w:numId w:val="13"/>
        </w:numPr>
        <w:shd w:val="clear" w:fill="FFFFFF"/>
        <w:bidi w:val="0"/>
        <w:spacing w:lineRule="auto" w:line="360" w:before="240" w:after="240"/>
        <w:jc w:val="left"/>
        <w:rPr>
          <w:rFonts w:ascii="Times New Roman" w:hAnsi="Times New Roman"/>
          <w:sz w:val="28"/>
          <w:szCs w:val="28"/>
        </w:rPr>
      </w:pPr>
      <w:r>
        <w:rPr>
          <w:rFonts w:ascii="Times New Roman" w:hAnsi="Times New Roman"/>
          <w:b w:val="false"/>
          <w:i w:val="false"/>
          <w:caps w:val="false"/>
          <w:smallCaps w:val="false"/>
          <w:color w:val="000000"/>
          <w:spacing w:val="0"/>
          <w:sz w:val="28"/>
          <w:szCs w:val="28"/>
          <w:shd w:fill="auto" w:val="clear"/>
        </w:rPr>
        <w:t>Использование неизменяемых типов данных (часть 1), так как они занимают меньше места в памяти;</w:t>
      </w:r>
    </w:p>
    <w:p>
      <w:pPr>
        <w:pStyle w:val="BodyText"/>
        <w:widowControl/>
        <w:numPr>
          <w:ilvl w:val="1"/>
          <w:numId w:val="13"/>
        </w:numPr>
        <w:shd w:val="clear" w:fill="FFFFFF"/>
        <w:bidi w:val="0"/>
        <w:spacing w:lineRule="auto" w:line="360" w:before="240" w:after="240"/>
        <w:jc w:val="left"/>
        <w:rPr>
          <w:rFonts w:ascii="Times New Roman" w:hAnsi="Times New Roman"/>
          <w:sz w:val="28"/>
          <w:szCs w:val="28"/>
        </w:rPr>
      </w:pPr>
      <w:r>
        <w:rPr>
          <w:rFonts w:ascii="Times New Roman" w:hAnsi="Times New Roman"/>
          <w:b w:val="false"/>
          <w:i w:val="false"/>
          <w:caps w:val="false"/>
          <w:smallCaps w:val="false"/>
          <w:color w:val="000000"/>
          <w:spacing w:val="0"/>
          <w:sz w:val="28"/>
          <w:szCs w:val="28"/>
          <w:shd w:fill="auto" w:val="clear"/>
        </w:rPr>
        <w:t>Выделение необходимого количества памяти (часть 2) для уменьшения количества запросов к ОС;</w:t>
      </w:r>
    </w:p>
    <w:p>
      <w:pPr>
        <w:pStyle w:val="BodyText"/>
        <w:widowControl/>
        <w:numPr>
          <w:ilvl w:val="1"/>
          <w:numId w:val="13"/>
        </w:numPr>
        <w:shd w:val="clear" w:fill="FFFFFF"/>
        <w:bidi w:val="0"/>
        <w:spacing w:lineRule="auto" w:line="360" w:before="240" w:after="240"/>
        <w:jc w:val="left"/>
        <w:rPr>
          <w:rFonts w:ascii="Times New Roman" w:hAnsi="Times New Roman"/>
          <w:sz w:val="28"/>
          <w:szCs w:val="28"/>
        </w:rPr>
      </w:pPr>
      <w:r>
        <w:rPr>
          <w:rFonts w:ascii="Times New Roman" w:hAnsi="Times New Roman"/>
          <w:b w:val="false"/>
          <w:i w:val="false"/>
          <w:caps w:val="false"/>
          <w:smallCaps w:val="false"/>
          <w:color w:val="000000"/>
          <w:spacing w:val="0"/>
          <w:sz w:val="28"/>
          <w:szCs w:val="28"/>
          <w:shd w:fill="auto" w:val="clear"/>
        </w:rPr>
        <w:t xml:space="preserve">Использование итераторов, которые выдают значение при необходимости </w:t>
      </w:r>
      <w:r>
        <w:rPr>
          <w:rFonts w:ascii="Times New Roman" w:hAnsi="Times New Roman"/>
          <w:b w:val="false"/>
          <w:i w:val="false"/>
          <w:caps w:val="false"/>
          <w:smallCaps w:val="false"/>
          <w:color w:val="000000"/>
          <w:spacing w:val="0"/>
          <w:sz w:val="28"/>
          <w:szCs w:val="28"/>
          <w:shd w:fill="auto" w:val="clear"/>
          <w:lang w:val="en-US"/>
        </w:rPr>
        <w:t>(</w:t>
      </w:r>
      <w:r>
        <w:rPr>
          <w:rFonts w:ascii="Times New Roman" w:hAnsi="Times New Roman"/>
          <w:b w:val="false"/>
          <w:i w:val="false"/>
          <w:caps w:val="false"/>
          <w:smallCaps w:val="false"/>
          <w:color w:val="000000"/>
          <w:spacing w:val="0"/>
          <w:sz w:val="28"/>
          <w:szCs w:val="28"/>
          <w:shd w:fill="auto" w:val="clear"/>
          <w:lang w:val="ru-RU"/>
        </w:rPr>
        <w:t>часть 3</w:t>
      </w:r>
      <w:r>
        <w:rPr>
          <w:rFonts w:ascii="Times New Roman" w:hAnsi="Times New Roman"/>
          <w:b w:val="false"/>
          <w:i w:val="false"/>
          <w:caps w:val="false"/>
          <w:smallCaps w:val="false"/>
          <w:color w:val="000000"/>
          <w:spacing w:val="0"/>
          <w:sz w:val="28"/>
          <w:szCs w:val="28"/>
          <w:shd w:fill="auto" w:val="clear"/>
          <w:lang w:val="en-US"/>
        </w:rPr>
        <w:t>)</w:t>
      </w:r>
      <w:r>
        <w:rPr>
          <w:rFonts w:ascii="Times New Roman" w:hAnsi="Times New Roman"/>
          <w:b w:val="false"/>
          <w:i w:val="false"/>
          <w:caps w:val="false"/>
          <w:smallCaps w:val="false"/>
          <w:color w:val="000000"/>
          <w:spacing w:val="0"/>
          <w:sz w:val="28"/>
          <w:szCs w:val="28"/>
          <w:shd w:fill="auto" w:val="clear"/>
        </w:rPr>
        <w:t>.</w:t>
      </w:r>
    </w:p>
    <w:p>
      <w:pPr>
        <w:pStyle w:val="BodyText"/>
        <w:widowControl/>
        <w:numPr>
          <w:ilvl w:val="1"/>
          <w:numId w:val="11"/>
        </w:numPr>
        <w:suppressAutoHyphens w:val="true"/>
        <w:bidi w:val="0"/>
        <w:spacing w:lineRule="auto" w:line="360" w:before="240" w:after="240"/>
        <w:jc w:val="both"/>
        <w:rPr/>
      </w:pPr>
      <w:r>
        <w:rPr>
          <w:rStyle w:val="user"/>
          <w:rFonts w:eastAsia="Arial" w:cs="Arial" w:ascii="Times New Roman" w:hAnsi="Times New Roman"/>
          <w:b/>
          <w:bCs/>
          <w:color w:val="000000"/>
          <w:kern w:val="0"/>
          <w:sz w:val="28"/>
          <w:szCs w:val="28"/>
          <w:lang w:val="ru-RU" w:eastAsia="ru-RU" w:bidi="ar-SA"/>
        </w:rPr>
        <w:t>Практическая задача:</w:t>
      </w:r>
      <w:r>
        <w:rPr>
          <w:rStyle w:val="user"/>
          <w:rFonts w:eastAsia="Arial" w:cs="Arial" w:ascii="Times New Roman" w:hAnsi="Times New Roman"/>
          <w:color w:val="000000"/>
          <w:kern w:val="0"/>
          <w:sz w:val="28"/>
          <w:szCs w:val="28"/>
          <w:lang w:val="ru-RU" w:eastAsia="ru-RU" w:bidi="ar-SA"/>
        </w:rPr>
        <w:t xml:space="preserve"> Написана и запущена итоговая утилита memory_report.py, агрегирующая все собранные метрики в единую структуру данных с последующим выводом отчета (Листинг 4).</w:t>
      </w:r>
    </w:p>
    <w:p>
      <w:pPr>
        <w:pStyle w:val="Normal"/>
        <w:pBdr>
          <w:top w:val="single" w:sz="2" w:space="1" w:color="000000"/>
          <w:left w:val="single" w:sz="2" w:space="1" w:color="000000"/>
          <w:bottom w:val="single" w:sz="2" w:space="1" w:color="000000"/>
          <w:right w:val="single" w:sz="2" w:space="1" w:color="000000"/>
        </w:pBdr>
        <w:shd w:val="clear" w:fill="FFFFFF"/>
        <w:bidi w:val="0"/>
        <w:rPr/>
      </w:pPr>
      <w:r>
        <w:rPr>
          <w:rStyle w:val="user"/>
          <w:rFonts w:eastAsia="Times New Roman" w:cs="Times New Roman"/>
          <w:b w:val="false"/>
          <w:bCs w:val="false"/>
          <w:i w:val="false"/>
          <w:strike w:val="false"/>
          <w:dstrike w:val="false"/>
          <w:color w:val="000000"/>
          <w:sz w:val="24"/>
          <w:szCs w:val="24"/>
          <w:u w:val="none"/>
          <w:effect w:val="none"/>
        </w:rPr>
        <w:t>report2 = {</w:t>
        <w:br/>
        <w:t xml:space="preserve">    "name": "Рост списка",</w:t>
        <w:br/>
        <w:t xml:space="preserve">    "elements": 1,</w:t>
        <w:br/>
        <w:t xml:space="preserve">    "outer_obj_size_in_bytes": counter_memory(my_list),</w:t>
        <w:br/>
        <w:t xml:space="preserve">    "current_mem_in_kb": current2 / 1024,</w:t>
        <w:br/>
        <w:t xml:space="preserve">    "peak_mem_in_kb": peak2 / 1024</w:t>
        <w:br/>
        <w:t>}</w:t>
      </w:r>
    </w:p>
    <w:p>
      <w:pPr>
        <w:pStyle w:val="Normal"/>
        <w:widowControl/>
        <w:suppressAutoHyphens w:val="true"/>
        <w:bidi w:val="0"/>
        <w:spacing w:lineRule="auto" w:line="360" w:before="240" w:after="240"/>
        <w:jc w:val="center"/>
        <w:rPr/>
      </w:pPr>
      <w:r>
        <w:rPr>
          <w:rStyle w:val="user"/>
          <w:rFonts w:eastAsia="Arial" w:cs="Arial" w:ascii="Times New Roman" w:hAnsi="Times New Roman"/>
          <w:color w:val="000000"/>
          <w:kern w:val="0"/>
          <w:sz w:val="28"/>
          <w:szCs w:val="28"/>
          <w:lang w:val="ru-RU" w:eastAsia="ru-RU" w:bidi="ar-SA"/>
        </w:rPr>
        <w:t>Листинг 4 — пример структуры для хранения данных в практическом задании</w:t>
      </w:r>
    </w:p>
    <w:p>
      <w:pPr>
        <w:pStyle w:val="Normal"/>
        <w:spacing w:lineRule="auto" w:line="360" w:before="0" w:after="0"/>
        <w:jc w:val="center"/>
        <w:rPr>
          <w:rFonts w:ascii="Times New Roman" w:hAnsi="Times New Roman" w:eastAsia="Times New Roman" w:cs="Times New Roman"/>
          <w:b/>
          <w:color w:val="000000"/>
          <w:sz w:val="32"/>
          <w:szCs w:val="32"/>
        </w:rPr>
      </w:pPr>
      <w:r>
        <w:rPr>
          <w:rFonts w:eastAsia="Times New Roman" w:cs="Times New Roman"/>
          <w:b/>
          <w:color w:val="000000"/>
          <w:sz w:val="32"/>
          <w:szCs w:val="32"/>
        </w:rPr>
      </w:r>
    </w:p>
    <w:p>
      <w:pPr>
        <w:pStyle w:val="Normal"/>
        <w:spacing w:lineRule="auto" w:line="360" w:before="0" w:after="0"/>
        <w:jc w:val="both"/>
        <w:rPr>
          <w:rFonts w:ascii="Times New Roman" w:hAnsi="Times New Roman" w:eastAsia="Times New Roman" w:cs="Times New Roman"/>
          <w:b/>
          <w:color w:val="000000"/>
          <w:sz w:val="32"/>
          <w:szCs w:val="32"/>
        </w:rPr>
      </w:pPr>
      <w:r>
        <w:rPr>
          <w:rFonts w:eastAsia="Times New Roman" w:cs="Times New Roman"/>
          <w:b/>
          <w:color w:val="000000"/>
          <w:sz w:val="32"/>
          <w:szCs w:val="32"/>
        </w:rPr>
        <w:tab/>
        <w:t>Вывод</w:t>
      </w:r>
    </w:p>
    <w:p>
      <w:pPr>
        <w:pStyle w:val="Normal"/>
        <w:jc w:val="both"/>
        <w:rPr/>
      </w:pPr>
      <w:r>
        <w:rPr/>
        <w:tab/>
        <w:t xml:space="preserve">Выполнение данной лабораторной работы позволило на практике понять специфику ссылочной модели Python. Наиболее критичными ошибками при разработке являются непреднамеренное совместное использование изменяемых структур через обычное присваивание или некорректное размножение вложенных списков, а также создание скрытых циклических ссылок, нагружающих сборщик мусора. </w:t>
      </w:r>
    </w:p>
    <w:p>
      <w:pPr>
        <w:pStyle w:val="Normal"/>
        <w:numPr>
          <w:ilvl w:val="0"/>
          <w:numId w:val="0"/>
        </w:numPr>
        <w:bidi w:val="0"/>
        <w:ind w:hanging="0" w:left="720"/>
        <w:rPr/>
      </w:pPr>
      <w:r>
        <w:rPr/>
      </w:r>
    </w:p>
    <w:sectPr>
      <w:footerReference w:type="even" r:id="rId13"/>
      <w:footerReference w:type="default" r:id="rId14"/>
      <w:footerReference w:type="first" r:id="rId15"/>
      <w:type w:val="nextPage"/>
      <w:pgSz w:w="11906" w:h="16838"/>
      <w:pgMar w:left="1701" w:right="850" w:gutter="0" w:header="0" w:top="1134" w:footer="1134" w:bottom="178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Liberation Mono">
    <w:altName w:val="Courier New"/>
    <w:charset w:val="01"/>
    <w:family w:val="swiss"/>
    <w:pitch w:val="variable"/>
  </w:font>
  <w:font w:name="OpenSymbol">
    <w:altName w:val="Arial Unicode MS"/>
    <w:charset w:val="02"/>
    <w:family w:val="swiss"/>
    <w:pitch w:val="variable"/>
  </w:font>
  <w:font w:name="OpenSymbol">
    <w:altName w:val="Arial Unicode MS"/>
    <w:charset w:val="02"/>
    <w:family w:val="auto"/>
    <w:pitch w:val="default"/>
  </w:font>
  <w:font w:name="Liberation Sans">
    <w:altName w:val="Arial"/>
    <w:charset w:val="01"/>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23"/>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3">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4">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5">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8">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9">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10">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11">
    <w:lvl w:ilvl="0">
      <w:start w:val="1"/>
      <w:numFmt w:val="decimal"/>
      <w:lvlText w:val="%1."/>
      <w:lvlJc w:val="left"/>
      <w:pPr>
        <w:tabs>
          <w:tab w:val="num" w:pos="720"/>
        </w:tabs>
        <w:ind w:left="720" w:hanging="360"/>
      </w:pPr>
      <w:rPr>
        <w:rFonts w:ascii="Times New Roman" w:hAnsi="Times New Roman"/>
        <w:b w:val="false"/>
        <w:bCs w:val="false"/>
        <w:sz w:val="28"/>
        <w:szCs w:val="28"/>
      </w:rPr>
    </w:lvl>
    <w:lvl w:ilvl="1">
      <w:start w:val="1"/>
      <w:numFmt w:val="decimal"/>
      <w:lvlText w:val="%2."/>
      <w:lvlJc w:val="left"/>
      <w:pPr>
        <w:tabs>
          <w:tab w:val="num" w:pos="1080"/>
        </w:tabs>
        <w:ind w:left="1080" w:hanging="360"/>
      </w:pPr>
      <w:rPr>
        <w:rFonts w:ascii="Times New Roman" w:hAnsi="Times New Roman"/>
        <w:b w:val="false"/>
        <w:bCs w:val="false"/>
        <w:sz w:val="28"/>
        <w:szCs w:val="28"/>
      </w:rPr>
    </w:lvl>
    <w:lvl w:ilvl="2">
      <w:start w:val="1"/>
      <w:numFmt w:val="decimal"/>
      <w:lvlText w:val="%3."/>
      <w:lvlJc w:val="left"/>
      <w:pPr>
        <w:tabs>
          <w:tab w:val="num" w:pos="1440"/>
        </w:tabs>
        <w:ind w:left="1440" w:hanging="360"/>
      </w:pPr>
      <w:rPr>
        <w:rFonts w:ascii="Times New Roman" w:hAnsi="Times New Roman"/>
        <w:b w:val="false"/>
        <w:bCs w:val="false"/>
        <w:sz w:val="28"/>
        <w:szCs w:val="28"/>
      </w:rPr>
    </w:lvl>
    <w:lvl w:ilvl="3">
      <w:start w:val="1"/>
      <w:numFmt w:val="decimal"/>
      <w:lvlText w:val="%4."/>
      <w:lvlJc w:val="left"/>
      <w:pPr>
        <w:tabs>
          <w:tab w:val="num" w:pos="1800"/>
        </w:tabs>
        <w:ind w:left="1800" w:hanging="360"/>
      </w:pPr>
      <w:rPr>
        <w:rFonts w:ascii="Times New Roman" w:hAnsi="Times New Roman"/>
        <w:b w:val="false"/>
        <w:bCs w:val="false"/>
        <w:sz w:val="28"/>
        <w:szCs w:val="28"/>
      </w:rPr>
    </w:lvl>
    <w:lvl w:ilvl="4">
      <w:start w:val="1"/>
      <w:numFmt w:val="decimal"/>
      <w:lvlText w:val="%5."/>
      <w:lvlJc w:val="left"/>
      <w:pPr>
        <w:tabs>
          <w:tab w:val="num" w:pos="2160"/>
        </w:tabs>
        <w:ind w:left="2160" w:hanging="360"/>
      </w:pPr>
      <w:rPr>
        <w:rFonts w:ascii="Times New Roman" w:hAnsi="Times New Roman"/>
        <w:b w:val="false"/>
        <w:bCs w:val="false"/>
        <w:sz w:val="28"/>
        <w:szCs w:val="28"/>
      </w:rPr>
    </w:lvl>
    <w:lvl w:ilvl="5">
      <w:start w:val="1"/>
      <w:numFmt w:val="decimal"/>
      <w:lvlText w:val="%6."/>
      <w:lvlJc w:val="left"/>
      <w:pPr>
        <w:tabs>
          <w:tab w:val="num" w:pos="2520"/>
        </w:tabs>
        <w:ind w:left="2520" w:hanging="360"/>
      </w:pPr>
      <w:rPr>
        <w:rFonts w:ascii="Times New Roman" w:hAnsi="Times New Roman"/>
        <w:b w:val="false"/>
        <w:bCs w:val="false"/>
        <w:sz w:val="28"/>
        <w:szCs w:val="28"/>
      </w:rPr>
    </w:lvl>
    <w:lvl w:ilvl="6">
      <w:start w:val="1"/>
      <w:numFmt w:val="decimal"/>
      <w:lvlText w:val="%7."/>
      <w:lvlJc w:val="left"/>
      <w:pPr>
        <w:tabs>
          <w:tab w:val="num" w:pos="2880"/>
        </w:tabs>
        <w:ind w:left="2880" w:hanging="360"/>
      </w:pPr>
      <w:rPr>
        <w:rFonts w:ascii="Times New Roman" w:hAnsi="Times New Roman"/>
        <w:b w:val="false"/>
        <w:bCs w:val="false"/>
        <w:sz w:val="28"/>
        <w:szCs w:val="28"/>
      </w:rPr>
    </w:lvl>
    <w:lvl w:ilvl="7">
      <w:start w:val="1"/>
      <w:numFmt w:val="decimal"/>
      <w:lvlText w:val="%8."/>
      <w:lvlJc w:val="left"/>
      <w:pPr>
        <w:tabs>
          <w:tab w:val="num" w:pos="3240"/>
        </w:tabs>
        <w:ind w:left="3240" w:hanging="360"/>
      </w:pPr>
      <w:rPr>
        <w:rFonts w:ascii="Times New Roman" w:hAnsi="Times New Roman"/>
        <w:b w:val="false"/>
        <w:bCs w:val="false"/>
        <w:sz w:val="28"/>
        <w:szCs w:val="28"/>
      </w:rPr>
    </w:lvl>
    <w:lvl w:ilvl="8">
      <w:start w:val="1"/>
      <w:numFmt w:val="decimal"/>
      <w:lvlText w:val="%9."/>
      <w:lvlJc w:val="left"/>
      <w:pPr>
        <w:tabs>
          <w:tab w:val="num" w:pos="3600"/>
        </w:tabs>
        <w:ind w:left="3600" w:hanging="360"/>
      </w:pPr>
      <w:rPr>
        <w:rFonts w:ascii="Times New Roman" w:hAnsi="Times New Roman"/>
        <w:b w:val="false"/>
        <w:bCs w:val="false"/>
        <w:sz w:val="28"/>
        <w:szCs w:val="28"/>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75"/>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0"/>
      <w:jc w:val="left"/>
    </w:pPr>
    <w:rPr>
      <w:rFonts w:ascii="Times New Roman" w:hAnsi="Times New Roman" w:eastAsia="Arial" w:cs="Arial"/>
      <w:color w:val="auto"/>
      <w:kern w:val="0"/>
      <w:sz w:val="28"/>
      <w:szCs w:val="22"/>
      <w:lang w:val="ru-RU" w:eastAsia="ru-RU" w:bidi="ar-SA"/>
    </w:rPr>
  </w:style>
  <w:style w:type="paragraph" w:styleId="Heading1">
    <w:name w:val="heading 1"/>
    <w:basedOn w:val="Normal"/>
    <w:next w:val="Normal"/>
    <w:uiPriority w:val="9"/>
    <w:qFormat/>
    <w:pPr>
      <w:keepNext w:val="true"/>
      <w:keepLines/>
      <w:spacing w:before="400" w:after="120"/>
      <w:outlineLvl w:val="0"/>
    </w:pPr>
    <w:rPr>
      <w:rFonts w:ascii="Times New Roman" w:hAnsi="Times New Roman"/>
      <w:b/>
      <w:sz w:val="32"/>
      <w:szCs w:val="40"/>
    </w:rPr>
  </w:style>
  <w:style w:type="paragraph" w:styleId="Heading2">
    <w:name w:val="heading 2"/>
    <w:basedOn w:val="Normal"/>
    <w:next w:val="Normal"/>
    <w:uiPriority w:val="9"/>
    <w:semiHidden/>
    <w:unhideWhenUsed/>
    <w:qFormat/>
    <w:pPr>
      <w:keepNext w:val="true"/>
      <w:keepLines/>
      <w:spacing w:before="360" w:after="120"/>
      <w:outlineLvl w:val="1"/>
    </w:pPr>
    <w:rPr>
      <w:rFonts w:ascii="Times New Roman" w:hAnsi="Times New Roman"/>
      <w:b/>
      <w:sz w:val="28"/>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rPr/>
  </w:style>
  <w:style w:type="character" w:styleId="user">
    <w:name w:val="Исходный текст (user)"/>
    <w:rPr>
      <w:rFonts w:ascii="Liberation Mono" w:hAnsi="Liberation Mono" w:eastAsia="Liberation Mono" w:cs="Liberation Mono"/>
    </w:rPr>
  </w:style>
  <w:style w:type="character" w:styleId="user1">
    <w:name w:val="Символ нумерации (user)"/>
    <w:rPr>
      <w:rFonts w:ascii="Times New Roman" w:hAnsi="Times New Roman"/>
      <w:b w:val="false"/>
      <w:bCs w:val="false"/>
      <w:sz w:val="28"/>
      <w:szCs w:val="28"/>
    </w:rPr>
  </w:style>
  <w:style w:type="character" w:styleId="user2">
    <w:name w:val="Маркеры (user)"/>
    <w:rPr>
      <w:rFonts w:ascii="OpenSymbol" w:hAnsi="OpenSymbol" w:eastAsia="OpenSymbol" w:cs="OpenSymbol"/>
    </w:rPr>
  </w:style>
  <w:style w:type="character" w:styleId="Strong">
    <w:name w:val="Strong"/>
    <w:rPr>
      <w:b/>
      <w:bCs/>
    </w:rPr>
  </w:style>
  <w:style w:type="character" w:styleId="Emphasis">
    <w:name w:val="Emphasis"/>
    <w:rPr>
      <w:i/>
      <w:iCs/>
    </w:rPr>
  </w:style>
  <w:style w:type="character" w:styleId="Style8">
    <w:name w:val="Маркеры"/>
    <w:rPr>
      <w:rFonts w:ascii="OpenSymbol" w:hAnsi="OpenSymbol" w:eastAsia="OpenSymbol" w:cs="OpenSymbol"/>
    </w:rPr>
  </w:style>
  <w:style w:type="paragraph" w:styleId="Style9">
    <w:name w:val="Заголовок"/>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rFonts w:eastAsia="Times New Roman"/>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0">
    <w:name w:val="Указатель"/>
    <w:basedOn w:val="Normal"/>
    <w:pPr>
      <w:suppressLineNumbers/>
    </w:pPr>
    <w:rPr>
      <w:rFonts w:cs="Arial"/>
    </w:rPr>
  </w:style>
  <w:style w:type="paragraph" w:styleId="user3">
    <w:name w:val="Заголовок (user)"/>
    <w:basedOn w:val="Normal"/>
    <w:next w:val="BodyText"/>
    <w:pPr>
      <w:keepNext w:val="true"/>
      <w:spacing w:before="240" w:after="120"/>
    </w:pPr>
    <w:rPr>
      <w:rFonts w:ascii="Liberation Sans" w:hAnsi="Liberation Sans" w:eastAsia="Microsoft YaHei" w:cs="Arial"/>
      <w:sz w:val="28"/>
      <w:szCs w:val="28"/>
    </w:rPr>
  </w:style>
  <w:style w:type="paragraph" w:styleId="user4">
    <w:name w:val="Указатель (user)"/>
    <w:basedOn w:val="Normal"/>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user5">
    <w:name w:val="Блочная цитата (user)"/>
    <w:basedOn w:val="Normal"/>
    <w:pPr>
      <w:spacing w:before="0" w:after="283"/>
      <w:ind w:hanging="0" w:left="567" w:right="567"/>
    </w:pPr>
    <w:rPr/>
  </w:style>
  <w:style w:type="paragraph" w:styleId="Style11">
    <w:name w:val="Колонтитулы"/>
    <w:basedOn w:val="Normal"/>
    <w:pPr>
      <w:suppressLineNumbers/>
      <w:tabs>
        <w:tab w:val="clear" w:pos="643"/>
        <w:tab w:val="center" w:pos="4677" w:leader="none"/>
        <w:tab w:val="right" w:pos="9355" w:leader="none"/>
      </w:tabs>
    </w:pPr>
    <w:rPr/>
  </w:style>
  <w:style w:type="paragraph" w:styleId="user6">
    <w:name w:val="Колонтитулы (user)"/>
    <w:basedOn w:val="Normal"/>
    <w:pPr/>
    <w:rPr/>
  </w:style>
  <w:style w:type="paragraph" w:styleId="Footer">
    <w:name w:val="footer"/>
    <w:basedOn w:val="Style11"/>
    <w:pPr>
      <w:suppressLineNumbers/>
    </w:pPr>
    <w:rPr/>
  </w:style>
  <w:style w:type="paragraph" w:styleId="user7">
    <w:name w:val="Содержимое таблицы (user)"/>
    <w:basedOn w:val="Normal"/>
    <w:pPr>
      <w:widowControl w:val="false"/>
      <w:suppressLineNumbers/>
    </w:pPr>
    <w:rPr/>
  </w:style>
  <w:style w:type="numbering" w:styleId="user8" w:default="1">
    <w:name w:val="Без списка (user)"/>
    <w:uiPriority w:val="99"/>
    <w:semiHidden/>
    <w:unhideWhenUsed/>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LibreOffice/26.8.0.3$Windows_X86_64 LibreOffice_project/bce0998afefdbc355585ca324285661a2170ba77</Application>
  <AppVersion>15.0000</AppVersion>
  <Pages>15</Pages>
  <Words>1516</Words>
  <Characters>9954</Characters>
  <CharactersWithSpaces>11357</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2026-09-16T14:05:00Z</dcterms:created>
  <dc:creator/>
  <dc:description/>
  <dc:language>ru-RU</dc:language>
  <cp:lastModifiedBy/>
  <dcterms:modified xsi:type="dcterms:W3CDTF">2026-10-15T18:14:49Z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