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208C7" w14:textId="649DB736" w:rsidR="004C195B" w:rsidRDefault="004C195B" w:rsidP="004C195B">
      <w:pPr>
        <w:rPr>
          <w:b/>
          <w:bCs/>
          <w:sz w:val="48"/>
          <w:szCs w:val="48"/>
        </w:rPr>
      </w:pPr>
      <w:r w:rsidRPr="004C195B">
        <w:rPr>
          <w:b/>
          <w:bCs/>
          <w:sz w:val="48"/>
          <w:szCs w:val="48"/>
        </w:rPr>
        <w:t>Sorting-Vi</w:t>
      </w:r>
      <w:r>
        <w:rPr>
          <w:b/>
          <w:bCs/>
          <w:sz w:val="48"/>
          <w:szCs w:val="48"/>
        </w:rPr>
        <w:t>s</w:t>
      </w:r>
      <w:r w:rsidRPr="004C195B">
        <w:rPr>
          <w:b/>
          <w:bCs/>
          <w:sz w:val="48"/>
          <w:szCs w:val="48"/>
        </w:rPr>
        <w:t>ualizer</w:t>
      </w:r>
    </w:p>
    <w:p w14:paraId="62F2A43D" w14:textId="17FA67FF" w:rsidR="004C195B" w:rsidRDefault="004C195B" w:rsidP="004C195B">
      <w:r w:rsidRPr="004C195B">
        <w:t xml:space="preserve">This program is a Sorting Algorithm Visualizer developed using Python's </w:t>
      </w:r>
      <w:proofErr w:type="spellStart"/>
      <w:r w:rsidRPr="004C195B">
        <w:t>Tkinter</w:t>
      </w:r>
      <w:proofErr w:type="spellEnd"/>
      <w:r w:rsidRPr="004C195B">
        <w:t xml:space="preserve"> library. It provides an interactive graphical interface to understand and visualize how various sorting algorithms work step by step. Users can generate an array of random numbers, select a sorting algorithm, adjust the speed, and watch the sorting process unfold in real-time through animated bars representing the array elements.</w:t>
      </w:r>
    </w:p>
    <w:p w14:paraId="09C26FE6" w14:textId="77777777" w:rsidR="004C195B" w:rsidRDefault="004C195B" w:rsidP="004C195B"/>
    <w:p w14:paraId="4D263E1E" w14:textId="77777777" w:rsidR="004C195B" w:rsidRDefault="004C195B" w:rsidP="004C195B">
      <w:pPr>
        <w:rPr>
          <w:b/>
          <w:bCs/>
          <w:sz w:val="48"/>
          <w:szCs w:val="48"/>
        </w:rPr>
      </w:pPr>
      <w:r w:rsidRPr="004C195B">
        <w:rPr>
          <w:b/>
          <w:bCs/>
          <w:sz w:val="48"/>
          <w:szCs w:val="48"/>
        </w:rPr>
        <w:t>Features of the Visualizer</w:t>
      </w:r>
    </w:p>
    <w:p w14:paraId="2503375A" w14:textId="77777777" w:rsidR="004C195B" w:rsidRPr="004C195B" w:rsidRDefault="004C195B" w:rsidP="004C195B">
      <w:r w:rsidRPr="004C195B">
        <w:t>Algorithms Supported:</w:t>
      </w:r>
    </w:p>
    <w:p w14:paraId="076F489F" w14:textId="25C49CAD" w:rsidR="004C195B" w:rsidRDefault="004C195B" w:rsidP="004C195B">
      <w:r w:rsidRPr="004C195B">
        <w:t>Bubble Sort</w:t>
      </w:r>
      <w:r w:rsidR="00EA3D44">
        <w:t>,</w:t>
      </w:r>
      <w:r w:rsidRPr="004C195B">
        <w:t xml:space="preserve"> Selection </w:t>
      </w:r>
      <w:proofErr w:type="gramStart"/>
      <w:r w:rsidRPr="004C195B">
        <w:t xml:space="preserve">Sort </w:t>
      </w:r>
      <w:r w:rsidR="00EA3D44">
        <w:t>,</w:t>
      </w:r>
      <w:r w:rsidRPr="004C195B">
        <w:t>Insertion</w:t>
      </w:r>
      <w:proofErr w:type="gramEnd"/>
      <w:r w:rsidRPr="004C195B">
        <w:t xml:space="preserve"> Sort</w:t>
      </w:r>
      <w:r w:rsidR="00EA3D44">
        <w:t>,</w:t>
      </w:r>
      <w:r w:rsidRPr="004C195B">
        <w:t xml:space="preserve"> Merge Sort</w:t>
      </w:r>
      <w:r w:rsidR="00EA3D44">
        <w:t>,</w:t>
      </w:r>
      <w:r w:rsidRPr="004C195B">
        <w:t xml:space="preserve"> Quick Sort</w:t>
      </w:r>
      <w:r w:rsidR="00EA3D44">
        <w:t>,</w:t>
      </w:r>
      <w:r w:rsidRPr="004C195B">
        <w:t xml:space="preserve"> Heap Sort</w:t>
      </w:r>
    </w:p>
    <w:p w14:paraId="41FDDFE3" w14:textId="77777777" w:rsidR="004C195B" w:rsidRDefault="004C195B" w:rsidP="004C195B"/>
    <w:p w14:paraId="1F4E9928" w14:textId="77777777" w:rsidR="004C195B" w:rsidRDefault="004C195B" w:rsidP="004C195B">
      <w:pPr>
        <w:rPr>
          <w:b/>
          <w:bCs/>
          <w:sz w:val="48"/>
          <w:szCs w:val="48"/>
        </w:rPr>
      </w:pPr>
      <w:r w:rsidRPr="004C195B">
        <w:rPr>
          <w:b/>
          <w:bCs/>
          <w:sz w:val="48"/>
          <w:szCs w:val="48"/>
        </w:rPr>
        <w:t>Problem Domain</w:t>
      </w:r>
    </w:p>
    <w:p w14:paraId="1B1F5AC2" w14:textId="77777777" w:rsidR="004C195B" w:rsidRPr="004C195B" w:rsidRDefault="004C195B" w:rsidP="004C195B">
      <w:r w:rsidRPr="004C195B">
        <w:t>The problem revolves around visualizing sorting algorithms, which is a key challenge in the domain of computer science education. Sorting is an abstract concept, often explained through code or mathematical notation, making it difficult for learners to grasp how these algorithms operate step-by-step. Key issues include:</w:t>
      </w:r>
    </w:p>
    <w:p w14:paraId="1CE99374" w14:textId="2145C14A" w:rsidR="004C195B" w:rsidRDefault="004C195B" w:rsidP="004C195B">
      <w:r w:rsidRPr="004C195B">
        <w:t>Lack of Visualization: Algorithms like Bubble Sort, Quick Sort, or Merge Sort involve comparisons and swaps that are hard to imagine without visual aids. Understanding Differences: Each sorting algorithm has unique characteristics, such as complexity, speed, and approach. Without visualization, these differences remain abstract. Engagement: Traditional methods of learning sorting algorithms may not actively engage students, leading to a lack of interest or retention</w:t>
      </w:r>
      <w:r w:rsidRPr="004C195B">
        <w:t>.</w:t>
      </w:r>
    </w:p>
    <w:p w14:paraId="3AE73C0C" w14:textId="77777777" w:rsidR="004C195B" w:rsidRDefault="004C195B" w:rsidP="004C195B"/>
    <w:p w14:paraId="3E323BDF" w14:textId="77777777" w:rsidR="004C195B" w:rsidRPr="004C195B" w:rsidRDefault="004C195B" w:rsidP="004C195B">
      <w:pPr>
        <w:rPr>
          <w:b/>
          <w:bCs/>
          <w:sz w:val="48"/>
          <w:szCs w:val="48"/>
        </w:rPr>
      </w:pPr>
      <w:r w:rsidRPr="004C195B">
        <w:rPr>
          <w:b/>
          <w:bCs/>
          <w:sz w:val="48"/>
          <w:szCs w:val="48"/>
        </w:rPr>
        <w:t>Solution Domain</w:t>
      </w:r>
    </w:p>
    <w:p w14:paraId="4879A1F4" w14:textId="77777777" w:rsidR="004C195B" w:rsidRPr="004C195B" w:rsidRDefault="004C195B" w:rsidP="004C195B">
      <w:r w:rsidRPr="004C195B">
        <w:t>The solution is an interactive Sorting Algorithm Visualizer that addresses these challenges by providing:</w:t>
      </w:r>
    </w:p>
    <w:p w14:paraId="7D46E827" w14:textId="25C84D5D" w:rsidR="004C195B" w:rsidRPr="004C195B" w:rsidRDefault="004C195B" w:rsidP="004C195B">
      <w:pPr>
        <w:pStyle w:val="ListParagraph"/>
        <w:numPr>
          <w:ilvl w:val="0"/>
          <w:numId w:val="1"/>
        </w:numPr>
      </w:pPr>
      <w:r w:rsidRPr="004C195B">
        <w:t>Graphical Representation: Represent array elements as bars, with their heights corresponding to their values. Use animations to show comparisons, swaps, and sorted elements in real-time.</w:t>
      </w:r>
    </w:p>
    <w:p w14:paraId="24450A32" w14:textId="7A3F15E4" w:rsidR="004C195B" w:rsidRPr="004C195B" w:rsidRDefault="004C195B" w:rsidP="004C195B">
      <w:pPr>
        <w:pStyle w:val="ListParagraph"/>
        <w:numPr>
          <w:ilvl w:val="0"/>
          <w:numId w:val="1"/>
        </w:numPr>
      </w:pPr>
      <w:r w:rsidRPr="004C195B">
        <w:t>Customizable Features: Allow users to generate arrays of varying sizes and ranges. Provide a speed control slider for step-by-step visualization.</w:t>
      </w:r>
    </w:p>
    <w:p w14:paraId="07A4D48B" w14:textId="4DFE7F0D" w:rsidR="004C195B" w:rsidRPr="004C195B" w:rsidRDefault="004C195B" w:rsidP="004C195B">
      <w:pPr>
        <w:pStyle w:val="ListParagraph"/>
        <w:numPr>
          <w:ilvl w:val="0"/>
          <w:numId w:val="1"/>
        </w:numPr>
      </w:pPr>
      <w:r w:rsidRPr="004C195B">
        <w:t>Algorithm Selection: Include multiple sorting algorithms (Bubble Sort, Selection Sort, Insertion Sort, Merge Sort, Quick Sort, Heap Sort) to allow users to explore and compare their behavior.</w:t>
      </w:r>
    </w:p>
    <w:p w14:paraId="597A8AB2" w14:textId="25961C5F" w:rsidR="004C195B" w:rsidRPr="004C195B" w:rsidRDefault="004C195B" w:rsidP="004C195B">
      <w:pPr>
        <w:pStyle w:val="ListParagraph"/>
        <w:numPr>
          <w:ilvl w:val="0"/>
          <w:numId w:val="1"/>
        </w:numPr>
      </w:pPr>
      <w:r w:rsidRPr="004C195B">
        <w:t>Interactive Learning: Highlight active elements with different colors to show comparisons and swaps. Offer intuitive controls for generating new arrays or starting a new sort.</w:t>
      </w:r>
    </w:p>
    <w:p w14:paraId="57B3D6E3" w14:textId="77777777" w:rsidR="004C195B" w:rsidRPr="004C195B" w:rsidRDefault="004C195B" w:rsidP="004C195B"/>
    <w:p w14:paraId="6F8FEC41" w14:textId="77777777" w:rsidR="00EA3D44" w:rsidRPr="00EA3D44" w:rsidRDefault="00EA3D44" w:rsidP="00EA3D44">
      <w:pPr>
        <w:rPr>
          <w:b/>
          <w:bCs/>
          <w:sz w:val="48"/>
          <w:szCs w:val="48"/>
        </w:rPr>
      </w:pPr>
      <w:r w:rsidRPr="00EA3D44">
        <w:rPr>
          <w:b/>
          <w:bCs/>
          <w:sz w:val="48"/>
          <w:szCs w:val="48"/>
        </w:rPr>
        <w:lastRenderedPageBreak/>
        <w:t>Code Explanation</w:t>
      </w:r>
    </w:p>
    <w:p w14:paraId="7EE9C8D1" w14:textId="77777777" w:rsidR="004C195B" w:rsidRPr="004C195B" w:rsidRDefault="004C195B" w:rsidP="004C195B"/>
    <w:p w14:paraId="306AF260" w14:textId="27E72753" w:rsidR="00EA3D44" w:rsidRPr="00EA3D44" w:rsidRDefault="00EA3D44" w:rsidP="00EA3D44">
      <w:r>
        <w:t xml:space="preserve">&gt; </w:t>
      </w:r>
      <w:r w:rsidRPr="00EA3D44">
        <w:t xml:space="preserve">Main GUI Setup </w:t>
      </w:r>
      <w:proofErr w:type="gramStart"/>
      <w:r w:rsidRPr="00EA3D44">
        <w:t>The</w:t>
      </w:r>
      <w:proofErr w:type="gramEnd"/>
      <w:r w:rsidRPr="00EA3D44">
        <w:t xml:space="preserve"> GUI is created using </w:t>
      </w:r>
      <w:proofErr w:type="spellStart"/>
      <w:r w:rsidRPr="00EA3D44">
        <w:t>Tkinter</w:t>
      </w:r>
      <w:proofErr w:type="spellEnd"/>
      <w:r w:rsidRPr="00EA3D44">
        <w:t>, with the following components: A frame for user inputs like algorithm selection, sorting speed, and array parameters. A canvas to display the bars representing the array elements.</w:t>
      </w:r>
    </w:p>
    <w:p w14:paraId="11E11FE6" w14:textId="0496CA9A" w:rsidR="00EA3D44" w:rsidRPr="00EA3D44" w:rsidRDefault="00EA3D44" w:rsidP="00EA3D44">
      <w:r>
        <w:t xml:space="preserve">&gt; </w:t>
      </w:r>
      <w:r w:rsidRPr="00EA3D44">
        <w:t>Array Generation Random arrays are generated using the random module. Users can specify: The lower and upper bounds of the array values. The size of the array.</w:t>
      </w:r>
    </w:p>
    <w:p w14:paraId="049177ED" w14:textId="01E4CF9F" w:rsidR="00EA3D44" w:rsidRPr="00EA3D44" w:rsidRDefault="00EA3D44" w:rsidP="00EA3D44">
      <w:r>
        <w:t xml:space="preserve">&gt; </w:t>
      </w:r>
      <w:r w:rsidRPr="00EA3D44">
        <w:t>Sorting Algorithms Each sorting algorithm is implemented as a function that: Operates on the array. Updates the visual representation dynamically using the draw</w:t>
      </w:r>
      <w:r>
        <w:t xml:space="preserve"> </w:t>
      </w:r>
      <w:r w:rsidRPr="00EA3D44">
        <w:t>rectangle function.</w:t>
      </w:r>
    </w:p>
    <w:p w14:paraId="5BB26981" w14:textId="39014C9C" w:rsidR="00EA3D44" w:rsidRPr="00EA3D44" w:rsidRDefault="00EA3D44" w:rsidP="00EA3D44">
      <w:r>
        <w:t xml:space="preserve">&gt; </w:t>
      </w:r>
      <w:r w:rsidRPr="00EA3D44">
        <w:t>Dynamic Visualization The draw</w:t>
      </w:r>
      <w:r>
        <w:t xml:space="preserve"> </w:t>
      </w:r>
      <w:r w:rsidRPr="00EA3D44">
        <w:t xml:space="preserve">rectangle function uses the </w:t>
      </w:r>
      <w:proofErr w:type="spellStart"/>
      <w:r w:rsidRPr="00EA3D44">
        <w:t>Tkinter</w:t>
      </w:r>
      <w:proofErr w:type="spellEnd"/>
      <w:r w:rsidRPr="00EA3D44">
        <w:t xml:space="preserve"> canvas to draw bars representing array elements. Bars are colored to indicate the state of the algorithm: Red: Indicates the elements currently being compared. Blue: Indicates unsorted elements.</w:t>
      </w:r>
    </w:p>
    <w:p w14:paraId="668672B8" w14:textId="3E4EA2CB" w:rsidR="00EA3D44" w:rsidRDefault="00EA3D44" w:rsidP="00EA3D44">
      <w:r>
        <w:t xml:space="preserve">&gt; </w:t>
      </w:r>
      <w:r w:rsidRPr="00EA3D44">
        <w:t>Speed Control The sorting speed can be adjusted using a slider. This controls the delay between each step of the algorithm, providing a smooth visualization.</w:t>
      </w:r>
    </w:p>
    <w:p w14:paraId="39FB36FF" w14:textId="77777777" w:rsidR="00EA3D44" w:rsidRDefault="00EA3D44" w:rsidP="00EA3D44"/>
    <w:p w14:paraId="40B73B01" w14:textId="77777777" w:rsidR="00EA3D44" w:rsidRDefault="00EA3D44" w:rsidP="00EA3D44">
      <w:pPr>
        <w:rPr>
          <w:b/>
          <w:bCs/>
          <w:sz w:val="48"/>
          <w:szCs w:val="48"/>
        </w:rPr>
      </w:pPr>
      <w:r w:rsidRPr="00EA3D44">
        <w:rPr>
          <w:b/>
          <w:bCs/>
          <w:sz w:val="48"/>
          <w:szCs w:val="48"/>
        </w:rPr>
        <w:t>Technologies Used</w:t>
      </w:r>
    </w:p>
    <w:p w14:paraId="2BCA4053" w14:textId="3625BB28" w:rsidR="00EA3D44" w:rsidRDefault="00EA3D44" w:rsidP="00EA3D44">
      <w:r w:rsidRPr="00EA3D44">
        <w:t xml:space="preserve">Python: Core programming language. </w:t>
      </w:r>
      <w:proofErr w:type="spellStart"/>
      <w:r w:rsidRPr="00EA3D44">
        <w:t>Tkinter</w:t>
      </w:r>
      <w:proofErr w:type="spellEnd"/>
      <w:r w:rsidRPr="00EA3D44">
        <w:t>: GUI framework for building the visual interface.</w:t>
      </w:r>
    </w:p>
    <w:p w14:paraId="508F0CD7" w14:textId="77777777" w:rsidR="00EA3D44" w:rsidRDefault="00EA3D44" w:rsidP="00EA3D44"/>
    <w:p w14:paraId="12E0BBB0" w14:textId="77777777" w:rsidR="00EA3D44" w:rsidRDefault="00EA3D44" w:rsidP="00EA3D44">
      <w:pPr>
        <w:rPr>
          <w:b/>
          <w:bCs/>
          <w:sz w:val="48"/>
          <w:szCs w:val="48"/>
        </w:rPr>
      </w:pPr>
      <w:r w:rsidRPr="00EA3D44">
        <w:rPr>
          <w:b/>
          <w:bCs/>
          <w:sz w:val="48"/>
          <w:szCs w:val="48"/>
        </w:rPr>
        <w:t>Conclusion</w:t>
      </w:r>
    </w:p>
    <w:p w14:paraId="7D207E02" w14:textId="56C0DCD4" w:rsidR="00EA3D44" w:rsidRPr="00EA3D44" w:rsidRDefault="00EA3D44" w:rsidP="00EA3D44">
      <w:r w:rsidRPr="00EA3D44">
        <w:t xml:space="preserve">This Sorting Algorithm Visualizer, built with Python's </w:t>
      </w:r>
      <w:proofErr w:type="spellStart"/>
      <w:r w:rsidRPr="00EA3D44">
        <w:t>Tkinter</w:t>
      </w:r>
      <w:proofErr w:type="spellEnd"/>
      <w:r w:rsidRPr="00EA3D44">
        <w:t xml:space="preserve"> library, provides an interactive way to learn and understand popular sorting algorithms like Bubble Sort, Selection Sort, Insertion Sort, Merge Sort, Quick Sort, and Heap Sort. Users can generate arrays, adjust sorting speed, and visualize the step-by-step execution of each algorithm in real-time.</w:t>
      </w:r>
    </w:p>
    <w:p w14:paraId="7A261B63" w14:textId="77777777" w:rsidR="00EA3D44" w:rsidRPr="00EA3D44" w:rsidRDefault="00EA3D44" w:rsidP="00EA3D44"/>
    <w:p w14:paraId="58948B14" w14:textId="77777777" w:rsidR="00EA3D44" w:rsidRPr="00EA3D44" w:rsidRDefault="00EA3D44" w:rsidP="00EA3D44"/>
    <w:p w14:paraId="0DF08BAF" w14:textId="77777777" w:rsidR="004C195B" w:rsidRPr="004C195B" w:rsidRDefault="004C195B" w:rsidP="004C195B"/>
    <w:p w14:paraId="4EDFBE72" w14:textId="77777777" w:rsidR="004C195B" w:rsidRPr="004C195B" w:rsidRDefault="004C195B" w:rsidP="004C195B"/>
    <w:p w14:paraId="03487DE8" w14:textId="77777777" w:rsidR="004C195B" w:rsidRDefault="004C195B" w:rsidP="004C195B"/>
    <w:p w14:paraId="0E3A81F3" w14:textId="77777777" w:rsidR="004C195B" w:rsidRPr="004C195B" w:rsidRDefault="004C195B" w:rsidP="004C195B"/>
    <w:p w14:paraId="195B88E2" w14:textId="77777777" w:rsidR="00B65A6F" w:rsidRDefault="00B65A6F"/>
    <w:sectPr w:rsidR="00B6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0438BC"/>
    <w:multiLevelType w:val="hybridMultilevel"/>
    <w:tmpl w:val="2488B6D4"/>
    <w:lvl w:ilvl="0" w:tplc="353837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83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5B"/>
    <w:rsid w:val="00280BE5"/>
    <w:rsid w:val="004C195B"/>
    <w:rsid w:val="00B65A6F"/>
    <w:rsid w:val="00BF2DA7"/>
    <w:rsid w:val="00D65DAD"/>
    <w:rsid w:val="00EA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7804"/>
  <w15:chartTrackingRefBased/>
  <w15:docId w15:val="{9E3CD4BE-6410-4442-B058-64A5F1FF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57818">
      <w:bodyDiv w:val="1"/>
      <w:marLeft w:val="0"/>
      <w:marRight w:val="0"/>
      <w:marTop w:val="0"/>
      <w:marBottom w:val="0"/>
      <w:divBdr>
        <w:top w:val="none" w:sz="0" w:space="0" w:color="auto"/>
        <w:left w:val="none" w:sz="0" w:space="0" w:color="auto"/>
        <w:bottom w:val="none" w:sz="0" w:space="0" w:color="auto"/>
        <w:right w:val="none" w:sz="0" w:space="0" w:color="auto"/>
      </w:divBdr>
      <w:divsChild>
        <w:div w:id="1097597682">
          <w:blockQuote w:val="1"/>
          <w:marLeft w:val="0"/>
          <w:marRight w:val="0"/>
          <w:marTop w:val="0"/>
          <w:marBottom w:val="100"/>
          <w:divBdr>
            <w:top w:val="none" w:sz="0" w:space="0" w:color="auto"/>
            <w:left w:val="none" w:sz="0" w:space="0" w:color="auto"/>
            <w:bottom w:val="none" w:sz="0" w:space="0" w:color="auto"/>
            <w:right w:val="none" w:sz="0" w:space="0" w:color="auto"/>
          </w:divBdr>
        </w:div>
        <w:div w:id="314377706">
          <w:blockQuote w:val="1"/>
          <w:marLeft w:val="0"/>
          <w:marRight w:val="0"/>
          <w:marTop w:val="0"/>
          <w:marBottom w:val="100"/>
          <w:divBdr>
            <w:top w:val="none" w:sz="0" w:space="0" w:color="auto"/>
            <w:left w:val="none" w:sz="0" w:space="0" w:color="auto"/>
            <w:bottom w:val="none" w:sz="0" w:space="0" w:color="auto"/>
            <w:right w:val="none" w:sz="0" w:space="0" w:color="auto"/>
          </w:divBdr>
        </w:div>
        <w:div w:id="1509522543">
          <w:blockQuote w:val="1"/>
          <w:marLeft w:val="0"/>
          <w:marRight w:val="0"/>
          <w:marTop w:val="0"/>
          <w:marBottom w:val="100"/>
          <w:divBdr>
            <w:top w:val="none" w:sz="0" w:space="0" w:color="auto"/>
            <w:left w:val="none" w:sz="0" w:space="0" w:color="auto"/>
            <w:bottom w:val="none" w:sz="0" w:space="0" w:color="auto"/>
            <w:right w:val="none" w:sz="0" w:space="0" w:color="auto"/>
          </w:divBdr>
        </w:div>
        <w:div w:id="126749677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79917715">
      <w:bodyDiv w:val="1"/>
      <w:marLeft w:val="0"/>
      <w:marRight w:val="0"/>
      <w:marTop w:val="0"/>
      <w:marBottom w:val="0"/>
      <w:divBdr>
        <w:top w:val="none" w:sz="0" w:space="0" w:color="auto"/>
        <w:left w:val="none" w:sz="0" w:space="0" w:color="auto"/>
        <w:bottom w:val="none" w:sz="0" w:space="0" w:color="auto"/>
        <w:right w:val="none" w:sz="0" w:space="0" w:color="auto"/>
      </w:divBdr>
    </w:div>
    <w:div w:id="313029752">
      <w:bodyDiv w:val="1"/>
      <w:marLeft w:val="0"/>
      <w:marRight w:val="0"/>
      <w:marTop w:val="0"/>
      <w:marBottom w:val="0"/>
      <w:divBdr>
        <w:top w:val="none" w:sz="0" w:space="0" w:color="auto"/>
        <w:left w:val="none" w:sz="0" w:space="0" w:color="auto"/>
        <w:bottom w:val="none" w:sz="0" w:space="0" w:color="auto"/>
        <w:right w:val="none" w:sz="0" w:space="0" w:color="auto"/>
      </w:divBdr>
    </w:div>
    <w:div w:id="373045773">
      <w:bodyDiv w:val="1"/>
      <w:marLeft w:val="0"/>
      <w:marRight w:val="0"/>
      <w:marTop w:val="0"/>
      <w:marBottom w:val="0"/>
      <w:divBdr>
        <w:top w:val="none" w:sz="0" w:space="0" w:color="auto"/>
        <w:left w:val="none" w:sz="0" w:space="0" w:color="auto"/>
        <w:bottom w:val="none" w:sz="0" w:space="0" w:color="auto"/>
        <w:right w:val="none" w:sz="0" w:space="0" w:color="auto"/>
      </w:divBdr>
      <w:divsChild>
        <w:div w:id="545995888">
          <w:blockQuote w:val="1"/>
          <w:marLeft w:val="0"/>
          <w:marRight w:val="0"/>
          <w:marTop w:val="0"/>
          <w:marBottom w:val="100"/>
          <w:divBdr>
            <w:top w:val="none" w:sz="0" w:space="0" w:color="auto"/>
            <w:left w:val="none" w:sz="0" w:space="0" w:color="auto"/>
            <w:bottom w:val="none" w:sz="0" w:space="0" w:color="auto"/>
            <w:right w:val="none" w:sz="0" w:space="0" w:color="auto"/>
          </w:divBdr>
        </w:div>
        <w:div w:id="887961486">
          <w:blockQuote w:val="1"/>
          <w:marLeft w:val="0"/>
          <w:marRight w:val="0"/>
          <w:marTop w:val="0"/>
          <w:marBottom w:val="100"/>
          <w:divBdr>
            <w:top w:val="none" w:sz="0" w:space="0" w:color="auto"/>
            <w:left w:val="none" w:sz="0" w:space="0" w:color="auto"/>
            <w:bottom w:val="none" w:sz="0" w:space="0" w:color="auto"/>
            <w:right w:val="none" w:sz="0" w:space="0" w:color="auto"/>
          </w:divBdr>
        </w:div>
        <w:div w:id="1817598923">
          <w:blockQuote w:val="1"/>
          <w:marLeft w:val="0"/>
          <w:marRight w:val="0"/>
          <w:marTop w:val="0"/>
          <w:marBottom w:val="100"/>
          <w:divBdr>
            <w:top w:val="none" w:sz="0" w:space="0" w:color="auto"/>
            <w:left w:val="none" w:sz="0" w:space="0" w:color="auto"/>
            <w:bottom w:val="none" w:sz="0" w:space="0" w:color="auto"/>
            <w:right w:val="none" w:sz="0" w:space="0" w:color="auto"/>
          </w:divBdr>
        </w:div>
        <w:div w:id="484901633">
          <w:blockQuote w:val="1"/>
          <w:marLeft w:val="0"/>
          <w:marRight w:val="0"/>
          <w:marTop w:val="0"/>
          <w:marBottom w:val="100"/>
          <w:divBdr>
            <w:top w:val="none" w:sz="0" w:space="0" w:color="auto"/>
            <w:left w:val="none" w:sz="0" w:space="0" w:color="auto"/>
            <w:bottom w:val="none" w:sz="0" w:space="0" w:color="auto"/>
            <w:right w:val="none" w:sz="0" w:space="0" w:color="auto"/>
          </w:divBdr>
        </w:div>
        <w:div w:id="95309770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628823288">
      <w:bodyDiv w:val="1"/>
      <w:marLeft w:val="0"/>
      <w:marRight w:val="0"/>
      <w:marTop w:val="0"/>
      <w:marBottom w:val="0"/>
      <w:divBdr>
        <w:top w:val="none" w:sz="0" w:space="0" w:color="auto"/>
        <w:left w:val="none" w:sz="0" w:space="0" w:color="auto"/>
        <w:bottom w:val="none" w:sz="0" w:space="0" w:color="auto"/>
        <w:right w:val="none" w:sz="0" w:space="0" w:color="auto"/>
      </w:divBdr>
    </w:div>
    <w:div w:id="763308712">
      <w:bodyDiv w:val="1"/>
      <w:marLeft w:val="0"/>
      <w:marRight w:val="0"/>
      <w:marTop w:val="0"/>
      <w:marBottom w:val="0"/>
      <w:divBdr>
        <w:top w:val="none" w:sz="0" w:space="0" w:color="auto"/>
        <w:left w:val="none" w:sz="0" w:space="0" w:color="auto"/>
        <w:bottom w:val="none" w:sz="0" w:space="0" w:color="auto"/>
        <w:right w:val="none" w:sz="0" w:space="0" w:color="auto"/>
      </w:divBdr>
    </w:div>
    <w:div w:id="953639311">
      <w:bodyDiv w:val="1"/>
      <w:marLeft w:val="0"/>
      <w:marRight w:val="0"/>
      <w:marTop w:val="0"/>
      <w:marBottom w:val="0"/>
      <w:divBdr>
        <w:top w:val="none" w:sz="0" w:space="0" w:color="auto"/>
        <w:left w:val="none" w:sz="0" w:space="0" w:color="auto"/>
        <w:bottom w:val="none" w:sz="0" w:space="0" w:color="auto"/>
        <w:right w:val="none" w:sz="0" w:space="0" w:color="auto"/>
      </w:divBdr>
    </w:div>
    <w:div w:id="1097285563">
      <w:bodyDiv w:val="1"/>
      <w:marLeft w:val="0"/>
      <w:marRight w:val="0"/>
      <w:marTop w:val="0"/>
      <w:marBottom w:val="0"/>
      <w:divBdr>
        <w:top w:val="none" w:sz="0" w:space="0" w:color="auto"/>
        <w:left w:val="none" w:sz="0" w:space="0" w:color="auto"/>
        <w:bottom w:val="none" w:sz="0" w:space="0" w:color="auto"/>
        <w:right w:val="none" w:sz="0" w:space="0" w:color="auto"/>
      </w:divBdr>
    </w:div>
    <w:div w:id="1118796527">
      <w:bodyDiv w:val="1"/>
      <w:marLeft w:val="0"/>
      <w:marRight w:val="0"/>
      <w:marTop w:val="0"/>
      <w:marBottom w:val="0"/>
      <w:divBdr>
        <w:top w:val="none" w:sz="0" w:space="0" w:color="auto"/>
        <w:left w:val="none" w:sz="0" w:space="0" w:color="auto"/>
        <w:bottom w:val="none" w:sz="0" w:space="0" w:color="auto"/>
        <w:right w:val="none" w:sz="0" w:space="0" w:color="auto"/>
      </w:divBdr>
    </w:div>
    <w:div w:id="1164278361">
      <w:bodyDiv w:val="1"/>
      <w:marLeft w:val="0"/>
      <w:marRight w:val="0"/>
      <w:marTop w:val="0"/>
      <w:marBottom w:val="0"/>
      <w:divBdr>
        <w:top w:val="none" w:sz="0" w:space="0" w:color="auto"/>
        <w:left w:val="none" w:sz="0" w:space="0" w:color="auto"/>
        <w:bottom w:val="none" w:sz="0" w:space="0" w:color="auto"/>
        <w:right w:val="none" w:sz="0" w:space="0" w:color="auto"/>
      </w:divBdr>
    </w:div>
    <w:div w:id="1383477528">
      <w:bodyDiv w:val="1"/>
      <w:marLeft w:val="0"/>
      <w:marRight w:val="0"/>
      <w:marTop w:val="0"/>
      <w:marBottom w:val="0"/>
      <w:divBdr>
        <w:top w:val="none" w:sz="0" w:space="0" w:color="auto"/>
        <w:left w:val="none" w:sz="0" w:space="0" w:color="auto"/>
        <w:bottom w:val="none" w:sz="0" w:space="0" w:color="auto"/>
        <w:right w:val="none" w:sz="0" w:space="0" w:color="auto"/>
      </w:divBdr>
    </w:div>
    <w:div w:id="1726875110">
      <w:bodyDiv w:val="1"/>
      <w:marLeft w:val="0"/>
      <w:marRight w:val="0"/>
      <w:marTop w:val="0"/>
      <w:marBottom w:val="0"/>
      <w:divBdr>
        <w:top w:val="none" w:sz="0" w:space="0" w:color="auto"/>
        <w:left w:val="none" w:sz="0" w:space="0" w:color="auto"/>
        <w:bottom w:val="none" w:sz="0" w:space="0" w:color="auto"/>
        <w:right w:val="none" w:sz="0" w:space="0" w:color="auto"/>
      </w:divBdr>
    </w:div>
    <w:div w:id="1735084659">
      <w:bodyDiv w:val="1"/>
      <w:marLeft w:val="0"/>
      <w:marRight w:val="0"/>
      <w:marTop w:val="0"/>
      <w:marBottom w:val="0"/>
      <w:divBdr>
        <w:top w:val="none" w:sz="0" w:space="0" w:color="auto"/>
        <w:left w:val="none" w:sz="0" w:space="0" w:color="auto"/>
        <w:bottom w:val="none" w:sz="0" w:space="0" w:color="auto"/>
        <w:right w:val="none" w:sz="0" w:space="0" w:color="auto"/>
      </w:divBdr>
      <w:divsChild>
        <w:div w:id="1668169080">
          <w:blockQuote w:val="1"/>
          <w:marLeft w:val="0"/>
          <w:marRight w:val="0"/>
          <w:marTop w:val="0"/>
          <w:marBottom w:val="100"/>
          <w:divBdr>
            <w:top w:val="none" w:sz="0" w:space="0" w:color="auto"/>
            <w:left w:val="none" w:sz="0" w:space="0" w:color="auto"/>
            <w:bottom w:val="none" w:sz="0" w:space="0" w:color="auto"/>
            <w:right w:val="none" w:sz="0" w:space="0" w:color="auto"/>
          </w:divBdr>
        </w:div>
        <w:div w:id="843395850">
          <w:blockQuote w:val="1"/>
          <w:marLeft w:val="0"/>
          <w:marRight w:val="0"/>
          <w:marTop w:val="0"/>
          <w:marBottom w:val="100"/>
          <w:divBdr>
            <w:top w:val="none" w:sz="0" w:space="0" w:color="auto"/>
            <w:left w:val="none" w:sz="0" w:space="0" w:color="auto"/>
            <w:bottom w:val="none" w:sz="0" w:space="0" w:color="auto"/>
            <w:right w:val="none" w:sz="0" w:space="0" w:color="auto"/>
          </w:divBdr>
        </w:div>
        <w:div w:id="252709210">
          <w:blockQuote w:val="1"/>
          <w:marLeft w:val="0"/>
          <w:marRight w:val="0"/>
          <w:marTop w:val="0"/>
          <w:marBottom w:val="100"/>
          <w:divBdr>
            <w:top w:val="none" w:sz="0" w:space="0" w:color="auto"/>
            <w:left w:val="none" w:sz="0" w:space="0" w:color="auto"/>
            <w:bottom w:val="none" w:sz="0" w:space="0" w:color="auto"/>
            <w:right w:val="none" w:sz="0" w:space="0" w:color="auto"/>
          </w:divBdr>
        </w:div>
        <w:div w:id="113175010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826043620">
      <w:bodyDiv w:val="1"/>
      <w:marLeft w:val="0"/>
      <w:marRight w:val="0"/>
      <w:marTop w:val="0"/>
      <w:marBottom w:val="0"/>
      <w:divBdr>
        <w:top w:val="none" w:sz="0" w:space="0" w:color="auto"/>
        <w:left w:val="none" w:sz="0" w:space="0" w:color="auto"/>
        <w:bottom w:val="none" w:sz="0" w:space="0" w:color="auto"/>
        <w:right w:val="none" w:sz="0" w:space="0" w:color="auto"/>
      </w:divBdr>
    </w:div>
    <w:div w:id="1828394350">
      <w:bodyDiv w:val="1"/>
      <w:marLeft w:val="0"/>
      <w:marRight w:val="0"/>
      <w:marTop w:val="0"/>
      <w:marBottom w:val="0"/>
      <w:divBdr>
        <w:top w:val="none" w:sz="0" w:space="0" w:color="auto"/>
        <w:left w:val="none" w:sz="0" w:space="0" w:color="auto"/>
        <w:bottom w:val="none" w:sz="0" w:space="0" w:color="auto"/>
        <w:right w:val="none" w:sz="0" w:space="0" w:color="auto"/>
      </w:divBdr>
    </w:div>
    <w:div w:id="1831405376">
      <w:bodyDiv w:val="1"/>
      <w:marLeft w:val="0"/>
      <w:marRight w:val="0"/>
      <w:marTop w:val="0"/>
      <w:marBottom w:val="0"/>
      <w:divBdr>
        <w:top w:val="none" w:sz="0" w:space="0" w:color="auto"/>
        <w:left w:val="none" w:sz="0" w:space="0" w:color="auto"/>
        <w:bottom w:val="none" w:sz="0" w:space="0" w:color="auto"/>
        <w:right w:val="none" w:sz="0" w:space="0" w:color="auto"/>
      </w:divBdr>
    </w:div>
    <w:div w:id="1903439725">
      <w:bodyDiv w:val="1"/>
      <w:marLeft w:val="0"/>
      <w:marRight w:val="0"/>
      <w:marTop w:val="0"/>
      <w:marBottom w:val="0"/>
      <w:divBdr>
        <w:top w:val="none" w:sz="0" w:space="0" w:color="auto"/>
        <w:left w:val="none" w:sz="0" w:space="0" w:color="auto"/>
        <w:bottom w:val="none" w:sz="0" w:space="0" w:color="auto"/>
        <w:right w:val="none" w:sz="0" w:space="0" w:color="auto"/>
      </w:divBdr>
    </w:div>
    <w:div w:id="1946309384">
      <w:bodyDiv w:val="1"/>
      <w:marLeft w:val="0"/>
      <w:marRight w:val="0"/>
      <w:marTop w:val="0"/>
      <w:marBottom w:val="0"/>
      <w:divBdr>
        <w:top w:val="none" w:sz="0" w:space="0" w:color="auto"/>
        <w:left w:val="none" w:sz="0" w:space="0" w:color="auto"/>
        <w:bottom w:val="none" w:sz="0" w:space="0" w:color="auto"/>
        <w:right w:val="none" w:sz="0" w:space="0" w:color="auto"/>
      </w:divBdr>
    </w:div>
    <w:div w:id="1979534142">
      <w:bodyDiv w:val="1"/>
      <w:marLeft w:val="0"/>
      <w:marRight w:val="0"/>
      <w:marTop w:val="0"/>
      <w:marBottom w:val="0"/>
      <w:divBdr>
        <w:top w:val="none" w:sz="0" w:space="0" w:color="auto"/>
        <w:left w:val="none" w:sz="0" w:space="0" w:color="auto"/>
        <w:bottom w:val="none" w:sz="0" w:space="0" w:color="auto"/>
        <w:right w:val="none" w:sz="0" w:space="0" w:color="auto"/>
      </w:divBdr>
    </w:div>
    <w:div w:id="2010675630">
      <w:bodyDiv w:val="1"/>
      <w:marLeft w:val="0"/>
      <w:marRight w:val="0"/>
      <w:marTop w:val="0"/>
      <w:marBottom w:val="0"/>
      <w:divBdr>
        <w:top w:val="none" w:sz="0" w:space="0" w:color="auto"/>
        <w:left w:val="none" w:sz="0" w:space="0" w:color="auto"/>
        <w:bottom w:val="none" w:sz="0" w:space="0" w:color="auto"/>
        <w:right w:val="none" w:sz="0" w:space="0" w:color="auto"/>
      </w:divBdr>
    </w:div>
    <w:div w:id="2114008282">
      <w:bodyDiv w:val="1"/>
      <w:marLeft w:val="0"/>
      <w:marRight w:val="0"/>
      <w:marTop w:val="0"/>
      <w:marBottom w:val="0"/>
      <w:divBdr>
        <w:top w:val="none" w:sz="0" w:space="0" w:color="auto"/>
        <w:left w:val="none" w:sz="0" w:space="0" w:color="auto"/>
        <w:bottom w:val="none" w:sz="0" w:space="0" w:color="auto"/>
        <w:right w:val="none" w:sz="0" w:space="0" w:color="auto"/>
      </w:divBdr>
    </w:div>
    <w:div w:id="2114126303">
      <w:bodyDiv w:val="1"/>
      <w:marLeft w:val="0"/>
      <w:marRight w:val="0"/>
      <w:marTop w:val="0"/>
      <w:marBottom w:val="0"/>
      <w:divBdr>
        <w:top w:val="none" w:sz="0" w:space="0" w:color="auto"/>
        <w:left w:val="none" w:sz="0" w:space="0" w:color="auto"/>
        <w:bottom w:val="none" w:sz="0" w:space="0" w:color="auto"/>
        <w:right w:val="none" w:sz="0" w:space="0" w:color="auto"/>
      </w:divBdr>
      <w:divsChild>
        <w:div w:id="193468243">
          <w:blockQuote w:val="1"/>
          <w:marLeft w:val="0"/>
          <w:marRight w:val="0"/>
          <w:marTop w:val="0"/>
          <w:marBottom w:val="100"/>
          <w:divBdr>
            <w:top w:val="none" w:sz="0" w:space="0" w:color="auto"/>
            <w:left w:val="none" w:sz="0" w:space="0" w:color="auto"/>
            <w:bottom w:val="none" w:sz="0" w:space="0" w:color="auto"/>
            <w:right w:val="none" w:sz="0" w:space="0" w:color="auto"/>
          </w:divBdr>
        </w:div>
        <w:div w:id="1775243277">
          <w:blockQuote w:val="1"/>
          <w:marLeft w:val="0"/>
          <w:marRight w:val="0"/>
          <w:marTop w:val="0"/>
          <w:marBottom w:val="100"/>
          <w:divBdr>
            <w:top w:val="none" w:sz="0" w:space="0" w:color="auto"/>
            <w:left w:val="none" w:sz="0" w:space="0" w:color="auto"/>
            <w:bottom w:val="none" w:sz="0" w:space="0" w:color="auto"/>
            <w:right w:val="none" w:sz="0" w:space="0" w:color="auto"/>
          </w:divBdr>
        </w:div>
        <w:div w:id="1270041949">
          <w:blockQuote w:val="1"/>
          <w:marLeft w:val="0"/>
          <w:marRight w:val="0"/>
          <w:marTop w:val="0"/>
          <w:marBottom w:val="100"/>
          <w:divBdr>
            <w:top w:val="none" w:sz="0" w:space="0" w:color="auto"/>
            <w:left w:val="none" w:sz="0" w:space="0" w:color="auto"/>
            <w:bottom w:val="none" w:sz="0" w:space="0" w:color="auto"/>
            <w:right w:val="none" w:sz="0" w:space="0" w:color="auto"/>
          </w:divBdr>
        </w:div>
        <w:div w:id="363987936">
          <w:blockQuote w:val="1"/>
          <w:marLeft w:val="0"/>
          <w:marRight w:val="0"/>
          <w:marTop w:val="0"/>
          <w:marBottom w:val="100"/>
          <w:divBdr>
            <w:top w:val="none" w:sz="0" w:space="0" w:color="auto"/>
            <w:left w:val="none" w:sz="0" w:space="0" w:color="auto"/>
            <w:bottom w:val="none" w:sz="0" w:space="0" w:color="auto"/>
            <w:right w:val="none" w:sz="0" w:space="0" w:color="auto"/>
          </w:divBdr>
        </w:div>
        <w:div w:id="114107150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Raina</dc:creator>
  <cp:keywords/>
  <dc:description/>
  <cp:lastModifiedBy>Medha Raina</cp:lastModifiedBy>
  <cp:revision>1</cp:revision>
  <dcterms:created xsi:type="dcterms:W3CDTF">2025-01-10T08:34:00Z</dcterms:created>
  <dcterms:modified xsi:type="dcterms:W3CDTF">2025-01-10T08:49:00Z</dcterms:modified>
</cp:coreProperties>
</file>