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</w:p>
    <w:sectPr>
      <w:pgSz w:w="11906" w:h="16838"/>
      <w:pgMar w:top="1280" w:right="1134" w:bottom="1134" w:left="1134" w:header="851" w:footer="284" w:gutter="0"/>
      <w:cols w:space="425"/>
      <w:docGrid w:type="lines" w:linePitch="316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/Relationships>
</file>