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2A668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一、设计说明书</w:t>
      </w:r>
    </w:p>
    <w:p w14:paraId="549EB2DA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  引言</w:t>
      </w:r>
    </w:p>
    <w:p w14:paraId="51905ADC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1.1 编写目的：阐明编写概要设计说明书的目的，指明读者对象。</w:t>
      </w:r>
    </w:p>
    <w:p w14:paraId="690B3B8D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本设计说明书面向 MERIVUS 项目的开发人员、测试人员、系统集成人员和维护人员，用于说明 0.1.0-dev.1 开发测试版的总体结构、接口、数据、运行、安全和维护设计。</w:t>
      </w:r>
    </w:p>
    <w:p w14:paraId="466BBD56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本文档以当前代码、Git 历史和工程交接资料为依据。文件存在只代表实现已经落库，未经当前测试验证的功能不写成已验收或生产可用。</w:t>
      </w:r>
    </w:p>
    <w:p w14:paraId="5642C492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1.2  项目背景：应包括</w:t>
      </w:r>
    </w:p>
    <w:p w14:paraId="1A09F171">
      <w:pPr>
        <w:keepNext w:val="0"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●   项目的开发单位和主管范围</w:t>
      </w:r>
    </w:p>
    <w:p w14:paraId="7465EB0E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开发对象为 MERIVUS 多无人机智能地面站软件；项目基于 QGroundControl 4.3 系列 Custom Build 进行定制，仓库维护者负责当前代码和文档基线。</w:t>
      </w:r>
    </w:p>
    <w:p w14:paraId="3FE5EC4C">
      <w:pPr>
        <w:keepNext w:val="0"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●   该软件系统与其他系统的关系。</w:t>
      </w:r>
    </w:p>
    <w:p w14:paraId="0632D23C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MERIVUS 通过 QGC 的 Vehicle、MissionManager 和 MAVLink 能力与飞控交互；本机 Python Agent 通过 loopback HTTP 为 QGC 提供回答和 ActionProposal；可选 Ollama 仅承担本机模型推理。</w:t>
      </w:r>
    </w:p>
    <w:p w14:paraId="5942FB2B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1.3   定义：列出本文档中所用到的专门术语的定义和缩写词的原意。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6600"/>
      </w:tblGrid>
      <w:tr w14:paraId="38453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3968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术语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60A7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定义</w:t>
            </w:r>
          </w:p>
        </w:tc>
      </w:tr>
      <w:tr w14:paraId="20A361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E8AA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QGC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8772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QGroundControl，MERIVUS 的上游地面站基础。</w:t>
            </w:r>
          </w:p>
        </w:tc>
      </w:tr>
      <w:tr w14:paraId="529035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6339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QML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6D0A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Qt Modeling Language，用于 MERIVUS 界面和交互层。</w:t>
            </w:r>
          </w:p>
        </w:tc>
      </w:tr>
      <w:tr w14:paraId="6C6BA8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A66E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PX4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512A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飞控软件栈；本项目当前优先使用 Mock 或 PX4 SITL 验证。</w:t>
            </w:r>
          </w:p>
        </w:tc>
      </w:tr>
      <w:tr w14:paraId="300C0B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591B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MAVLink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BAFD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地面站与飞控之间的消息协议。</w:t>
            </w:r>
          </w:p>
        </w:tc>
      </w:tr>
      <w:tr w14:paraId="31D203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1292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Agent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DCF2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运行于本机的 Python FastAPI 辅助服务。</w:t>
            </w:r>
          </w:p>
        </w:tc>
      </w:tr>
      <w:tr w14:paraId="61381D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CFDF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Provider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2F98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Agent 的推理适配层，当前实现 Mock 与本机 Ollama。</w:t>
            </w:r>
          </w:p>
        </w:tc>
      </w:tr>
      <w:tr w14:paraId="3C553B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AF87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ActionProposal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A54B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模型或 Agent 生成的结构化动作建议；当前不可直接执行。</w:t>
            </w:r>
          </w:p>
        </w:tc>
      </w:tr>
      <w:tr w14:paraId="7DC43B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AAF6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Schema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81DF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 Agent 请求、响应和建议结构进行约束的 JSON Schema。</w:t>
            </w:r>
          </w:p>
        </w:tc>
      </w:tr>
      <w:tr w14:paraId="058E59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AE79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Policy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DDD7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QGC C++ 侧对建议命令、参数和风险进行本地判定的策略。</w:t>
            </w:r>
          </w:p>
        </w:tc>
      </w:tr>
      <w:tr w14:paraId="7DCF4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E41D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SITL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665C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Software In The Loop，用于无实机的飞控仿真验证。</w:t>
            </w:r>
          </w:p>
        </w:tc>
      </w:tr>
      <w:tr w14:paraId="1E522D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8AD3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ROI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B973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Region of Interest；QGC 原生 Guided Action，实际响应取决于飞控和挂载能力。</w:t>
            </w:r>
          </w:p>
        </w:tc>
      </w:tr>
    </w:tbl>
    <w:p w14:paraId="2BA17BC3"/>
    <w:p w14:paraId="19CF1FF3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1.4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参考资料：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7400"/>
      </w:tblGrid>
      <w:tr w14:paraId="30674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CF25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F130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资料名称或来源</w:t>
            </w:r>
          </w:p>
        </w:tc>
      </w:tr>
      <w:tr w14:paraId="5C3A18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2270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932C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QGroundControl 4.3 用户指南及仓库内上游源码。</w:t>
            </w:r>
          </w:p>
        </w:tc>
      </w:tr>
      <w:tr w14:paraId="015331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E3F5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5DDE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docs/releases/0.1.0-dev.1.md 与 docs/releases/CHANGELOG.md。</w:t>
            </w:r>
          </w:p>
        </w:tc>
      </w:tr>
      <w:tr w14:paraId="7BCC9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8534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49DC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custom/src/Ai、custom/res/Merivus、agent/app 与 schemas 当前代码。</w:t>
            </w:r>
          </w:p>
        </w:tc>
      </w:tr>
      <w:tr w14:paraId="6F2FD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1208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EE72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docs/development/BUILD_WINDOWS.md 与 AGENT_DEVELOPMENT.md。</w:t>
            </w:r>
          </w:p>
        </w:tc>
      </w:tr>
    </w:tbl>
    <w:p w14:paraId="76658FD3">
      <w:pPr>
        <w:keepNext/>
        <w:pageBreakBefore/>
        <w:spacing w:before="0" w:after="0" w:line="312" w:lineRule="exact"/>
        <w:jc w:val="both"/>
      </w:pPr>
      <w:bookmarkStart w:id="0" w:name="_GoBack"/>
      <w:bookmarkEnd w:id="0"/>
      <w:r>
        <w:rPr>
          <w:rFonts w:ascii="Times New Roman" w:hAnsi="Times New Roman" w:eastAsia="宋体"/>
          <w:b w:val="0"/>
          <w:color w:val="000000"/>
          <w:sz w:val="21"/>
        </w:rPr>
        <w:t>2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任务概述</w:t>
      </w:r>
    </w:p>
    <w:p w14:paraId="1E7C5D8E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2.1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目标</w:t>
      </w:r>
    </w:p>
    <w:p w14:paraId="685E3503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建立基于 QGroundControl 的 MERIVUS 定制地面站，集中呈现飞行器、链路、遥测、姿态和任务状态，并提供多机地图交互、本机 AI 问答和飞行指导建议。</w:t>
      </w:r>
    </w:p>
    <w:p w14:paraId="4E55CD84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本阶段目标是形成开发测试初版和可继续验证的安全基线，不包含生产账号系统、云后端、数据库、无人值守飞行或已验收的真实多机作业能力。</w:t>
      </w:r>
    </w:p>
    <w:p w14:paraId="7378CFA3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2.2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需求概述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550"/>
        <w:gridCol w:w="3900"/>
        <w:gridCol w:w="2000"/>
      </w:tblGrid>
      <w:tr w14:paraId="792A58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2F23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编号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65E8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需求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F5FA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B1E2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当前状态</w:t>
            </w:r>
          </w:p>
        </w:tc>
      </w:tr>
      <w:tr w14:paraId="25C9A5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037D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R-01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E08D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地面站定制界面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67FB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显示飞行器、链路、GPS/RTK、遥测、姿态和操作入口。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3F83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已实现但未完整验证</w:t>
            </w:r>
          </w:p>
        </w:tc>
      </w:tr>
      <w:tr w14:paraId="20153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C420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R-02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8428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多机选择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2215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支持焦点飞行器、列表选择和地图框选。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E9A1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已实现但未完整验证</w:t>
            </w:r>
          </w:p>
        </w:tc>
      </w:tr>
      <w:tr w14:paraId="03445F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473E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R-03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5060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地图调度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09B4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支持多机相对偏移 goto 和临时路线预览。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E902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已实现但安全收敛未完成</w:t>
            </w:r>
          </w:p>
        </w:tc>
      </w:tr>
      <w:tr w14:paraId="57F83D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D97B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R-04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BCF4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 Assistant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13F5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提供本地问答、状态解释和 ActionProposal 显示。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CAE6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已实现但不执行飞行动作</w:t>
            </w:r>
          </w:p>
        </w:tc>
      </w:tr>
      <w:tr w14:paraId="474EE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CA7E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R-05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CC36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 生命周期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E4CA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启动、健康检查、重启、降级和进程归属管理。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432B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已实现但发布环境待验证</w:t>
            </w:r>
          </w:p>
        </w:tc>
      </w:tr>
      <w:tr w14:paraId="04C19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6748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R-06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A8AF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建议安全链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E423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Normalizer、Schema、Policy 和 Audit 分层。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C414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已实现并有历史测试证据</w:t>
            </w:r>
          </w:p>
        </w:tc>
      </w:tr>
      <w:tr w14:paraId="76FDF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3A4E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R-07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DD08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离线模型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C442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 Ollama 使用本机模型，外部网络默认关闭。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4AF4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可选实现，当前未复测</w:t>
            </w:r>
          </w:p>
        </w:tc>
      </w:tr>
      <w:tr w14:paraId="0DD87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BBEE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R-08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EDF2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发布打包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BC48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QGC 与 Agent onedir staging。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3AF1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 POC，正式发布待验证</w:t>
            </w:r>
          </w:p>
        </w:tc>
      </w:tr>
    </w:tbl>
    <w:p w14:paraId="28EB8E99"/>
    <w:p w14:paraId="42A031ED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2.3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条件与限制</w:t>
      </w:r>
    </w:p>
    <w:p w14:paraId="37D246D9">
      <w:pPr>
        <w:keepNext w:val="0"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●   当前主要开发环境为 Windows、Qt 5.15.2、Visual Studio 2022、qmake/jom、Python 和 Git。</w:t>
      </w:r>
    </w:p>
    <w:p w14:paraId="31EF00D1">
      <w:pPr>
        <w:keepNext w:val="0"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●   Agent 和 Ollama 仅允许使用本机 loopback 路径；密钥不得进入 QML、仓库或日志。</w:t>
      </w:r>
    </w:p>
    <w:p w14:paraId="2771C22B">
      <w:pPr>
        <w:keepNext w:val="0"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●   AI 只能产生文本和 ActionProposal，不得获得通用 MAVLink 执行接口。</w:t>
      </w:r>
    </w:p>
    <w:p w14:paraId="1CAFC797">
      <w:pPr>
        <w:keepNext w:val="0"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●   验证默认使用 Unit Test、Mock、回放或 PX4 SITL；本项目当前无实机验收证据。</w:t>
      </w:r>
    </w:p>
    <w:p w14:paraId="7EC605FE">
      <w:pPr>
        <w:keepNext w:val="0"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●   登录、Cloud API、数据库、GIS Safety Service 和 Web Console 属于后续规划。</w:t>
      </w:r>
    </w:p>
    <w:p w14:paraId="0EB65DD3">
      <w:pPr>
        <w:keepNext/>
        <w:pageBreakBefore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   总体设计</w:t>
      </w:r>
    </w:p>
    <w:p w14:paraId="6039B58C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3.1  总体结构和模块外部设计</w:t>
      </w:r>
    </w:p>
    <w:p w14:paraId="6EBA8FE6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系统软件采用分层设计，相应的层次结构如下：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600"/>
        <w:gridCol w:w="4200"/>
      </w:tblGrid>
      <w:tr w14:paraId="01B78D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6579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EFE5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主要路径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CC37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职责</w:t>
            </w:r>
          </w:p>
        </w:tc>
      </w:tr>
      <w:tr w14:paraId="2A30D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8587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界面层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F78D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custom/res/Merivus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AB59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飞行状态展示、多机交互、AI Assistant 和人工操作入口。</w:t>
            </w:r>
          </w:p>
        </w:tc>
      </w:tr>
      <w:tr w14:paraId="69D51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8EE2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QGC/C++ 集成层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9C54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custom/src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473E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AI Client、Supervisor、Policy、Diagnostics、SwarmController。</w:t>
            </w:r>
          </w:p>
        </w:tc>
      </w:tr>
      <w:tr w14:paraId="017B1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BB09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本机 Agent 层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1881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agent/app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98B6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HTTP API、ProviderRouter、Normalizer 和服务编排。</w:t>
            </w:r>
          </w:p>
        </w:tc>
      </w:tr>
      <w:tr w14:paraId="40E131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5F1F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模型适配层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2891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agent/app/providers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1D2D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确定性 Mock 与本机 Ollama Provider。</w:t>
            </w:r>
          </w:p>
        </w:tc>
      </w:tr>
      <w:tr w14:paraId="1F221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C5D6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契约与配置层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7D0F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schemas、configs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7608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请求/响应 Schema、策略示例和 Agent 默认配置。</w:t>
            </w:r>
          </w:p>
        </w:tc>
      </w:tr>
      <w:tr w14:paraId="28D2D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A574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飞控交互层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EB64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QGC Vehicle/MissionManager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8DA5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人工 Guided Actions、Mission 和 MAVLink 通道。</w:t>
            </w:r>
          </w:p>
        </w:tc>
      </w:tr>
    </w:tbl>
    <w:p w14:paraId="72B97FDA"/>
    <w:p w14:paraId="5F8D4B12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AI 链路为 QML → AiAgentClient → 本机 Agent → Provider → Proposal Normalizer → QGC Schema/Policy/Audit → 界面显示。当前链路不包含 AI Command Executor。</w:t>
      </w:r>
    </w:p>
    <w:p w14:paraId="2B00CDDC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多机人工交互由 FlyViewMap、CommandCenterOverlay 与 SwarmController 组成。该链路与 AI 建议链相互独立，不能用人工控制入口证明 AI 已能控制飞行器。</w:t>
      </w:r>
    </w:p>
    <w:p w14:paraId="683E61DA">
      <w:pPr>
        <w:keepNext/>
        <w:pageBreakBefore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3.2  功能分配：表明各项功能与程序结构的关系。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800"/>
        <w:gridCol w:w="3400"/>
      </w:tblGrid>
      <w:tr w14:paraId="0C393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4FC7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功能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2B94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程序结构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2CC4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分配关系</w:t>
            </w:r>
          </w:p>
        </w:tc>
      </w:tr>
      <w:tr w14:paraId="056EF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3BDF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主界面与布局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86D9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MainRootWindow.qml、MainToolBar.qml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113A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呈现 MERIVUS 主窗口、工具栏和全局面板。</w:t>
            </w:r>
          </w:p>
        </w:tc>
      </w:tr>
      <w:tr w14:paraId="78A6C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43E1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飞行状态面板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4E20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CommandCenterOverlay.qml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FCCA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飞行器、遥测、姿态、环境和人工指令入口。</w:t>
            </w:r>
          </w:p>
        </w:tc>
      </w:tr>
      <w:tr w14:paraId="2B6182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E8ED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地图与多机选择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EECE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FlyViewMap.qml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FC0D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框选、焦点、右键 goto、临时路线和视觉反馈。</w:t>
            </w:r>
          </w:p>
        </w:tc>
      </w:tr>
      <w:tr w14:paraId="75D64F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E0D4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多机命令编排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7270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SwarmController.cc/.h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FFB7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坐标偏移、任务上传、结果摘要和开发开关。</w:t>
            </w:r>
          </w:p>
        </w:tc>
      </w:tr>
      <w:tr w14:paraId="4A878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98F2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链路诊断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B782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MerivusLinkDiagnostics.cc/.h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A9BF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TCP 配置、连接、心跳和错误摘要。</w:t>
            </w:r>
          </w:p>
        </w:tc>
      </w:tr>
      <w:tr w14:paraId="1CDB65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E909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 交互面板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D777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MerivusAIAssistantPanel.qml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4FE6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消息、状态、建议卡片和设置。</w:t>
            </w:r>
          </w:p>
        </w:tc>
      </w:tr>
      <w:tr w14:paraId="6A4CC1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7680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 HTTP 客户端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71BE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AiAgentClient.cc/.h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8F6F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健康检查、信息读取、聊天请求和响应解析。</w:t>
            </w:r>
          </w:p>
        </w:tc>
      </w:tr>
      <w:tr w14:paraId="0C875E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97C7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 进程监管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39A2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AiServiceSupervisor.cc/.h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43C6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启动、探活、重启、降级和进程归属。</w:t>
            </w:r>
          </w:p>
        </w:tc>
      </w:tr>
      <w:tr w14:paraId="7F5B7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ECC9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建议数据模型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8898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ActionProposal.cc/.h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D3B7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动作、参数、风险、确认和可执行状态。</w:t>
            </w:r>
          </w:p>
        </w:tc>
      </w:tr>
      <w:tr w14:paraId="2FF4EB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7590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结构校验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E1B2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AiSchemaValidator.cc/.h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1A64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 Agent 返回建议进行本地结构校验。</w:t>
            </w:r>
          </w:p>
        </w:tc>
      </w:tr>
      <w:tr w14:paraId="2B79D8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BE06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命令策略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879D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AiCommandPolicy.cc/.h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5BA8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白名单、参数边界、风险和禁止命令判定。</w:t>
            </w:r>
          </w:p>
        </w:tc>
      </w:tr>
      <w:tr w14:paraId="3BE4D1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6D35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审计摘要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2D27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AiAuditEvent.cc/.h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C7D9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记录结构化建议摘要，不记录密钥。</w:t>
            </w:r>
          </w:p>
        </w:tc>
      </w:tr>
      <w:tr w14:paraId="2CF03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AE8E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 服务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3445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agent/app/main.py、services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E72C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FastAPI 路由、鉴权和请求编排。</w:t>
            </w:r>
          </w:p>
        </w:tc>
      </w:tr>
      <w:tr w14:paraId="76E4E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BD5B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输出规范化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DEAE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proposal_normalizer.py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2EB7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纠正模型结构漂移并过滤不合规建议。</w:t>
            </w:r>
          </w:p>
        </w:tc>
      </w:tr>
      <w:tr w14:paraId="28FFC5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3D0E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Provider 路由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C00C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agent/app/providers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3DC2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Mock/Ollama 选择、状态与错误处理。</w:t>
            </w:r>
          </w:p>
        </w:tc>
      </w:tr>
      <w:tr w14:paraId="6401F5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ED55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数据契约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5E40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schemas/*.schema.json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E6A6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AgentRequest、AgentResponse、ActionProposal 约束。</w:t>
            </w:r>
          </w:p>
        </w:tc>
      </w:tr>
    </w:tbl>
    <w:p w14:paraId="3A3B1F46"/>
    <w:p w14:paraId="6D00B7DC">
      <w:pPr>
        <w:keepNext/>
        <w:pageBreakBefore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4   接口设计</w:t>
      </w:r>
    </w:p>
    <w:p w14:paraId="15D5F6AA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4.1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外部接口：包括用户界面、软件接口与硬件接口。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800"/>
        <w:gridCol w:w="3300"/>
        <w:gridCol w:w="1700"/>
      </w:tblGrid>
      <w:tr w14:paraId="4E0BD2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68CF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接口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4045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形式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2AED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内容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0324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边界</w:t>
            </w:r>
          </w:p>
        </w:tc>
      </w:tr>
      <w:tr w14:paraId="4F7580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B2BD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操作者界面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26FF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QML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079A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飞行状态、地图、多机选择、AI 消息和人工确认。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3E12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本地桌面</w:t>
            </w:r>
          </w:p>
        </w:tc>
      </w:tr>
      <w:tr w14:paraId="51087F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BDD6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飞控链路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2B2B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MAVLink/QGC Vehicle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AEEC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遥测、状态、Guided Actions 与 Mission。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F81B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串口/UDP/TCP 等 QGC 支持链路</w:t>
            </w:r>
          </w:p>
        </w:tc>
      </w:tr>
      <w:tr w14:paraId="33960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2468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 健康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778E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GET /health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BA05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确认本机 Agent 进程可用。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ADF4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127.0.0.1</w:t>
            </w:r>
          </w:p>
        </w:tc>
      </w:tr>
      <w:tr w14:paraId="6023D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A5D7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 信息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A3DF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GET /merivus/info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69BB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Provider、模型与能力状态。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F88C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127.0.0.1</w:t>
            </w:r>
          </w:p>
        </w:tc>
      </w:tr>
      <w:tr w14:paraId="6C56B1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E6BD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 请求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AC98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POST /merivus/agent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7BEF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文本、Vehicle 摘要、能力和本地令牌。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149E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127.0.0.1</w:t>
            </w:r>
          </w:p>
        </w:tc>
      </w:tr>
      <w:tr w14:paraId="61AD4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0742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Ollama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492D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HTTP API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FD89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本机模型推理和模型列表。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BD50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默认本机地址</w:t>
            </w:r>
          </w:p>
        </w:tc>
      </w:tr>
      <w:tr w14:paraId="61ACC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6320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配置文件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05CE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JSON/环境变量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0115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Agent、Provider、Policy 和开发开关。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DE81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本机文件系统</w:t>
            </w:r>
          </w:p>
        </w:tc>
      </w:tr>
    </w:tbl>
    <w:p w14:paraId="7165587B"/>
    <w:p w14:paraId="21109D42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QML 不直接访问云模型，不保存 API Key。QGC 托管 Agent 时将 endpoint 归一化为 loopback；当前仓库没有生产云 Provider、登录服务和远程数据库接口。</w:t>
      </w:r>
    </w:p>
    <w:p w14:paraId="3F216156">
      <w:pPr>
        <w:keepNext/>
        <w:pageBreakBefore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4.2  内部接口：模块之间的接口。</w:t>
      </w:r>
    </w:p>
    <w:p w14:paraId="35AC16CD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AI 与 Agent 相关接口函数说明如下：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6900"/>
      </w:tblGrid>
      <w:tr w14:paraId="0C1AF2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9F92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功能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79E3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发送 AI 消息</w:t>
            </w:r>
          </w:p>
        </w:tc>
      </w:tr>
      <w:tr w14:paraId="069954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5660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原型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C63E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QString AiAgentClient::sendMessage(const QString&amp;, const QVariantMap&amp;, const QVariantList&amp;)</w:t>
            </w:r>
          </w:p>
        </w:tc>
      </w:tr>
      <w:tr w14:paraId="1A1B60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6207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参数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4019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message：用户文本；context：有限 Vehicle 摘要；allowedCapabilities：允许能力。</w:t>
            </w:r>
          </w:p>
        </w:tc>
      </w:tr>
      <w:tr w14:paraId="25C65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FAD3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763F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 requestId；完成后通过信号返回 reply/proposal 或错误。</w:t>
            </w:r>
          </w:p>
        </w:tc>
      </w:tr>
    </w:tbl>
    <w:p w14:paraId="0DB42709"/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6900"/>
      </w:tblGrid>
      <w:tr w14:paraId="4B8B2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A33F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功能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03D8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取消当前 AI 请求</w:t>
            </w:r>
          </w:p>
        </w:tc>
      </w:tr>
      <w:tr w14:paraId="1C28A1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3BD4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原型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1683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void AiAgentClient::cancelCurrentRequest()</w:t>
            </w:r>
          </w:p>
        </w:tc>
      </w:tr>
      <w:tr w14:paraId="37C0E2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B5B0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参数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639A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无。</w:t>
            </w:r>
          </w:p>
        </w:tc>
      </w:tr>
      <w:tr w14:paraId="6EB336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F3BE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1B10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无；终止当前网络请求并更新状态。</w:t>
            </w:r>
          </w:p>
        </w:tc>
      </w:tr>
    </w:tbl>
    <w:p w14:paraId="2C3EABEF"/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6900"/>
      </w:tblGrid>
      <w:tr w14:paraId="4B0FBD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4F25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功能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377D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检查 Agent 健康</w:t>
            </w:r>
          </w:p>
        </w:tc>
      </w:tr>
      <w:tr w14:paraId="2CC994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5155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原型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C027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void AiAgentClient::checkHealth()</w:t>
            </w:r>
          </w:p>
        </w:tc>
      </w:tr>
      <w:tr w14:paraId="775DC8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60E7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参数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68A4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无。</w:t>
            </w:r>
          </w:p>
        </w:tc>
      </w:tr>
      <w:tr w14:paraId="4C29D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EFD7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00D4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通过属性和信号更新 agentOnline、statusText 与 lastError。</w:t>
            </w:r>
          </w:p>
        </w:tc>
      </w:tr>
    </w:tbl>
    <w:p w14:paraId="57236EFE"/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6900"/>
      </w:tblGrid>
      <w:tr w14:paraId="79F4F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1173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功能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591E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执行命令策略</w:t>
            </w:r>
          </w:p>
        </w:tc>
      </w:tr>
      <w:tr w14:paraId="0E416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44B9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原型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F18B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ActionProposal AiCommandPolicy::evaluate(ActionProposal proposal)</w:t>
            </w:r>
          </w:p>
        </w:tc>
      </w:tr>
      <w:tr w14:paraId="1F24B3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542E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参数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272D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proposal：经 Schema 校验后的建议。</w:t>
            </w:r>
          </w:p>
        </w:tc>
      </w:tr>
      <w:tr w14:paraId="28B8CF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F93D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7F05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返回本地重算风险、确认要求和 executable=false 的建议。</w:t>
            </w:r>
          </w:p>
        </w:tc>
      </w:tr>
    </w:tbl>
    <w:p w14:paraId="34EDB366"/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6900"/>
      </w:tblGrid>
      <w:tr w14:paraId="6C9305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0E9A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功能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54DB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执行结构校验</w:t>
            </w:r>
          </w:p>
        </w:tc>
      </w:tr>
      <w:tr w14:paraId="48E026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905C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原型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AEBA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ActionProposal AiSchemaValidator::validate(...)</w:t>
            </w:r>
          </w:p>
        </w:tc>
      </w:tr>
      <w:tr w14:paraId="1AD9D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496F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参数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92D5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 proposal、schemaVersion 和允许能力。</w:t>
            </w:r>
          </w:p>
        </w:tc>
      </w:tr>
      <w:tr w14:paraId="1ED25B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2B42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8135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返回校验状态、原因和安全字段。</w:t>
            </w:r>
          </w:p>
        </w:tc>
      </w:tr>
    </w:tbl>
    <w:p w14:paraId="4480B82A"/>
    <w:p w14:paraId="1083D083">
      <w:pPr>
        <w:keepNext/>
        <w:pageBreakBefore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多机、诊断和 Agent 内部接口函数说明如下：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6900"/>
      </w:tblGrid>
      <w:tr w14:paraId="22B22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8A60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功能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3332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执行多机指点移动</w:t>
            </w:r>
          </w:p>
        </w:tc>
      </w:tr>
      <w:tr w14:paraId="2A5CB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76EC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原型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0E3E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QVariantMap SwarmController::executeGoto(const QVariantList&amp;, const QVariant&amp;)</w:t>
            </w:r>
          </w:p>
        </w:tc>
      </w:tr>
      <w:tr w14:paraId="69081D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78AA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参数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D12B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selectedVehicleIds：选中 Vehicle ID；targetCoordinate：目标坐标。</w:t>
            </w:r>
          </w:p>
        </w:tc>
      </w:tr>
      <w:tr w14:paraId="1D4D74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A4C5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4AF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 ok、message、dispatchedIds 与 skippedIds。</w:t>
            </w:r>
          </w:p>
        </w:tc>
      </w:tr>
    </w:tbl>
    <w:p w14:paraId="001753B6"/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6900"/>
      </w:tblGrid>
      <w:tr w14:paraId="31F2C5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412B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功能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DD5B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执行临时路线</w:t>
            </w:r>
          </w:p>
        </w:tc>
      </w:tr>
      <w:tr w14:paraId="201CC8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464A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原型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523F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QVariantMap SwarmController::executeQueuedGoto(const QVariantList&amp;, const QVariantList&amp;)</w:t>
            </w:r>
          </w:p>
        </w:tc>
      </w:tr>
      <w:tr w14:paraId="0151DE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6B4F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参数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B6F1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selectedVehicleIds：选中集合；queuedCoordinates：临时路线坐标。</w:t>
            </w:r>
          </w:p>
        </w:tc>
      </w:tr>
      <w:tr w14:paraId="412953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45B4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1C66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返回任务上传启动摘要；不等于飞行动作已经完成。</w:t>
            </w:r>
          </w:p>
        </w:tc>
      </w:tr>
    </w:tbl>
    <w:p w14:paraId="13B73A16"/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6900"/>
      </w:tblGrid>
      <w:tr w14:paraId="12A00D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9315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功能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210B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刷新链路诊断</w:t>
            </w:r>
          </w:p>
        </w:tc>
      </w:tr>
      <w:tr w14:paraId="22014D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A300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原型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D07F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void MerivusLinkDiagnostics::_refresh()</w:t>
            </w:r>
          </w:p>
        </w:tc>
      </w:tr>
      <w:tr w14:paraId="645793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D2D3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参数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AFD7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读取 QGC LinkManager、LinkConfiguration 与 Vehicle 状态。</w:t>
            </w:r>
          </w:p>
        </w:tc>
      </w:tr>
      <w:tr w14:paraId="64769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05D0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9714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更新 summaryState、detailText 和 linkDetails。</w:t>
            </w:r>
          </w:p>
        </w:tc>
      </w:tr>
    </w:tbl>
    <w:p w14:paraId="289D7CCF"/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6900"/>
      </w:tblGrid>
      <w:tr w14:paraId="06D84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5AA3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功能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BFD0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规范化模型响应</w:t>
            </w:r>
          </w:p>
        </w:tc>
      </w:tr>
      <w:tr w14:paraId="4C170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03FE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原型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6DFD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normalize_model_response(data, user_message)</w:t>
            </w:r>
          </w:p>
        </w:tc>
      </w:tr>
      <w:tr w14:paraId="24330F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FBE8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参数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C447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data：Provider 原始对象；user_message：当前用户文本。</w:t>
            </w:r>
          </w:p>
        </w:tc>
      </w:tr>
      <w:tr w14:paraId="51C8B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F62F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36E1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 AgentResponseData；不合规建议被移除或降级。</w:t>
            </w:r>
          </w:p>
        </w:tc>
      </w:tr>
    </w:tbl>
    <w:p w14:paraId="6AB640DC"/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6900"/>
      </w:tblGrid>
      <w:tr w14:paraId="785C75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68D9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功能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1786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Agent 服务处理</w:t>
            </w:r>
          </w:p>
        </w:tc>
      </w:tr>
      <w:tr w14:paraId="34268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BD0B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原型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46FB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AgentService.handle(request)</w:t>
            </w:r>
          </w:p>
        </w:tc>
      </w:tr>
      <w:tr w14:paraId="2A533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A2FE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参数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8403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符合 AgentRequest Schema 的单轮请求。</w:t>
            </w:r>
          </w:p>
        </w:tc>
      </w:tr>
      <w:tr w14:paraId="7C890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DD94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2378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 reply 与可选 proposal；异常转换为受控错误。</w:t>
            </w:r>
          </w:p>
        </w:tc>
      </w:tr>
    </w:tbl>
    <w:p w14:paraId="427E3B06"/>
    <w:p w14:paraId="66EC4C44">
      <w:pPr>
        <w:keepNext/>
        <w:pageBreakBefore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5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数据结构设计</w:t>
      </w:r>
    </w:p>
    <w:p w14:paraId="19304674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数字类型和基础类型：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300"/>
        <w:gridCol w:w="3000"/>
        <w:gridCol w:w="2300"/>
      </w:tblGrid>
      <w:tr w14:paraId="46250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C8D1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数据类型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90D3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长度/形式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BA4A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用途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3F64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</w:t>
            </w:r>
          </w:p>
        </w:tc>
      </w:tr>
      <w:tr w14:paraId="66A09E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A3C4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QString/string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4787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变长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7C71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文本、命令、会话和错误说明。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CBC6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不得承载真实密钥日志。</w:t>
            </w:r>
          </w:p>
        </w:tc>
      </w:tr>
      <w:tr w14:paraId="455F48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0F5F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C935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8C65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在线、确认、允许、可执行等状态。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3678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executable 当前固定为 false。</w:t>
            </w:r>
          </w:p>
        </w:tc>
      </w:tr>
      <w:tr w14:paraId="17F21C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746B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FB2C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32 位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6C26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Vehicle ID、端口、计数与 HTTP 状态。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2E7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Vehicle ID 应为正整数。</w:t>
            </w:r>
          </w:p>
        </w:tc>
      </w:tr>
      <w:tr w14:paraId="2A51E1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B3EB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double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83FF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64 位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856D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经纬度、高度、速度和时间。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BE27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Policy 负责范围检查。</w:t>
            </w:r>
          </w:p>
        </w:tc>
      </w:tr>
      <w:tr w14:paraId="75BFB4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C2AE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QVariantMap/dict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14A3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对象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6869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上下文、arguments、结果摘要。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0BAB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必须按白名单读取。</w:t>
            </w:r>
          </w:p>
        </w:tc>
      </w:tr>
      <w:tr w14:paraId="20B53F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614F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QVariantList/list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C2A6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数组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855D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Vehicle ID、坐标和能力集合。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567E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不得隐式扩展执行目标。</w:t>
            </w:r>
          </w:p>
        </w:tc>
      </w:tr>
    </w:tbl>
    <w:p w14:paraId="08287C38"/>
    <w:p w14:paraId="5BD235DD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核心数据结构：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900"/>
        <w:gridCol w:w="1500"/>
        <w:gridCol w:w="2900"/>
      </w:tblGrid>
      <w:tr w14:paraId="69B88A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DC86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结构体/对象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4D58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成员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44C6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类型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4BB9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含义</w:t>
            </w:r>
          </w:p>
        </w:tc>
      </w:tr>
      <w:tr w14:paraId="50CFC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54F9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ActionProposal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500E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command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E3ED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QString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5690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规范化后的动作名称。</w:t>
            </w:r>
          </w:p>
        </w:tc>
      </w:tr>
      <w:tr w14:paraId="644BD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95C1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ActionProposal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5CAD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arguments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E6CB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QVariantMap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CB07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动作参数；由 Schema/Policy 检查。</w:t>
            </w:r>
          </w:p>
        </w:tc>
      </w:tr>
      <w:tr w14:paraId="43AEC2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1EA5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ActionProposal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6FE7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riskLevel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6F9D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QString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9559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由 QGC 本地重算的风险级别。</w:t>
            </w:r>
          </w:p>
        </w:tc>
      </w:tr>
      <w:tr w14:paraId="49780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56D1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ActionProposal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7C43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requiresConfirmation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371F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bool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4BE1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是否需要人工确认。</w:t>
            </w:r>
          </w:p>
        </w:tc>
      </w:tr>
      <w:tr w14:paraId="1F057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E09E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ActionProposal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DBC3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executable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033D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bool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51EC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当前统一为 false。</w:t>
            </w:r>
          </w:p>
        </w:tc>
      </w:tr>
      <w:tr w14:paraId="6AB4C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F5A7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ActionProposal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B137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validationState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F665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QString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6E5D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结构校验结果。</w:t>
            </w:r>
          </w:p>
        </w:tc>
      </w:tr>
      <w:tr w14:paraId="0F9D0B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4F6E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AgentRequest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BAB3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60B3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string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431A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当前单轮用户文本。</w:t>
            </w:r>
          </w:p>
        </w:tc>
      </w:tr>
      <w:tr w14:paraId="2BB85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A81F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AgentRequest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1385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context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A659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object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2474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有限 Vehicle 摘要。</w:t>
            </w:r>
          </w:p>
        </w:tc>
      </w:tr>
      <w:tr w14:paraId="177BD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2674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AgentRequest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D43C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allowed_capabilities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8D31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array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3CC2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允许能力清单。</w:t>
            </w:r>
          </w:p>
        </w:tc>
      </w:tr>
      <w:tr w14:paraId="425D8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E7C0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AgentResponse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B859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reply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BF13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string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F89D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面向用户的回答。</w:t>
            </w:r>
          </w:p>
        </w:tc>
      </w:tr>
      <w:tr w14:paraId="4B464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5141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AgentResponse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CF73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proposal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916C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F32F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可选结构化建议。</w:t>
            </w:r>
          </w:p>
        </w:tc>
      </w:tr>
      <w:tr w14:paraId="4A78F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6E05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SwarmResult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ECE8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dispatchedIds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1F8D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list&lt;int&gt;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B64B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已开始发送的 Vehicle 集合。</w:t>
            </w:r>
          </w:p>
        </w:tc>
      </w:tr>
      <w:tr w14:paraId="17273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CA62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SwarmResult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DAA4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skippedIds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8C75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list&lt;int&gt;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0DCB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未满足条件的 Vehicle 集合。</w:t>
            </w:r>
          </w:p>
        </w:tc>
      </w:tr>
    </w:tbl>
    <w:p w14:paraId="0920D0AE"/>
    <w:p w14:paraId="168539C1">
      <w:pPr>
        <w:keepNext/>
        <w:pageBreakBefore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配置与状态数据：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300"/>
        <w:gridCol w:w="2700"/>
      </w:tblGrid>
      <w:tr w14:paraId="1A767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39CA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对象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82A0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主要成员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73E8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用途</w:t>
            </w:r>
          </w:p>
        </w:tc>
      </w:tr>
      <w:tr w14:paraId="7687C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65AA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AiServiceSupervisor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A3D5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enabled/autoStart/processRunning/healthReady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C2D6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 生命周期状态。</w:t>
            </w:r>
          </w:p>
        </w:tc>
      </w:tr>
      <w:tr w14:paraId="7547F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0F58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AiAgentClient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2A51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agentOnline/requestInProgress/providerReady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5C47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网络和 Provider 状态。</w:t>
            </w:r>
          </w:p>
        </w:tc>
      </w:tr>
      <w:tr w14:paraId="4F2E4E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0F55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MerivusLinkDiagnostics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FECA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summaryState/detailText/linkDetails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3CAB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链路诊断摘要。</w:t>
            </w:r>
          </w:p>
        </w:tc>
      </w:tr>
      <w:tr w14:paraId="1EA978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72EC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FlyViewMap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D589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selectedVehicleIds/focusedVehicleId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972C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多机选中集合和焦点。</w:t>
            </w:r>
          </w:p>
        </w:tc>
      </w:tr>
      <w:tr w14:paraId="25D376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79CA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AgentConfig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217D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host/port/provider/model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E085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本机 Agent 配置；真实密钥不入仓库。</w:t>
            </w:r>
          </w:p>
        </w:tc>
      </w:tr>
      <w:tr w14:paraId="1C07A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0659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Schema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9F4A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schema_version/required/properties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86CA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接口版本与字段约束。</w:t>
            </w:r>
          </w:p>
        </w:tc>
      </w:tr>
    </w:tbl>
    <w:p w14:paraId="05FD43FA"/>
    <w:p w14:paraId="47617CF9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聊天消息保存在 QML 模型中，但当前 AgentRequest Schema 没有 history 字段，界面历史也未发送给 Agent，因此当前实现属于单轮请求而不是完整多轮上下文。</w:t>
      </w:r>
    </w:p>
    <w:p w14:paraId="630C7F37">
      <w:pPr>
        <w:keepNext/>
        <w:pageBreakBefore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6   逻辑结构设计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4700"/>
        <w:gridCol w:w="2200"/>
      </w:tblGrid>
      <w:tr w14:paraId="54D58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A1A8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逻辑流程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9712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处理步骤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9951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边界</w:t>
            </w:r>
          </w:p>
        </w:tc>
      </w:tr>
      <w:tr w14:paraId="05212F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37E2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 请求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D23E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用户输入 → QML → AiAgentClient → Agent → Provider → Normalizer → Schema/Policy/Audit → 显示。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C0D5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不进入 Vehicle 执行。</w:t>
            </w:r>
          </w:p>
        </w:tc>
      </w:tr>
      <w:tr w14:paraId="53CCE9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BB0A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 启动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2006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读取设置 → 确定 onedir/源码入口 → QProcess 启动 → health/info 探测。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8F18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只管理自己启动的进程。</w:t>
            </w:r>
          </w:p>
        </w:tc>
      </w:tr>
      <w:tr w14:paraId="1E39C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1565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Provider 处理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9206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路由 Provider → 推理 → 解析对象 → 规范化 → 返回。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B1DD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异常转为受控错误。</w:t>
            </w:r>
          </w:p>
        </w:tc>
      </w:tr>
      <w:tr w14:paraId="2AD0C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F06D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多机 goto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CBA9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冻结选中 ID → 计算目标偏移 → 检查 Vehicle → 分派命令 → 返回摘要。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8B51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当前确认与完成语义待收敛。</w:t>
            </w:r>
          </w:p>
        </w:tc>
      </w:tr>
      <w:tr w14:paraId="70B0C2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FD52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临时路线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3341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收集坐标 → 人工确认 → 按机偏移生成 Mission → 上传。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C27F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自动启动受开发环境变量控制。</w:t>
            </w:r>
          </w:p>
        </w:tc>
      </w:tr>
      <w:tr w14:paraId="6D8AA1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33DE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链路诊断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AD80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监听配置/连接/错误 → 延迟刷新 → 生成统一摘要。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A0E7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不修改飞控参数。</w:t>
            </w:r>
          </w:p>
        </w:tc>
      </w:tr>
    </w:tbl>
    <w:p w14:paraId="2D4A064F"/>
    <w:p w14:paraId="5E4DF8F4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各逻辑流程通过显式状态和错误信息连接，不使用模型输出代替飞控事实。任何 proposal、HTTP 成功或 Mission 上传开始都不等于真实动作完成。</w:t>
      </w:r>
    </w:p>
    <w:p w14:paraId="6047246D">
      <w:pPr>
        <w:keepNext/>
        <w:pageBreakBefore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7   物理结构设计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600"/>
        <w:gridCol w:w="3100"/>
      </w:tblGrid>
      <w:tr w14:paraId="5D4FD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04FB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物理路径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4D69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内容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B20D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部署关系</w:t>
            </w:r>
          </w:p>
        </w:tc>
      </w:tr>
      <w:tr w14:paraId="7A471E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BB45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custom/res/Merivus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1458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QML 界面资源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F3CD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随 QGC 可执行程序构建。</w:t>
            </w:r>
          </w:p>
        </w:tc>
      </w:tr>
      <w:tr w14:paraId="28790E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380C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custom/src/Ai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0EBC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C++ AI 集成与安全链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D98A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链接进 MERIVUS/QGC 主程序。</w:t>
            </w:r>
          </w:p>
        </w:tc>
      </w:tr>
      <w:tr w14:paraId="4BFE70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82DB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custom/src/Swarm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AA60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多机人工执行辅助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9C18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链接进主程序；高风险入口待收敛。</w:t>
            </w:r>
          </w:p>
        </w:tc>
      </w:tr>
      <w:tr w14:paraId="06A091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E3E7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custom/src/Diagnostics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B747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链路诊断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C77F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链接进主程序。</w:t>
            </w:r>
          </w:p>
        </w:tc>
      </w:tr>
      <w:tr w14:paraId="35E1F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662A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agent/app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9210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Python Agent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2EA8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开发模式 Python 或 PyInstaller onedir。</w:t>
            </w:r>
          </w:p>
        </w:tc>
      </w:tr>
      <w:tr w14:paraId="2E43F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6377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agent/app/providers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6339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Mock/Ollama Provider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F483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本机调用；无生产云 Provider。</w:t>
            </w:r>
          </w:p>
        </w:tc>
      </w:tr>
      <w:tr w14:paraId="2E896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2BA7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schemas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6E27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JSON Schema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38AD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QGC 与 Agent 共用契约。</w:t>
            </w:r>
          </w:p>
        </w:tc>
      </w:tr>
      <w:tr w14:paraId="19146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42C1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8487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示例配置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FF12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只提交示例，不提交真实密钥。</w:t>
            </w:r>
          </w:p>
        </w:tc>
      </w:tr>
      <w:tr w14:paraId="5957A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1B9F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tools/dev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0CC2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构建和检查脚本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1F29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供开发与 staging 使用。</w:t>
            </w:r>
          </w:p>
        </w:tc>
      </w:tr>
    </w:tbl>
    <w:p w14:paraId="20210AE9"/>
    <w:p w14:paraId="5CFCB61E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Windows staging 目标由 MERIVUS/QGC 可执行文件、Qt 运行库、必要资源和 Agent onedir 组成。仓库存在历史打包 POC，但正式签名安装、升级和干净电脑发布验证尚未完成。</w:t>
      </w:r>
    </w:p>
    <w:p w14:paraId="77C06E31">
      <w:pPr>
        <w:keepNext/>
        <w:pageBreakBefore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8   数据结构与程序的关系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800"/>
        <w:gridCol w:w="2600"/>
      </w:tblGrid>
      <w:tr w14:paraId="3849B3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76F4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数据结构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3E20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相关程序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708E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关系</w:t>
            </w:r>
          </w:p>
        </w:tc>
      </w:tr>
      <w:tr w14:paraId="5F0B95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E362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AgentRequest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4E39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MerivusAIAssistantPanel → AiAgentClient → agent/app/schemas.py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D4AA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构造单轮请求并验证。</w:t>
            </w:r>
          </w:p>
        </w:tc>
      </w:tr>
      <w:tr w14:paraId="68757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69D7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AgentResponse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5D07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agent/app → AiAgentClient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0202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 reply 与可选 proposal。</w:t>
            </w:r>
          </w:p>
        </w:tc>
      </w:tr>
      <w:tr w14:paraId="465D6A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550A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ActionProposal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6922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Normalizer → AiSchemaValidator → AiCommandPolicy → QML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6638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逐层收敛并禁止执行。</w:t>
            </w:r>
          </w:p>
        </w:tc>
      </w:tr>
      <w:tr w14:paraId="308D7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DE9D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Vehicle 摘要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EA31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QML/C++ context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C9B1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当前仅包含有限连接和解锁信息。</w:t>
            </w:r>
          </w:p>
        </w:tc>
      </w:tr>
      <w:tr w14:paraId="15806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FAB4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选中 Vehicle ID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B5C7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FlyViewMap → SwarmController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DF2D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确定多机人工命令目标。</w:t>
            </w:r>
          </w:p>
        </w:tc>
      </w:tr>
      <w:tr w14:paraId="6E1A3B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EEE9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坐标列表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BEB4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FlyViewMap → SwarmController → MissionManager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D334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临时路线和目标偏移。</w:t>
            </w:r>
          </w:p>
        </w:tc>
      </w:tr>
      <w:tr w14:paraId="63656E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17BB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链路详情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686D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QGC LinkManager → MerivusLinkDiagnostics → QML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F8E4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形成状态摘要。</w:t>
            </w:r>
          </w:p>
        </w:tc>
      </w:tr>
    </w:tbl>
    <w:p w14:paraId="048BBBB4"/>
    <w:p w14:paraId="512C33E4">
      <w:pPr>
        <w:keepNext/>
        <w:pageBreakBefore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9   运行设计</w:t>
      </w:r>
    </w:p>
    <w:p w14:paraId="720DF09B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9.1  运行模块的组合</w:t>
      </w:r>
    </w:p>
    <w:p w14:paraId="086A0478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主程序运行时组合 QGC 核心、MERIVUS QML、自研 C++ 模块和可选本机 Agent。未启用 Agent 时，QGC 与人工飞行功能继续运行；启用后由 Supervisor 管理进程并由 Client 处理 HTTP。</w:t>
      </w:r>
    </w:p>
    <w:p w14:paraId="6DAEB26F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9.2  运行控制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6600"/>
      </w:tblGrid>
      <w:tr w14:paraId="1BCD5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DDE0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阶段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D6D0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控制过程</w:t>
            </w:r>
          </w:p>
        </w:tc>
      </w:tr>
      <w:tr w14:paraId="43DBC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DF0B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启动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06D6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初始化 QGC/MERIVUS → 读取设置 → 可选启动 Agent → health/info。</w:t>
            </w:r>
          </w:p>
        </w:tc>
      </w:tr>
      <w:tr w14:paraId="1B88F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69E3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 请求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F035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检查 enabled/online → 发送请求 → 超时/取消 → 校验响应 → 显示。</w:t>
            </w:r>
          </w:p>
        </w:tc>
      </w:tr>
      <w:tr w14:paraId="345265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EC56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 异常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97CC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标记离线 → 显示错误 → 按策略重启或降级，不阻塞主界面。</w:t>
            </w:r>
          </w:p>
        </w:tc>
      </w:tr>
      <w:tr w14:paraId="46A24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B9DF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人工多机操作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52A4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确认目标与选择集合 → 调用 SwarmController → 显示摘要。</w:t>
            </w:r>
          </w:p>
        </w:tc>
      </w:tr>
      <w:tr w14:paraId="79A0A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1243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退出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0977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取消请求 → 只终止自身拥有的 Agent → 释放主程序资源。</w:t>
            </w:r>
          </w:p>
        </w:tc>
      </w:tr>
    </w:tbl>
    <w:p w14:paraId="254EE91B"/>
    <w:p w14:paraId="2439DC7C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9.3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运行时间</w:t>
      </w:r>
    </w:p>
    <w:p w14:paraId="76978A3C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AI HTTP 请求配置本地超时，健康检查和重启采用定时器驱动；具体时限以代码和配置为准。飞行链路、模型推理和 Mission 上传耗时受设备与环境影响，当前没有生产性能指标。</w:t>
      </w:r>
    </w:p>
    <w:p w14:paraId="135765AE">
      <w:pPr>
        <w:keepNext/>
        <w:pageBreakBefore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10  出错处理设计</w:t>
      </w:r>
    </w:p>
    <w:p w14:paraId="48448A37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10.1 出错输出信息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600"/>
        <w:gridCol w:w="3900"/>
      </w:tblGrid>
      <w:tr w14:paraId="1BA97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D937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错误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BFA1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条件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81F9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输出信息或影响</w:t>
            </w:r>
          </w:p>
        </w:tc>
      </w:tr>
      <w:tr w14:paraId="6B19F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E6CD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AGENT_OFFLINE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17EE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 未启动或 health 失败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BA43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 面板显示离线，人工功能保持可用。</w:t>
            </w:r>
          </w:p>
        </w:tc>
      </w:tr>
      <w:tr w14:paraId="005C5F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A2FB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PORT_IN_USE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5B78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本机端口已被占用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1840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不杀死未知进程，提示检查端口。</w:t>
            </w:r>
          </w:p>
        </w:tc>
      </w:tr>
      <w:tr w14:paraId="4D740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7325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PROVIDER_NOT_READY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2BE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Ollama/模型不可用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004D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显示 Provider 错误或按配置降级 Mock。</w:t>
            </w:r>
          </w:p>
        </w:tc>
      </w:tr>
      <w:tr w14:paraId="12690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6AEE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HTTP_TIMEOUT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CFE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本机请求超时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3657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取消请求并显示可恢复错误。</w:t>
            </w:r>
          </w:p>
        </w:tc>
      </w:tr>
      <w:tr w14:paraId="4DC8D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C765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SCHEMA_INVALID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5A08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响应结构不符合契约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52CF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丢弃 proposal，保留安全文本或错误。</w:t>
            </w:r>
          </w:p>
        </w:tc>
      </w:tr>
      <w:tr w14:paraId="66358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38B4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POLICY_DENIED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7BA7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命令不在白名单或参数非法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59DD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拒绝建议并记录摘要。</w:t>
            </w:r>
          </w:p>
        </w:tc>
      </w:tr>
      <w:tr w14:paraId="6FAC2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0728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VEHICLE_NOT_READY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CFF3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飞行器条件不足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A739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跳过目标并返回 skippedIds。</w:t>
            </w:r>
          </w:p>
        </w:tc>
      </w:tr>
      <w:tr w14:paraId="60E1B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F135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MISSION_UPLOAD_ERROR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844C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临时 Mission 上传失败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C436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显示错误，不宣称任务完成。</w:t>
            </w:r>
          </w:p>
        </w:tc>
      </w:tr>
      <w:tr w14:paraId="2E831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B488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LINK_ERROR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3774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TCP/遥测/心跳异常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4293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更新链路诊断并阻止继续测试。</w:t>
            </w:r>
          </w:p>
        </w:tc>
      </w:tr>
    </w:tbl>
    <w:p w14:paraId="5654A242"/>
    <w:p w14:paraId="24CBF272">
      <w:pPr>
        <w:keepNext/>
        <w:pageBreakBefore w:val="0"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10.2 出错处理对策：如设置后备、性能降级、恢复及再启动等。</w:t>
      </w:r>
    </w:p>
    <w:p w14:paraId="7E42F5B2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Agent 故障采用隔离、提示、有限重启和本地规则降级；Provider 故障不应影响 QGC 主程序。飞行链路和多机执行异常优先停止继续下发，不使用无限重试。</w:t>
      </w:r>
    </w:p>
    <w:p w14:paraId="47372091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配置错误通过示例文件、环境检查和只读诊断发现。当前阶段不自动修复 PX4/RTK 参数，不连接生产服务，也不由 Codex 或 Agent执行真实飞行恢复操作。</w:t>
      </w:r>
    </w:p>
    <w:p w14:paraId="4A3D1784">
      <w:pPr>
        <w:keepNext/>
        <w:pageBreakBefore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11 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安全保密设计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400"/>
      </w:tblGrid>
      <w:tr w14:paraId="15BC8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E33F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安全项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1283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设计要求</w:t>
            </w:r>
          </w:p>
        </w:tc>
      </w:tr>
      <w:tr w14:paraId="46D67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40E1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模型权限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5A9C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模型只产生文本和 ActionProposal，不获得通用 MAVLink 接口。</w:t>
            </w:r>
          </w:p>
        </w:tc>
      </w:tr>
      <w:tr w14:paraId="27360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3F6A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本地校验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9F14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风险、确认和 executable 由 QGC C++ 侧重算。</w:t>
            </w:r>
          </w:p>
        </w:tc>
      </w:tr>
      <w:tr w14:paraId="62E41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385C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执行隔离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21DA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 确认按钮当前不调用 Vehicle；proposal 始终不可执行。</w:t>
            </w:r>
          </w:p>
        </w:tc>
      </w:tr>
      <w:tr w14:paraId="685207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1DE5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网络边界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7259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 默认 loopback，外部网络和云 Provider 默认关闭。</w:t>
            </w:r>
          </w:p>
        </w:tc>
      </w:tr>
      <w:tr w14:paraId="1EBA1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8003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密钥保护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D188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API Key、Token、SSH 私钥、真实 .env 和 Cookie 不入仓库或日志。</w:t>
            </w:r>
          </w:p>
        </w:tc>
      </w:tr>
      <w:tr w14:paraId="34461E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DE4C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人工确认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E5B0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QGC 原生 Guided Actions 按上游条件与确认流程执行。</w:t>
            </w:r>
          </w:p>
        </w:tc>
      </w:tr>
      <w:tr w14:paraId="22F39F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9C66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多机风险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34CB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MERIVUS 人工执行入口仍需统一确认、ACK、完成状态和审计。</w:t>
            </w:r>
          </w:p>
        </w:tc>
      </w:tr>
      <w:tr w14:paraId="657348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6652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验证边界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3BEA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默认使用 Unit Test、Mock、回放和 SITL；当前无实机验收。</w:t>
            </w:r>
          </w:p>
        </w:tc>
      </w:tr>
    </w:tbl>
    <w:p w14:paraId="551D2E80"/>
    <w:p w14:paraId="6BF985E1">
      <w:pPr>
        <w:keepNext/>
        <w:pageBreakBefore/>
        <w:spacing w:before="0" w:after="0" w:line="312" w:lineRule="exact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12  维护设计</w:t>
      </w:r>
    </w:p>
    <w:tbl>
      <w:tblPr>
        <w:tblStyle w:val="5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400"/>
      </w:tblGrid>
      <w:tr w14:paraId="26098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8D07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维护对象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6E37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维护措施</w:t>
            </w:r>
          </w:p>
        </w:tc>
      </w:tr>
      <w:tr w14:paraId="25B5ED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B527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代码维护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5739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自研代码集中在 custom、agent、schemas、configs 和 tools/dev；减少修改上游 QGC。</w:t>
            </w:r>
          </w:p>
        </w:tc>
      </w:tr>
      <w:tr w14:paraId="5AC31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E894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接口维护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36DC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Schema 版本、Provider 能力和 C++ Policy 需要同步演进。</w:t>
            </w:r>
          </w:p>
        </w:tc>
      </w:tr>
      <w:tr w14:paraId="4A77F9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7B3F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文档维护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41BD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代码、Git 和可复现测试优先于旧说明；状态必须区分实现与验证。</w:t>
            </w:r>
          </w:p>
        </w:tc>
      </w:tr>
      <w:tr w14:paraId="29659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9CD9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构建维护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A9DA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保留 Qt/MSVC、Python 和 Agent onedir 的可重复环境记录。</w:t>
            </w:r>
          </w:p>
        </w:tc>
      </w:tr>
      <w:tr w14:paraId="17254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BDA3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安全维护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0468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新增动作先评审 Schema、Policy、确认、审计和 Mock/SITL 回归。</w:t>
            </w:r>
          </w:p>
        </w:tc>
      </w:tr>
      <w:tr w14:paraId="3A5C3D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14FF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当前 P0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9B12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收敛右键 goto、临时 Mission 和速度/高度等非 AI 执行入口。</w:t>
            </w:r>
          </w:p>
        </w:tc>
      </w:tr>
      <w:tr w14:paraId="71895A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5F2B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后续阶段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3AAC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P0/P1 基线稳定后再设计登录、权限、后端和数据库。</w:t>
            </w:r>
          </w:p>
        </w:tc>
      </w:tr>
    </w:tbl>
    <w:p w14:paraId="4C53C067"/>
    <w:p w14:paraId="3589A855">
      <w:pPr>
        <w:keepNext w:val="0"/>
        <w:pageBreakBefore w:val="0"/>
        <w:spacing w:before="0" w:after="0" w:line="312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维护完成报告应列出当前分支与提交、修改文件、已执行和未执行验证、风险和待确认项。未经明确要求不 push、merge、rebase 或修改远端。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63595"/>
    <w:rsid w:val="00004114"/>
    <w:rsid w:val="000053C6"/>
    <w:rsid w:val="00006EB5"/>
    <w:rsid w:val="00014DD3"/>
    <w:rsid w:val="00032725"/>
    <w:rsid w:val="00046C26"/>
    <w:rsid w:val="00054543"/>
    <w:rsid w:val="00057840"/>
    <w:rsid w:val="00077BCC"/>
    <w:rsid w:val="00087D02"/>
    <w:rsid w:val="000A2F11"/>
    <w:rsid w:val="000B5739"/>
    <w:rsid w:val="000C4210"/>
    <w:rsid w:val="000C6042"/>
    <w:rsid w:val="000F396A"/>
    <w:rsid w:val="000F527D"/>
    <w:rsid w:val="00103681"/>
    <w:rsid w:val="0015349F"/>
    <w:rsid w:val="001534E0"/>
    <w:rsid w:val="001660CF"/>
    <w:rsid w:val="00193C63"/>
    <w:rsid w:val="001C2F22"/>
    <w:rsid w:val="001C4569"/>
    <w:rsid w:val="001C5916"/>
    <w:rsid w:val="001F46A5"/>
    <w:rsid w:val="0021118D"/>
    <w:rsid w:val="00215389"/>
    <w:rsid w:val="00236E6A"/>
    <w:rsid w:val="00245DC3"/>
    <w:rsid w:val="002557A0"/>
    <w:rsid w:val="002567D2"/>
    <w:rsid w:val="00260C18"/>
    <w:rsid w:val="00260FC1"/>
    <w:rsid w:val="00262E20"/>
    <w:rsid w:val="002631F5"/>
    <w:rsid w:val="00284731"/>
    <w:rsid w:val="002B293D"/>
    <w:rsid w:val="002B6A4D"/>
    <w:rsid w:val="002C06B4"/>
    <w:rsid w:val="002C1A08"/>
    <w:rsid w:val="002D4565"/>
    <w:rsid w:val="002D5B04"/>
    <w:rsid w:val="002D6DB2"/>
    <w:rsid w:val="00337558"/>
    <w:rsid w:val="00340C8B"/>
    <w:rsid w:val="00341548"/>
    <w:rsid w:val="00345E3E"/>
    <w:rsid w:val="003637C5"/>
    <w:rsid w:val="003710E1"/>
    <w:rsid w:val="00372CCF"/>
    <w:rsid w:val="00377695"/>
    <w:rsid w:val="00396DD0"/>
    <w:rsid w:val="003A0439"/>
    <w:rsid w:val="003B2195"/>
    <w:rsid w:val="003B730D"/>
    <w:rsid w:val="003D2DF9"/>
    <w:rsid w:val="003E1B5C"/>
    <w:rsid w:val="003E77DA"/>
    <w:rsid w:val="004157EC"/>
    <w:rsid w:val="00420774"/>
    <w:rsid w:val="00447445"/>
    <w:rsid w:val="00457EFD"/>
    <w:rsid w:val="004604A7"/>
    <w:rsid w:val="00461CAC"/>
    <w:rsid w:val="00471939"/>
    <w:rsid w:val="004838D0"/>
    <w:rsid w:val="00486C17"/>
    <w:rsid w:val="004957A6"/>
    <w:rsid w:val="00496717"/>
    <w:rsid w:val="00497B65"/>
    <w:rsid w:val="004A3542"/>
    <w:rsid w:val="004B6187"/>
    <w:rsid w:val="004C37BD"/>
    <w:rsid w:val="004D4FEE"/>
    <w:rsid w:val="004D51C5"/>
    <w:rsid w:val="004D6246"/>
    <w:rsid w:val="004F5749"/>
    <w:rsid w:val="004F7612"/>
    <w:rsid w:val="0051765E"/>
    <w:rsid w:val="00523C5A"/>
    <w:rsid w:val="0054133F"/>
    <w:rsid w:val="005577EE"/>
    <w:rsid w:val="005A255F"/>
    <w:rsid w:val="005A6760"/>
    <w:rsid w:val="006277E9"/>
    <w:rsid w:val="00627C67"/>
    <w:rsid w:val="00631DAA"/>
    <w:rsid w:val="00644327"/>
    <w:rsid w:val="006538E4"/>
    <w:rsid w:val="00653F2D"/>
    <w:rsid w:val="00663595"/>
    <w:rsid w:val="00665CA1"/>
    <w:rsid w:val="00666036"/>
    <w:rsid w:val="006679CE"/>
    <w:rsid w:val="00682C6D"/>
    <w:rsid w:val="006A118C"/>
    <w:rsid w:val="006B1119"/>
    <w:rsid w:val="006B7C13"/>
    <w:rsid w:val="006C48A1"/>
    <w:rsid w:val="006D479E"/>
    <w:rsid w:val="00706D47"/>
    <w:rsid w:val="00726557"/>
    <w:rsid w:val="007568EB"/>
    <w:rsid w:val="00760403"/>
    <w:rsid w:val="0076471A"/>
    <w:rsid w:val="00787DD6"/>
    <w:rsid w:val="007A300D"/>
    <w:rsid w:val="007D3E24"/>
    <w:rsid w:val="007D70F9"/>
    <w:rsid w:val="0080748E"/>
    <w:rsid w:val="008244A9"/>
    <w:rsid w:val="008511A9"/>
    <w:rsid w:val="008564C8"/>
    <w:rsid w:val="00862ED3"/>
    <w:rsid w:val="0087596B"/>
    <w:rsid w:val="008764F9"/>
    <w:rsid w:val="00876740"/>
    <w:rsid w:val="008A6908"/>
    <w:rsid w:val="00916259"/>
    <w:rsid w:val="00916E82"/>
    <w:rsid w:val="00942AA8"/>
    <w:rsid w:val="009451EF"/>
    <w:rsid w:val="00961A4F"/>
    <w:rsid w:val="00962886"/>
    <w:rsid w:val="00964E67"/>
    <w:rsid w:val="0097165B"/>
    <w:rsid w:val="00974739"/>
    <w:rsid w:val="0098046B"/>
    <w:rsid w:val="00981BD7"/>
    <w:rsid w:val="0099020C"/>
    <w:rsid w:val="009949B1"/>
    <w:rsid w:val="009971F3"/>
    <w:rsid w:val="009A67FE"/>
    <w:rsid w:val="009B5950"/>
    <w:rsid w:val="009D585E"/>
    <w:rsid w:val="009D5EEB"/>
    <w:rsid w:val="009D6F6A"/>
    <w:rsid w:val="009E3183"/>
    <w:rsid w:val="009E3F01"/>
    <w:rsid w:val="009E44E3"/>
    <w:rsid w:val="009F0826"/>
    <w:rsid w:val="009F3EAD"/>
    <w:rsid w:val="009F5FE6"/>
    <w:rsid w:val="009F6B60"/>
    <w:rsid w:val="009F6EFC"/>
    <w:rsid w:val="00A073A3"/>
    <w:rsid w:val="00A12B87"/>
    <w:rsid w:val="00A17EE2"/>
    <w:rsid w:val="00A3179F"/>
    <w:rsid w:val="00A46647"/>
    <w:rsid w:val="00A53B56"/>
    <w:rsid w:val="00A617E8"/>
    <w:rsid w:val="00A626AE"/>
    <w:rsid w:val="00A8329C"/>
    <w:rsid w:val="00A86412"/>
    <w:rsid w:val="00A86880"/>
    <w:rsid w:val="00A9222E"/>
    <w:rsid w:val="00AD19EE"/>
    <w:rsid w:val="00AE52FE"/>
    <w:rsid w:val="00AE5679"/>
    <w:rsid w:val="00B03C02"/>
    <w:rsid w:val="00B21D25"/>
    <w:rsid w:val="00B2687A"/>
    <w:rsid w:val="00B44DBB"/>
    <w:rsid w:val="00B50DCA"/>
    <w:rsid w:val="00B51ACC"/>
    <w:rsid w:val="00B65016"/>
    <w:rsid w:val="00B72AB1"/>
    <w:rsid w:val="00B76508"/>
    <w:rsid w:val="00B85AA2"/>
    <w:rsid w:val="00BA551A"/>
    <w:rsid w:val="00BC6754"/>
    <w:rsid w:val="00BC77F3"/>
    <w:rsid w:val="00BE7E76"/>
    <w:rsid w:val="00C012F4"/>
    <w:rsid w:val="00C16549"/>
    <w:rsid w:val="00C22BFE"/>
    <w:rsid w:val="00C3461B"/>
    <w:rsid w:val="00C35C29"/>
    <w:rsid w:val="00C36CD1"/>
    <w:rsid w:val="00C525F2"/>
    <w:rsid w:val="00C54470"/>
    <w:rsid w:val="00C561F0"/>
    <w:rsid w:val="00C67A4F"/>
    <w:rsid w:val="00C82C08"/>
    <w:rsid w:val="00C94107"/>
    <w:rsid w:val="00C97025"/>
    <w:rsid w:val="00CA09EF"/>
    <w:rsid w:val="00CA610C"/>
    <w:rsid w:val="00CD278F"/>
    <w:rsid w:val="00CD293F"/>
    <w:rsid w:val="00CE023B"/>
    <w:rsid w:val="00CE66BD"/>
    <w:rsid w:val="00CE6CBD"/>
    <w:rsid w:val="00D040DA"/>
    <w:rsid w:val="00D10167"/>
    <w:rsid w:val="00D201E5"/>
    <w:rsid w:val="00D26B18"/>
    <w:rsid w:val="00D44211"/>
    <w:rsid w:val="00D57C14"/>
    <w:rsid w:val="00D71C4E"/>
    <w:rsid w:val="00D7577F"/>
    <w:rsid w:val="00D824AB"/>
    <w:rsid w:val="00D95099"/>
    <w:rsid w:val="00DB3655"/>
    <w:rsid w:val="00DD345D"/>
    <w:rsid w:val="00E04BEF"/>
    <w:rsid w:val="00E163AE"/>
    <w:rsid w:val="00E17237"/>
    <w:rsid w:val="00E17C23"/>
    <w:rsid w:val="00E21933"/>
    <w:rsid w:val="00E23A94"/>
    <w:rsid w:val="00E26497"/>
    <w:rsid w:val="00E70CD9"/>
    <w:rsid w:val="00E82892"/>
    <w:rsid w:val="00E82FA5"/>
    <w:rsid w:val="00E91B93"/>
    <w:rsid w:val="00EB7D04"/>
    <w:rsid w:val="00ED15F4"/>
    <w:rsid w:val="00ED77A0"/>
    <w:rsid w:val="00EF1DEA"/>
    <w:rsid w:val="00EF7BCE"/>
    <w:rsid w:val="00F004BE"/>
    <w:rsid w:val="00F25327"/>
    <w:rsid w:val="00F35F81"/>
    <w:rsid w:val="00F41669"/>
    <w:rsid w:val="00F5347E"/>
    <w:rsid w:val="00F551D3"/>
    <w:rsid w:val="00F55BBE"/>
    <w:rsid w:val="00F60C1A"/>
    <w:rsid w:val="00F626FE"/>
    <w:rsid w:val="00F830A4"/>
    <w:rsid w:val="00F868D0"/>
    <w:rsid w:val="00F87057"/>
    <w:rsid w:val="00F90CD1"/>
    <w:rsid w:val="00F93A94"/>
    <w:rsid w:val="00F95633"/>
    <w:rsid w:val="00FA4E46"/>
    <w:rsid w:val="00FA5C74"/>
    <w:rsid w:val="00FE7311"/>
    <w:rsid w:val="00FF0196"/>
    <w:rsid w:val="5D27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  <w:style w:type="character" w:customStyle="1" w:styleId="8">
    <w:name w:val="页脚 Char"/>
    <w:link w:val="2"/>
    <w:uiPriority w:val="0"/>
    <w:rPr>
      <w:kern w:val="2"/>
      <w:sz w:val="18"/>
      <w:szCs w:val="18"/>
    </w:rPr>
  </w:style>
  <w:style w:type="paragraph" w:customStyle="1" w:styleId="9">
    <w:name w:val="reader-word-lay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16</Pages>
  <Words>2526</Words>
  <Characters>5138</Characters>
  <Lines>75</Lines>
  <Paragraphs>21</Paragraphs>
  <TotalTime>1</TotalTime>
  <ScaleCrop>false</ScaleCrop>
  <LinksUpToDate>false</LinksUpToDate>
  <CharactersWithSpaces>5473</CharactersWithSpaces>
  <Application>WPS Office_12.1.0.23542_F1E327BC-269C-435d-A152-05C5408002CA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2010-11-01T05:40:00Z</dcterms:created>
  <dc:creator>微软用户</dc:creator>
  <cp:keywords>MERIVUS,QGroundControl,AI Assistant,多无人机</cp:keywords>
  <cp:lastModifiedBy>去往山丘树下</cp:lastModifiedBy>
  <dcterms:modified xsi:type="dcterms:W3CDTF">2026-07-23T07:50:13Z</dcterms:modified>
  <dc:subject>MERIVUS 0.1.0-dev.1 软件设计</dc:subject>
  <dc:title>MERIVUS 软件设计说明书</dc:title>
  <cp:revision>216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eyJoZGlkIjoiMDU2M2Q1NjE4ZTMxZDhiODU3YTkzZDZjN2YxNzJlNGIiLCJ1c2VySWQiOiIxMDE4ODcwNDAwIn0=</vt:lpwstr>
  </property>
  <property fmtid="{D5CDD505-2E9C-101B-9397-08002B2CF9AE}" pid="3" name="KSOProductBuildVer">
    <vt:lpwstr>2052-12.1.0.23542</vt:lpwstr>
  </property>
  <property fmtid="{D5CDD505-2E9C-101B-9397-08002B2CF9AE}" pid="4" name="ICV">
    <vt:lpwstr>8D93B4AC517E4FF1A46421AD2DF1D7B2_12</vt:lpwstr>
  </property>
</Properties>
</file>