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761" w:type="dxa"/>
        <w:tblCellSpacing w:w="0" w:type="dxa"/>
        <w:tblInd w:w="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1"/>
      </w:tblGrid>
      <w:tr w:rsidR="00231DCC" w:rsidRPr="00231DCC" w14:paraId="26AECCC1" w14:textId="77777777" w:rsidTr="00231DCC">
        <w:trPr>
          <w:tblCellSpacing w:w="0" w:type="dxa"/>
        </w:trPr>
        <w:tc>
          <w:tcPr>
            <w:tcW w:w="6761" w:type="dxa"/>
            <w:shd w:val="clear" w:color="auto" w:fill="FFFFFF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14:paraId="7BA5E77E" w14:textId="77777777" w:rsidR="00231DCC" w:rsidRPr="00231DCC" w:rsidRDefault="00231DCC" w:rsidP="00231DCC">
            <w:pPr>
              <w:rPr>
                <w:b/>
                <w:bCs/>
              </w:rPr>
            </w:pPr>
            <w:r w:rsidRPr="00231DCC">
              <w:rPr>
                <w:b/>
                <w:bCs/>
              </w:rPr>
              <w:t>Formative Assessment: Unsupervised Learning</w:t>
            </w:r>
          </w:p>
        </w:tc>
      </w:tr>
      <w:tr w:rsidR="00231DCC" w:rsidRPr="00231DCC" w14:paraId="71C3C3D2" w14:textId="77777777" w:rsidTr="00231DCC">
        <w:trPr>
          <w:tblCellSpacing w:w="0" w:type="dxa"/>
        </w:trPr>
        <w:tc>
          <w:tcPr>
            <w:tcW w:w="6761" w:type="dxa"/>
            <w:shd w:val="clear" w:color="auto" w:fill="FFFFFF"/>
            <w:tcMar>
              <w:top w:w="0" w:type="dxa"/>
              <w:left w:w="0" w:type="dxa"/>
              <w:bottom w:w="240" w:type="dxa"/>
              <w:right w:w="360" w:type="dxa"/>
            </w:tcMar>
            <w:vAlign w:val="center"/>
            <w:hideMark/>
          </w:tcPr>
          <w:p w14:paraId="1AF1C4E2" w14:textId="77777777" w:rsidR="00231DCC" w:rsidRPr="00231DCC" w:rsidRDefault="00231DCC" w:rsidP="00231DCC">
            <w:r w:rsidRPr="00231DCC">
              <w:rPr>
                <w:b/>
                <w:bCs/>
              </w:rPr>
              <w:t>Objective:</w:t>
            </w:r>
            <w:r w:rsidRPr="00231DCC">
              <w:br/>
              <w:t>The objective of this assessment is to evaluate your understanding and ability to apply clustering techniques to a real-world dataset.</w:t>
            </w:r>
            <w:r w:rsidRPr="00231DCC">
              <w:br/>
            </w:r>
            <w:r w:rsidRPr="00231DCC">
              <w:br/>
            </w:r>
            <w:r w:rsidRPr="00231DCC">
              <w:rPr>
                <w:b/>
                <w:bCs/>
              </w:rPr>
              <w:t>Dataset</w:t>
            </w:r>
            <w:r w:rsidRPr="00231DCC">
              <w:br/>
              <w:t xml:space="preserve">Use the Iris dataset available in the </w:t>
            </w:r>
            <w:proofErr w:type="spellStart"/>
            <w:r w:rsidRPr="00231DCC">
              <w:t>sklearn</w:t>
            </w:r>
            <w:proofErr w:type="spellEnd"/>
            <w:r w:rsidRPr="00231DCC">
              <w:t xml:space="preserve"> library.</w:t>
            </w:r>
            <w:r w:rsidRPr="00231DCC">
              <w:br/>
            </w:r>
            <w:r w:rsidRPr="00231DCC">
              <w:br/>
            </w:r>
            <w:r w:rsidRPr="00231DCC">
              <w:rPr>
                <w:b/>
                <w:bCs/>
              </w:rPr>
              <w:t xml:space="preserve">Key components to be </w:t>
            </w:r>
            <w:proofErr w:type="gramStart"/>
            <w:r w:rsidRPr="00231DCC">
              <w:rPr>
                <w:b/>
                <w:bCs/>
              </w:rPr>
              <w:t>fulfilled :</w:t>
            </w:r>
            <w:proofErr w:type="gramEnd"/>
            <w:r w:rsidRPr="00231DCC">
              <w:br/>
            </w:r>
            <w:r w:rsidRPr="00231DCC">
              <w:br/>
            </w:r>
            <w:r w:rsidRPr="00231DCC">
              <w:rPr>
                <w:b/>
                <w:bCs/>
              </w:rPr>
              <w:t>1. Loading and Preprocessing (1 marks)</w:t>
            </w:r>
          </w:p>
          <w:p w14:paraId="481AD17E" w14:textId="77777777" w:rsidR="00231DCC" w:rsidRPr="00231DCC" w:rsidRDefault="00231DCC" w:rsidP="00231DCC">
            <w:pPr>
              <w:numPr>
                <w:ilvl w:val="0"/>
                <w:numId w:val="5"/>
              </w:numPr>
            </w:pPr>
            <w:r w:rsidRPr="00231DCC">
              <w:t xml:space="preserve">Load the Iris dataset from </w:t>
            </w:r>
            <w:proofErr w:type="spellStart"/>
            <w:r w:rsidRPr="00231DCC">
              <w:t>sklearn</w:t>
            </w:r>
            <w:proofErr w:type="spellEnd"/>
            <w:r w:rsidRPr="00231DCC">
              <w:t>.</w:t>
            </w:r>
          </w:p>
          <w:p w14:paraId="47E39BE0" w14:textId="77777777" w:rsidR="00231DCC" w:rsidRPr="00231DCC" w:rsidRDefault="00231DCC" w:rsidP="00231DCC">
            <w:pPr>
              <w:numPr>
                <w:ilvl w:val="0"/>
                <w:numId w:val="5"/>
              </w:numPr>
            </w:pPr>
            <w:r w:rsidRPr="00231DCC">
              <w:t>Drop the species column since this is a clustering problem.</w:t>
            </w:r>
          </w:p>
          <w:p w14:paraId="01DFB6B2" w14:textId="77777777" w:rsidR="00231DCC" w:rsidRPr="00231DCC" w:rsidRDefault="00231DCC" w:rsidP="00231DCC">
            <w:r w:rsidRPr="00231DCC">
              <w:rPr>
                <w:b/>
                <w:bCs/>
              </w:rPr>
              <w:t>2.Clustering Algorithm Implementation (8 marks)</w:t>
            </w:r>
          </w:p>
          <w:p w14:paraId="7E7087BA" w14:textId="77777777" w:rsidR="00231DCC" w:rsidRPr="00231DCC" w:rsidRDefault="00231DCC" w:rsidP="00231DCC">
            <w:pPr>
              <w:numPr>
                <w:ilvl w:val="0"/>
                <w:numId w:val="6"/>
              </w:numPr>
            </w:pPr>
            <w:r w:rsidRPr="00231DCC">
              <w:t>Implement the following two clustering algorithms:</w:t>
            </w:r>
          </w:p>
          <w:p w14:paraId="3E13EC33" w14:textId="77777777" w:rsidR="00231DCC" w:rsidRPr="00231DCC" w:rsidRDefault="00231DCC" w:rsidP="00231DCC">
            <w:r w:rsidRPr="00231DCC">
              <w:rPr>
                <w:b/>
                <w:bCs/>
              </w:rPr>
              <w:t xml:space="preserve">A) </w:t>
            </w:r>
            <w:proofErr w:type="spellStart"/>
            <w:r w:rsidRPr="00231DCC">
              <w:rPr>
                <w:b/>
                <w:bCs/>
              </w:rPr>
              <w:t>KMeans</w:t>
            </w:r>
            <w:proofErr w:type="spellEnd"/>
            <w:r w:rsidRPr="00231DCC">
              <w:rPr>
                <w:b/>
                <w:bCs/>
              </w:rPr>
              <w:t xml:space="preserve"> Clustering (4 marks)</w:t>
            </w:r>
          </w:p>
          <w:p w14:paraId="1D59343A" w14:textId="77777777" w:rsidR="00231DCC" w:rsidRPr="00231DCC" w:rsidRDefault="00231DCC" w:rsidP="00231DCC">
            <w:pPr>
              <w:numPr>
                <w:ilvl w:val="0"/>
                <w:numId w:val="7"/>
              </w:numPr>
            </w:pPr>
            <w:r w:rsidRPr="00231DCC">
              <w:t xml:space="preserve">Provide a brief description of how </w:t>
            </w:r>
            <w:proofErr w:type="spellStart"/>
            <w:r w:rsidRPr="00231DCC">
              <w:t>KMeans</w:t>
            </w:r>
            <w:proofErr w:type="spellEnd"/>
            <w:r w:rsidRPr="00231DCC">
              <w:t xml:space="preserve"> clustering works.</w:t>
            </w:r>
          </w:p>
          <w:p w14:paraId="0235446E" w14:textId="77777777" w:rsidR="00231DCC" w:rsidRPr="00231DCC" w:rsidRDefault="00231DCC" w:rsidP="00231DCC">
            <w:pPr>
              <w:numPr>
                <w:ilvl w:val="0"/>
                <w:numId w:val="7"/>
              </w:numPr>
            </w:pPr>
            <w:r w:rsidRPr="00231DCC">
              <w:t xml:space="preserve">Explain why </w:t>
            </w:r>
            <w:proofErr w:type="spellStart"/>
            <w:r w:rsidRPr="00231DCC">
              <w:t>KMeans</w:t>
            </w:r>
            <w:proofErr w:type="spellEnd"/>
            <w:r w:rsidRPr="00231DCC">
              <w:t xml:space="preserve"> clustering might be suitable for the Iris dataset.</w:t>
            </w:r>
          </w:p>
          <w:p w14:paraId="508EDBA5" w14:textId="77777777" w:rsidR="00231DCC" w:rsidRPr="00231DCC" w:rsidRDefault="00231DCC" w:rsidP="00231DCC">
            <w:pPr>
              <w:numPr>
                <w:ilvl w:val="0"/>
                <w:numId w:val="7"/>
              </w:numPr>
            </w:pPr>
            <w:r w:rsidRPr="00231DCC">
              <w:t xml:space="preserve">Apply </w:t>
            </w:r>
            <w:proofErr w:type="spellStart"/>
            <w:r w:rsidRPr="00231DCC">
              <w:t>KMeans</w:t>
            </w:r>
            <w:proofErr w:type="spellEnd"/>
            <w:r w:rsidRPr="00231DCC">
              <w:t xml:space="preserve"> clustering to the </w:t>
            </w:r>
            <w:proofErr w:type="spellStart"/>
            <w:r w:rsidRPr="00231DCC">
              <w:t>preprocessed</w:t>
            </w:r>
            <w:proofErr w:type="spellEnd"/>
            <w:r w:rsidRPr="00231DCC">
              <w:t xml:space="preserve"> Iris dataset and visualize the clusters.</w:t>
            </w:r>
          </w:p>
          <w:p w14:paraId="138D1ED1" w14:textId="77777777" w:rsidR="00231DCC" w:rsidRPr="00231DCC" w:rsidRDefault="00231DCC" w:rsidP="00231DCC">
            <w:r w:rsidRPr="00231DCC">
              <w:rPr>
                <w:b/>
                <w:bCs/>
              </w:rPr>
              <w:t>B) Hierarchical Clustering (4 marks)</w:t>
            </w:r>
          </w:p>
          <w:p w14:paraId="27E3E230" w14:textId="77777777" w:rsidR="00231DCC" w:rsidRPr="00231DCC" w:rsidRDefault="00231DCC" w:rsidP="00231DCC">
            <w:pPr>
              <w:numPr>
                <w:ilvl w:val="0"/>
                <w:numId w:val="8"/>
              </w:numPr>
            </w:pPr>
            <w:r w:rsidRPr="00231DCC">
              <w:t>Provide a brief description of how Hierarchical clustering works.</w:t>
            </w:r>
          </w:p>
          <w:p w14:paraId="6C690FFF" w14:textId="77777777" w:rsidR="00231DCC" w:rsidRPr="00231DCC" w:rsidRDefault="00231DCC" w:rsidP="00231DCC">
            <w:pPr>
              <w:numPr>
                <w:ilvl w:val="0"/>
                <w:numId w:val="8"/>
              </w:numPr>
            </w:pPr>
            <w:r w:rsidRPr="00231DCC">
              <w:t>Explain why Hierarchical clustering might be suitable for the Iris dataset.</w:t>
            </w:r>
          </w:p>
          <w:p w14:paraId="15978B32" w14:textId="77777777" w:rsidR="00231DCC" w:rsidRPr="00231DCC" w:rsidRDefault="00231DCC" w:rsidP="00231DCC">
            <w:pPr>
              <w:numPr>
                <w:ilvl w:val="0"/>
                <w:numId w:val="8"/>
              </w:numPr>
            </w:pPr>
            <w:r w:rsidRPr="00231DCC">
              <w:t xml:space="preserve">Apply Hierarchical clustering to the </w:t>
            </w:r>
            <w:proofErr w:type="spellStart"/>
            <w:r w:rsidRPr="00231DCC">
              <w:t>preprocessed</w:t>
            </w:r>
            <w:proofErr w:type="spellEnd"/>
            <w:r w:rsidRPr="00231DCC">
              <w:t xml:space="preserve"> Iris dataset and visualize the clusters.</w:t>
            </w:r>
          </w:p>
        </w:tc>
      </w:tr>
    </w:tbl>
    <w:p w14:paraId="0B68F8C2" w14:textId="2F4E7956" w:rsidR="00500893" w:rsidRDefault="00231DCC">
      <w:r>
        <w:rPr>
          <w:noProof/>
        </w:rPr>
        <w:drawing>
          <wp:inline distT="0" distB="0" distL="0" distR="0" wp14:anchorId="6CE8CF49" wp14:editId="747B0A7E">
            <wp:extent cx="8453120" cy="5465445"/>
            <wp:effectExtent l="0" t="0" r="5080" b="1905"/>
            <wp:docPr id="112515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120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3E190" w14:textId="797E2DCF" w:rsidR="00231DCC" w:rsidRDefault="00231DCC">
      <w:r>
        <w:rPr>
          <w:noProof/>
        </w:rPr>
        <w:drawing>
          <wp:inline distT="0" distB="0" distL="0" distR="0" wp14:anchorId="617EB8A2" wp14:editId="0F598CE0">
            <wp:extent cx="7581265" cy="5443855"/>
            <wp:effectExtent l="0" t="0" r="635" b="4445"/>
            <wp:docPr id="304040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26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D933" w14:textId="4D16F79A" w:rsidR="00231DCC" w:rsidRDefault="00231DCC">
      <w:r>
        <w:rPr>
          <w:noProof/>
        </w:rPr>
        <w:drawing>
          <wp:inline distT="0" distB="0" distL="0" distR="0" wp14:anchorId="040A5FE8" wp14:editId="53D5D346">
            <wp:extent cx="8070215" cy="5199380"/>
            <wp:effectExtent l="0" t="0" r="6985" b="1270"/>
            <wp:docPr id="1148960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215" cy="519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51C9" w14:textId="2FD533B8" w:rsidR="00231DCC" w:rsidRDefault="00231DCC">
      <w:r>
        <w:rPr>
          <w:noProof/>
        </w:rPr>
        <w:drawing>
          <wp:inline distT="0" distB="0" distL="0" distR="0" wp14:anchorId="2D51DEFB" wp14:editId="6350DA57">
            <wp:extent cx="8293100" cy="5039995"/>
            <wp:effectExtent l="0" t="0" r="0" b="8255"/>
            <wp:docPr id="9178123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0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A935" w14:textId="3511A0BC" w:rsidR="00231DCC" w:rsidRDefault="00231DCC">
      <w:r>
        <w:rPr>
          <w:noProof/>
        </w:rPr>
        <w:drawing>
          <wp:inline distT="0" distB="0" distL="0" distR="0" wp14:anchorId="320ADEBA" wp14:editId="2132CDE5">
            <wp:extent cx="8697595" cy="5465445"/>
            <wp:effectExtent l="0" t="0" r="8255" b="1905"/>
            <wp:docPr id="1965953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7595" cy="546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60BF8" w14:textId="1DF620C7" w:rsidR="00231DCC" w:rsidRDefault="00231DCC">
      <w:r>
        <w:rPr>
          <w:noProof/>
        </w:rPr>
        <w:drawing>
          <wp:inline distT="0" distB="0" distL="0" distR="0" wp14:anchorId="5538F13D" wp14:editId="495005AA">
            <wp:extent cx="8623300" cy="5443855"/>
            <wp:effectExtent l="0" t="0" r="6350" b="4445"/>
            <wp:docPr id="3119954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C2594" w14:textId="233B4FAE" w:rsidR="00231DCC" w:rsidRDefault="00231DCC">
      <w:r>
        <w:rPr>
          <w:noProof/>
        </w:rPr>
        <w:drawing>
          <wp:inline distT="0" distB="0" distL="0" distR="0" wp14:anchorId="00F3A350" wp14:editId="6C94CAF7">
            <wp:extent cx="8623300" cy="5443855"/>
            <wp:effectExtent l="0" t="0" r="6350" b="4445"/>
            <wp:docPr id="14916577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EEBE" w14:textId="5F0DA953" w:rsidR="00231DCC" w:rsidRDefault="00231DCC">
      <w:r>
        <w:rPr>
          <w:noProof/>
        </w:rPr>
        <w:drawing>
          <wp:inline distT="0" distB="0" distL="0" distR="0" wp14:anchorId="0E56C487" wp14:editId="24E42289">
            <wp:extent cx="9239885" cy="5443855"/>
            <wp:effectExtent l="0" t="0" r="0" b="4445"/>
            <wp:docPr id="614201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88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6190A" w14:textId="796B5195" w:rsidR="00231DCC" w:rsidRDefault="00231DCC">
      <w:r>
        <w:rPr>
          <w:noProof/>
        </w:rPr>
        <w:drawing>
          <wp:inline distT="0" distB="0" distL="0" distR="0" wp14:anchorId="14DDF4CC" wp14:editId="6C46F67F">
            <wp:extent cx="9813925" cy="5443855"/>
            <wp:effectExtent l="0" t="0" r="0" b="4445"/>
            <wp:docPr id="2055396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925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4E49" w14:textId="18BE162D" w:rsidR="00231DCC" w:rsidRDefault="00231DCC">
      <w:r>
        <w:rPr>
          <w:noProof/>
        </w:rPr>
        <w:drawing>
          <wp:inline distT="0" distB="0" distL="0" distR="0" wp14:anchorId="33A32924" wp14:editId="5A44B419">
            <wp:extent cx="7889240" cy="5422900"/>
            <wp:effectExtent l="0" t="0" r="0" b="6350"/>
            <wp:docPr id="10494885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240" cy="54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C354" w14:textId="67088070" w:rsidR="00231DCC" w:rsidRDefault="00231DCC">
      <w:r>
        <w:rPr>
          <w:noProof/>
        </w:rPr>
        <w:drawing>
          <wp:inline distT="0" distB="0" distL="0" distR="0" wp14:anchorId="7286AB7D" wp14:editId="50BFBED3">
            <wp:extent cx="8633460" cy="4933315"/>
            <wp:effectExtent l="0" t="0" r="0" b="635"/>
            <wp:docPr id="13063140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3460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558BB"/>
    <w:multiLevelType w:val="multilevel"/>
    <w:tmpl w:val="9CF2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636A0"/>
    <w:multiLevelType w:val="multilevel"/>
    <w:tmpl w:val="A20E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06D08"/>
    <w:multiLevelType w:val="multilevel"/>
    <w:tmpl w:val="548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6E99"/>
    <w:multiLevelType w:val="multilevel"/>
    <w:tmpl w:val="8730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D503B"/>
    <w:multiLevelType w:val="multilevel"/>
    <w:tmpl w:val="4B5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52556"/>
    <w:multiLevelType w:val="multilevel"/>
    <w:tmpl w:val="2F1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1B1D2D"/>
    <w:multiLevelType w:val="multilevel"/>
    <w:tmpl w:val="DCE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26BE6"/>
    <w:multiLevelType w:val="multilevel"/>
    <w:tmpl w:val="52749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4022151">
    <w:abstractNumId w:val="0"/>
  </w:num>
  <w:num w:numId="2" w16cid:durableId="306323463">
    <w:abstractNumId w:val="2"/>
  </w:num>
  <w:num w:numId="3" w16cid:durableId="437601617">
    <w:abstractNumId w:val="5"/>
  </w:num>
  <w:num w:numId="4" w16cid:durableId="727068862">
    <w:abstractNumId w:val="7"/>
  </w:num>
  <w:num w:numId="5" w16cid:durableId="1767112719">
    <w:abstractNumId w:val="1"/>
  </w:num>
  <w:num w:numId="6" w16cid:durableId="1620213196">
    <w:abstractNumId w:val="6"/>
  </w:num>
  <w:num w:numId="7" w16cid:durableId="1534729878">
    <w:abstractNumId w:val="4"/>
  </w:num>
  <w:num w:numId="8" w16cid:durableId="1262421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CC"/>
    <w:rsid w:val="00231DCC"/>
    <w:rsid w:val="0030038C"/>
    <w:rsid w:val="00500893"/>
    <w:rsid w:val="0095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424A"/>
  <w15:chartTrackingRefBased/>
  <w15:docId w15:val="{CAD0423B-ECA5-4E53-B888-695453A9D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1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meriya ninan</dc:creator>
  <cp:keywords/>
  <dc:description/>
  <cp:lastModifiedBy>meriya ninan</cp:lastModifiedBy>
  <cp:revision>1</cp:revision>
  <dcterms:created xsi:type="dcterms:W3CDTF">2024-10-27T22:46:00Z</dcterms:created>
  <dcterms:modified xsi:type="dcterms:W3CDTF">2024-10-27T23:11:00Z</dcterms:modified>
</cp:coreProperties>
</file>