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&lt;/main&gt;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&lt;script src="/admin-assets/js/vendors/jquery-3.6.0.min.js"&gt;&lt;/script&gt;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&lt;script src="/admin-assets/js/vendors/bootstrap.bundle.min.js"&gt;&lt;/script&gt;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&lt;script src="/admin-assets/js/vendors/select2.min.js"&gt;&lt;/script&gt;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src="/admin-assets/js/vendors/perfect-scrollbar.js"&gt;&lt;/script&gt;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&lt;script src="/admin-assets/js/vendors/jquery.fullscreen.min.js"&gt;&lt;/script&gt;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&lt;script src="/admin-assets/js/vendors/chart.js"&gt;&lt;/script&gt;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&lt;script src="/admin-assets/js/main.js" type="text/javascript"&gt;&lt;/script&gt;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&lt;script src="/admin-assets/js/custom-chart.js" type="text/javascript"&gt;&lt;/script&gt;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&lt;script src="https://cdn.jsdelivr.net/npm/chart.js"&gt;&lt;/script&gt;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