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6249" w14:textId="77777777" w:rsidR="0030209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23CSE202 DATABASE MANAGEMENT SYSTEMS</w:t>
      </w:r>
    </w:p>
    <w:p w14:paraId="68785F43" w14:textId="77777777" w:rsidR="0030209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S3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CSE</w:t>
      </w:r>
    </w:p>
    <w:p w14:paraId="6CEB77E3" w14:textId="77777777" w:rsidR="0030209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Department of Computer Science and Engineering</w:t>
      </w:r>
    </w:p>
    <w:p w14:paraId="2063248C" w14:textId="77777777" w:rsidR="0030209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Amrita School of Computing,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Amritapuri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Campus</w:t>
      </w:r>
    </w:p>
    <w:p w14:paraId="167DC3B0" w14:textId="77777777" w:rsidR="00302093" w:rsidRDefault="00302093">
      <w:pPr>
        <w:spacing w:after="100"/>
      </w:pPr>
    </w:p>
    <w:p w14:paraId="71C8EC95" w14:textId="77777777" w:rsidR="0030209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3. Database Design Document</w:t>
      </w:r>
    </w:p>
    <w:p w14:paraId="4429126E" w14:textId="77777777" w:rsidR="00302093" w:rsidRDefault="00302093">
      <w:pPr>
        <w:spacing w:after="160"/>
      </w:pPr>
    </w:p>
    <w:p w14:paraId="76B4DB00" w14:textId="77777777" w:rsidR="00302093" w:rsidRDefault="00000000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Group No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: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C7</w:t>
      </w:r>
    </w:p>
    <w:p w14:paraId="1342956D" w14:textId="77777777" w:rsidR="00302093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Team Members: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02093" w14:paraId="1C817C61" w14:textId="77777777"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24FA" w14:textId="77777777" w:rsidR="0030209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Roll No</w:t>
            </w:r>
          </w:p>
        </w:tc>
        <w:tc>
          <w:tcPr>
            <w:tcW w:w="6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755F" w14:textId="77777777" w:rsidR="0030209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Student Name</w:t>
            </w:r>
          </w:p>
        </w:tc>
      </w:tr>
      <w:tr w:rsidR="00302093" w14:paraId="76D0B75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D57ED" w14:textId="77777777" w:rsidR="00302093" w:rsidRDefault="00000000">
            <w:r>
              <w:rPr>
                <w:rFonts w:ascii="Calibri" w:eastAsia="Calibri" w:hAnsi="Calibri" w:cs="Calibri"/>
              </w:rPr>
              <w:t>AM.SC.U4CSE25243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EBE5" w14:textId="77777777" w:rsidR="00302093" w:rsidRDefault="00000000">
            <w:r>
              <w:rPr>
                <w:rFonts w:ascii="Calibri" w:eastAsia="Calibri" w:hAnsi="Calibri" w:cs="Calibri"/>
              </w:rPr>
              <w:t>Rajiv A R</w:t>
            </w:r>
          </w:p>
        </w:tc>
      </w:tr>
      <w:tr w:rsidR="00302093" w14:paraId="040A984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3856" w14:textId="77777777" w:rsidR="00302093" w:rsidRDefault="00000000">
            <w:r>
              <w:rPr>
                <w:rFonts w:ascii="Calibri" w:eastAsia="Calibri" w:hAnsi="Calibri" w:cs="Calibri"/>
              </w:rPr>
              <w:t>AM.SC.U4CSE25249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1515" w14:textId="77777777" w:rsidR="00302093" w:rsidRDefault="00000000">
            <w:r>
              <w:rPr>
                <w:rFonts w:ascii="Calibri" w:eastAsia="Calibri" w:hAnsi="Calibri" w:cs="Calibri"/>
              </w:rPr>
              <w:t>Shreyas Rajesh Nair</w:t>
            </w:r>
          </w:p>
        </w:tc>
      </w:tr>
      <w:tr w:rsidR="00302093" w14:paraId="3329F7D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9B5D" w14:textId="77777777" w:rsidR="00302093" w:rsidRDefault="00000000">
            <w:r>
              <w:rPr>
                <w:rFonts w:ascii="Calibri" w:eastAsia="Calibri" w:hAnsi="Calibri" w:cs="Calibri"/>
              </w:rPr>
              <w:t>AM.SC.U4CSE25252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0D02" w14:textId="77777777" w:rsidR="00302093" w:rsidRDefault="00000000">
            <w:r>
              <w:rPr>
                <w:rFonts w:ascii="Calibri" w:eastAsia="Calibri" w:hAnsi="Calibri" w:cs="Calibri"/>
              </w:rPr>
              <w:t>Sreerag TC</w:t>
            </w:r>
          </w:p>
        </w:tc>
      </w:tr>
      <w:tr w:rsidR="00302093" w14:paraId="3806CD2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E585" w14:textId="77777777" w:rsidR="00302093" w:rsidRDefault="00000000">
            <w:r>
              <w:rPr>
                <w:rFonts w:ascii="Calibri" w:eastAsia="Calibri" w:hAnsi="Calibri" w:cs="Calibri"/>
              </w:rPr>
              <w:t>AM.SC.U4CSE25206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3072B" w14:textId="77777777" w:rsidR="00302093" w:rsidRDefault="00000000">
            <w:r>
              <w:rPr>
                <w:rFonts w:ascii="Calibri" w:eastAsia="Calibri" w:hAnsi="Calibri" w:cs="Calibri"/>
              </w:rPr>
              <w:t>Aryan Rajesh</w:t>
            </w:r>
          </w:p>
        </w:tc>
      </w:tr>
    </w:tbl>
    <w:p w14:paraId="77F9CE93" w14:textId="77777777" w:rsidR="00302093" w:rsidRDefault="00302093">
      <w:pPr>
        <w:spacing w:after="120"/>
      </w:pPr>
    </w:p>
    <w:p w14:paraId="4576C314" w14:textId="77777777" w:rsidR="00302093" w:rsidRDefault="00000000">
      <w:pPr>
        <w:spacing w:after="200"/>
      </w:pPr>
      <w:r>
        <w:rPr>
          <w:rFonts w:ascii="Calibri" w:eastAsia="Calibri" w:hAnsi="Calibri" w:cs="Calibri"/>
          <w:b/>
          <w:bCs/>
          <w:sz w:val="21"/>
          <w:szCs w:val="21"/>
        </w:rPr>
        <w:t>Project Title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: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Event Management System</w:t>
      </w:r>
    </w:p>
    <w:p w14:paraId="7826C2D5" w14:textId="77777777" w:rsidR="00302093" w:rsidRDefault="00000000">
      <w:pPr>
        <w:pBdr>
          <w:bottom w:val="single" w:sz="6" w:space="2" w:color="4472C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3.1. Detailed description of the project</w:t>
      </w:r>
    </w:p>
    <w:p w14:paraId="020D6D27" w14:textId="701A2E58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The Event Management System (EMS) is a centralized web application built to manage the creation, discovery, registration and post-event reporting of institutional events such as workshops, seminars and cultural programs. The system replaces fragmented paper/Google-Form based registration with a single relational database that enforces seat limits, prevents duplicate registrations, and derives live statistics instead of storing them redundantly.</w:t>
      </w:r>
    </w:p>
    <w:p w14:paraId="582129BD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Entities and attributes</w:t>
      </w:r>
    </w:p>
    <w:p w14:paraId="0B4B16D3" w14:textId="2D9AEE64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Users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user_id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name, email, role, password) </w:t>
      </w:r>
      <w:r w:rsidR="00B02B6E">
        <w:rPr>
          <w:rFonts w:ascii="Calibri" w:eastAsia="Calibri" w:hAnsi="Calibri" w:cs="Calibri"/>
          <w:sz w:val="21"/>
          <w:szCs w:val="21"/>
        </w:rPr>
        <w:t>-</w:t>
      </w:r>
      <w:r>
        <w:rPr>
          <w:rFonts w:ascii="Calibri" w:eastAsia="Calibri" w:hAnsi="Calibri" w:cs="Calibri"/>
          <w:sz w:val="21"/>
          <w:szCs w:val="21"/>
        </w:rPr>
        <w:t xml:space="preserve"> a single entity represents both stakeholder types (Students and Organizers/Admins), distinguished by the </w:t>
      </w:r>
      <w:r>
        <w:rPr>
          <w:rFonts w:ascii="Calibri" w:eastAsia="Calibri" w:hAnsi="Calibri" w:cs="Calibri"/>
          <w:b/>
          <w:bCs/>
          <w:sz w:val="21"/>
          <w:szCs w:val="21"/>
        </w:rPr>
        <w:t>role</w:t>
      </w:r>
      <w:r>
        <w:rPr>
          <w:rFonts w:ascii="Calibri" w:eastAsia="Calibri" w:hAnsi="Calibri" w:cs="Calibri"/>
          <w:sz w:val="21"/>
          <w:szCs w:val="21"/>
        </w:rPr>
        <w:t xml:space="preserve"> attribute (role ∈ {student, organizer}). Students and organizers are modelled as one entity type because they share the same identity attributes (name, email, password) and differ only in the permissions and dashboard route </w:t>
      </w:r>
      <w:r w:rsidR="00B02B6E">
        <w:rPr>
          <w:rFonts w:ascii="Calibri" w:eastAsia="Calibri" w:hAnsi="Calibri" w:cs="Calibri"/>
          <w:sz w:val="21"/>
          <w:szCs w:val="21"/>
        </w:rPr>
        <w:t xml:space="preserve">enforced by the </w:t>
      </w:r>
      <w:proofErr w:type="gramStart"/>
      <w:r w:rsidR="00B02B6E">
        <w:rPr>
          <w:rFonts w:ascii="Calibri" w:eastAsia="Calibri" w:hAnsi="Calibri" w:cs="Calibri"/>
          <w:sz w:val="21"/>
          <w:szCs w:val="21"/>
        </w:rPr>
        <w:t xml:space="preserve">UI </w:t>
      </w:r>
      <w:r>
        <w:rPr>
          <w:rFonts w:ascii="Calibri" w:eastAsia="Calibri" w:hAnsi="Calibri" w:cs="Calibri"/>
          <w:sz w:val="21"/>
          <w:szCs w:val="21"/>
        </w:rPr>
        <w:t>.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r w:rsidR="00B02B6E">
        <w:rPr>
          <w:rFonts w:ascii="Calibri" w:eastAsia="Calibri" w:hAnsi="Calibri" w:cs="Calibri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 xml:space="preserve">mail is declared UNIQUE and therefore forms an alternate (candidate) key alongside </w:t>
      </w:r>
      <w:proofErr w:type="spellStart"/>
      <w:r>
        <w:rPr>
          <w:rFonts w:ascii="Calibri" w:eastAsia="Calibri" w:hAnsi="Calibri" w:cs="Calibri"/>
          <w:sz w:val="21"/>
          <w:szCs w:val="21"/>
        </w:rPr>
        <w:t>user_id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AB75AFE" w14:textId="7A27B15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Events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name, description, category, date, time, venue, </w:t>
      </w:r>
      <w:proofErr w:type="spellStart"/>
      <w:r>
        <w:rPr>
          <w:rFonts w:ascii="Calibri" w:eastAsia="Calibri" w:hAnsi="Calibri" w:cs="Calibri"/>
          <w:sz w:val="21"/>
          <w:szCs w:val="21"/>
        </w:rPr>
        <w:t>total_seats</w:t>
      </w:r>
      <w:proofErr w:type="spellEnd"/>
      <w:proofErr w:type="gramStart"/>
      <w:r>
        <w:rPr>
          <w:rFonts w:ascii="Calibri" w:eastAsia="Calibri" w:hAnsi="Calibri" w:cs="Calibri"/>
          <w:sz w:val="21"/>
          <w:szCs w:val="21"/>
        </w:rPr>
        <w:t xml:space="preserve">) </w:t>
      </w:r>
      <w:r w:rsidR="00B02B6E">
        <w:rPr>
          <w:rFonts w:ascii="Calibri" w:eastAsia="Calibri" w:hAnsi="Calibri" w:cs="Calibri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describes an institutional event with a fixed seat capacity, browsed by students on the discovery dashboard and managed by </w:t>
      </w:r>
      <w:r w:rsidR="00B02B6E">
        <w:rPr>
          <w:rFonts w:ascii="Calibri" w:eastAsia="Calibri" w:hAnsi="Calibri" w:cs="Calibri"/>
          <w:sz w:val="21"/>
          <w:szCs w:val="21"/>
        </w:rPr>
        <w:t>admin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72AA0E8" w14:textId="14D42BB6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Registrations</w:t>
      </w:r>
      <w:r>
        <w:rPr>
          <w:rFonts w:ascii="Calibri" w:eastAsia="Calibri" w:hAnsi="Calibri" w:cs="Calibri"/>
          <w:sz w:val="21"/>
          <w:szCs w:val="21"/>
        </w:rPr>
        <w:t xml:space="preserve"> (student_id,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proofErr w:type="gramStart"/>
      <w:r>
        <w:rPr>
          <w:rFonts w:ascii="Calibri" w:eastAsia="Calibri" w:hAnsi="Calibri" w:cs="Calibri"/>
          <w:sz w:val="21"/>
          <w:szCs w:val="21"/>
        </w:rPr>
        <w:t xml:space="preserve">) </w:t>
      </w:r>
      <w:r w:rsidR="00B02B6E">
        <w:rPr>
          <w:rFonts w:ascii="Calibri" w:eastAsia="Calibri" w:hAnsi="Calibri" w:cs="Calibri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the relation produced by translating the many-to-many Registers relationship between Users (students) and Events into the standard relational form;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is the descriptive attribute of that relationship.</w:t>
      </w:r>
    </w:p>
    <w:p w14:paraId="496BCDEE" w14:textId="7B63EBD8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Notifications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notification_id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student_id, message, </w:t>
      </w:r>
      <w:proofErr w:type="spellStart"/>
      <w:r>
        <w:rPr>
          <w:rFonts w:ascii="Calibri" w:eastAsia="Calibri" w:hAnsi="Calibri" w:cs="Calibri"/>
          <w:sz w:val="21"/>
          <w:szCs w:val="21"/>
        </w:rPr>
        <w:t>clear_date</w:t>
      </w:r>
      <w:proofErr w:type="spellEnd"/>
      <w:proofErr w:type="gramStart"/>
      <w:r>
        <w:rPr>
          <w:rFonts w:ascii="Calibri" w:eastAsia="Calibri" w:hAnsi="Calibri" w:cs="Calibri"/>
          <w:sz w:val="21"/>
          <w:szCs w:val="21"/>
        </w:rPr>
        <w:t xml:space="preserve">) </w:t>
      </w:r>
      <w:r w:rsidR="00B02B6E">
        <w:rPr>
          <w:rFonts w:ascii="Calibri" w:eastAsia="Calibri" w:hAnsi="Calibri" w:cs="Calibri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 reminder queued for a student ahead of an event they are registered for, as required by the abstract’s “automated reminder” feature.</w:t>
      </w:r>
    </w:p>
    <w:p w14:paraId="3216915C" w14:textId="77777777" w:rsidR="00B02B6E" w:rsidRDefault="00B02B6E">
      <w:pPr>
        <w:rPr>
          <w:rFonts w:ascii="Calibri" w:eastAsia="Calibri" w:hAnsi="Calibri" w:cs="Calibri"/>
          <w:b/>
          <w:bCs/>
          <w:color w:val="2E5395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br w:type="page"/>
      </w:r>
    </w:p>
    <w:p w14:paraId="47C801A5" w14:textId="3335CD6D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lastRenderedPageBreak/>
        <w:t>Relationships</w:t>
      </w:r>
    </w:p>
    <w:p w14:paraId="5EF3FD24" w14:textId="41D6A1FC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Registers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gramStart"/>
      <w:r>
        <w:rPr>
          <w:rFonts w:ascii="Calibri" w:eastAsia="Calibri" w:hAnsi="Calibri" w:cs="Calibri"/>
          <w:sz w:val="21"/>
          <w:szCs w:val="21"/>
        </w:rPr>
        <w:t>M:N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, User </w:t>
      </w:r>
      <w:r w:rsidR="00B02B6E">
        <w:rPr>
          <w:rFonts w:ascii="Calibri" w:eastAsia="Calibri" w:hAnsi="Calibri" w:cs="Calibri"/>
          <w:sz w:val="21"/>
          <w:szCs w:val="21"/>
        </w:rPr>
        <w:t>&lt;-&gt;</w:t>
      </w:r>
      <w:r>
        <w:rPr>
          <w:rFonts w:ascii="Calibri" w:eastAsia="Calibri" w:hAnsi="Calibri" w:cs="Calibri"/>
          <w:sz w:val="21"/>
          <w:szCs w:val="21"/>
        </w:rPr>
        <w:t xml:space="preserve"> Event</w:t>
      </w:r>
      <w:proofErr w:type="gramStart"/>
      <w:r>
        <w:rPr>
          <w:rFonts w:ascii="Calibri" w:eastAsia="Calibri" w:hAnsi="Calibri" w:cs="Calibri"/>
          <w:sz w:val="21"/>
          <w:szCs w:val="21"/>
        </w:rPr>
        <w:t>)</w:t>
      </w:r>
      <w:r w:rsidR="00B02B6E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 student can register for many </w:t>
      </w:r>
      <w:proofErr w:type="gramStart"/>
      <w:r>
        <w:rPr>
          <w:rFonts w:ascii="Calibri" w:eastAsia="Calibri" w:hAnsi="Calibri" w:cs="Calibri"/>
          <w:sz w:val="21"/>
          <w:szCs w:val="21"/>
        </w:rPr>
        <w:t>events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an event can have many student registrants. Participation is partial on both sides, a student need not register for </w:t>
      </w:r>
      <w:proofErr w:type="gramStart"/>
      <w:r>
        <w:rPr>
          <w:rFonts w:ascii="Calibri" w:eastAsia="Calibri" w:hAnsi="Calibri" w:cs="Calibri"/>
          <w:sz w:val="21"/>
          <w:szCs w:val="21"/>
        </w:rPr>
        <w:t>anything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a freshly created event may have zero registrants. The relationship is guarded by a capacity business rule and carries the descriptive attribute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14344FD" w14:textId="6F22BD2A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Receives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gramStart"/>
      <w:r>
        <w:rPr>
          <w:rFonts w:ascii="Calibri" w:eastAsia="Calibri" w:hAnsi="Calibri" w:cs="Calibri"/>
          <w:sz w:val="21"/>
          <w:szCs w:val="21"/>
        </w:rPr>
        <w:t>1:N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, User </w:t>
      </w:r>
      <w:r w:rsidR="00B02B6E">
        <w:rPr>
          <w:rFonts w:ascii="Calibri" w:eastAsia="Calibri" w:hAnsi="Calibri" w:cs="Calibri"/>
          <w:sz w:val="21"/>
          <w:szCs w:val="21"/>
        </w:rPr>
        <w:t>&lt;-&gt;</w:t>
      </w:r>
      <w:r>
        <w:rPr>
          <w:rFonts w:ascii="Calibri" w:eastAsia="Calibri" w:hAnsi="Calibri" w:cs="Calibri"/>
          <w:sz w:val="21"/>
          <w:szCs w:val="21"/>
        </w:rPr>
        <w:t xml:space="preserve"> Notification</w:t>
      </w:r>
      <w:proofErr w:type="gramStart"/>
      <w:r>
        <w:rPr>
          <w:rFonts w:ascii="Calibri" w:eastAsia="Calibri" w:hAnsi="Calibri" w:cs="Calibri"/>
          <w:sz w:val="21"/>
          <w:szCs w:val="21"/>
        </w:rPr>
        <w:t>)</w:t>
      </w:r>
      <w:r w:rsidR="00B02B6E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one student receives many notifications, but each notification is addressed to exactly one student</w:t>
      </w:r>
      <w:r w:rsidR="00B02B6E">
        <w:rPr>
          <w:rFonts w:ascii="Calibri" w:eastAsia="Calibri" w:hAnsi="Calibri" w:cs="Calibri"/>
          <w:sz w:val="21"/>
          <w:szCs w:val="21"/>
        </w:rPr>
        <w:t>. T</w:t>
      </w:r>
      <w:r>
        <w:rPr>
          <w:rFonts w:ascii="Calibri" w:eastAsia="Calibri" w:hAnsi="Calibri" w:cs="Calibri"/>
          <w:sz w:val="21"/>
          <w:szCs w:val="21"/>
        </w:rPr>
        <w:t>otal, mandatory participation on the User side and partial participation on the Notification side.</w:t>
      </w:r>
    </w:p>
    <w:p w14:paraId="1CBA81DE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Users of the system</w:t>
      </w:r>
    </w:p>
    <w:p w14:paraId="3A14E0F7" w14:textId="22BFF79C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>Student — logs in with a college ID, browses events, registers or cancels registration, and views “My Events” with upcoming/past tabs.</w:t>
      </w:r>
    </w:p>
    <w:p w14:paraId="4E0729DD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>Organizer / Admin — logs in to an administrative dashboard, performs full CRUD on events, monitors live registration counts, and exports participant lists for event-day verification.</w:t>
      </w:r>
    </w:p>
    <w:p w14:paraId="03DDDDBA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Business rules</w:t>
      </w:r>
    </w:p>
    <w:p w14:paraId="718FE542" w14:textId="77777777" w:rsidR="00302093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>A user is either a student or an organizer, never both, enforced by a CHECK constraint on role; only organizers may create/update/delete events, and only students may register/cancel, enforced at the application layer.</w:t>
      </w:r>
    </w:p>
    <w:p w14:paraId="385B1A20" w14:textId="77777777" w:rsidR="00302093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Duplicate registration for the same event by the same student is structurally impossible, since (student_id,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>) is the composite primary key of Registrations.</w:t>
      </w:r>
    </w:p>
    <w:p w14:paraId="1A060EED" w14:textId="77777777" w:rsidR="00302093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A registration is rejected outright once the number of existing registrants reaches </w:t>
      </w:r>
      <w:proofErr w:type="spellStart"/>
      <w:r>
        <w:rPr>
          <w:rFonts w:ascii="Calibri" w:eastAsia="Calibri" w:hAnsi="Calibri" w:cs="Calibri"/>
          <w:sz w:val="21"/>
          <w:szCs w:val="21"/>
        </w:rPr>
        <w:t>total_seats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that event; this is enforced by the </w:t>
      </w:r>
      <w:proofErr w:type="spellStart"/>
      <w:r>
        <w:rPr>
          <w:rFonts w:ascii="Calibri" w:eastAsia="Calibri" w:hAnsi="Calibri" w:cs="Calibri"/>
          <w:sz w:val="21"/>
          <w:szCs w:val="21"/>
        </w:rPr>
        <w:t>enforce_event_capacity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BEFORE INSERT trigger, giving ACID-compliant protection against race conditions when many students attempt to register for the last seat at the same instant.</w:t>
      </w:r>
    </w:p>
    <w:p w14:paraId="757750A4" w14:textId="77777777" w:rsidR="00302093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An event’s remaining capacity and open/closed status are never stored as columns; they are always derived on demand from Events and Registrations through </w:t>
      </w:r>
      <w:proofErr w:type="spellStart"/>
      <w:r>
        <w:rPr>
          <w:rFonts w:ascii="Calibri" w:eastAsia="Calibri" w:hAnsi="Calibri" w:cs="Calibri"/>
          <w:sz w:val="21"/>
          <w:szCs w:val="21"/>
        </w:rPr>
        <w:t>Event_Status_View</w:t>
      </w:r>
      <w:proofErr w:type="spellEnd"/>
      <w:r>
        <w:rPr>
          <w:rFonts w:ascii="Calibri" w:eastAsia="Calibri" w:hAnsi="Calibri" w:cs="Calibri"/>
          <w:sz w:val="21"/>
          <w:szCs w:val="21"/>
        </w:rPr>
        <w:t>, so the seat count can never drift out of sync with the actual registration rows.</w:t>
      </w:r>
    </w:p>
    <w:p w14:paraId="7D5DACC5" w14:textId="77777777" w:rsidR="00302093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Cancelling a registration is a physical delete from Registrations, which immediately frees a seat because </w:t>
      </w:r>
      <w:proofErr w:type="spellStart"/>
      <w:r>
        <w:rPr>
          <w:rFonts w:ascii="Calibri" w:eastAsia="Calibri" w:hAnsi="Calibri" w:cs="Calibri"/>
          <w:sz w:val="21"/>
          <w:szCs w:val="21"/>
        </w:rPr>
        <w:t>available_seats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is recomputed live by the view.</w:t>
      </w:r>
    </w:p>
    <w:p w14:paraId="0DB9F1E3" w14:textId="004B8960" w:rsidR="00302093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Deleting a User or an </w:t>
      </w:r>
      <w:proofErr w:type="gramStart"/>
      <w:r>
        <w:rPr>
          <w:rFonts w:ascii="Calibri" w:eastAsia="Calibri" w:hAnsi="Calibri" w:cs="Calibri"/>
          <w:sz w:val="21"/>
          <w:szCs w:val="21"/>
        </w:rPr>
        <w:t>Event cascades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to its dependent Registrations and Notifications (ON DELETE CASCADE), so the database never retains </w:t>
      </w:r>
      <w:r w:rsidR="003609B2">
        <w:rPr>
          <w:rFonts w:ascii="Calibri" w:eastAsia="Calibri" w:hAnsi="Calibri" w:cs="Calibri"/>
          <w:sz w:val="21"/>
          <w:szCs w:val="21"/>
        </w:rPr>
        <w:t>unwanted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3609B2">
        <w:rPr>
          <w:rFonts w:ascii="Calibri" w:eastAsia="Calibri" w:hAnsi="Calibri" w:cs="Calibri"/>
          <w:sz w:val="21"/>
          <w:szCs w:val="21"/>
        </w:rPr>
        <w:t>data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31814FBB" w14:textId="00E05DA5" w:rsidR="00302093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A reminder Notification is generated for a student one day before every event they are registered for; </w:t>
      </w:r>
      <w:proofErr w:type="spellStart"/>
      <w:r>
        <w:rPr>
          <w:rFonts w:ascii="Calibri" w:eastAsia="Calibri" w:hAnsi="Calibri" w:cs="Calibri"/>
          <w:sz w:val="21"/>
          <w:szCs w:val="21"/>
        </w:rPr>
        <w:t>clear_date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marks when that reminder should </w:t>
      </w:r>
      <w:r w:rsidR="003609B2">
        <w:rPr>
          <w:rFonts w:ascii="Calibri" w:eastAsia="Calibri" w:hAnsi="Calibri" w:cs="Calibri"/>
          <w:sz w:val="21"/>
          <w:szCs w:val="21"/>
        </w:rPr>
        <w:t xml:space="preserve">be removed from the database </w:t>
      </w:r>
      <w:proofErr w:type="gramStart"/>
      <w:r w:rsidR="003609B2">
        <w:rPr>
          <w:rFonts w:ascii="Calibri" w:eastAsia="Calibri" w:hAnsi="Calibri" w:cs="Calibri"/>
          <w:sz w:val="21"/>
          <w:szCs w:val="21"/>
        </w:rPr>
        <w:t>so as to</w:t>
      </w:r>
      <w:proofErr w:type="gramEnd"/>
      <w:r w:rsidR="003609B2">
        <w:rPr>
          <w:rFonts w:ascii="Calibri" w:eastAsia="Calibri" w:hAnsi="Calibri" w:cs="Calibri"/>
          <w:sz w:val="21"/>
          <w:szCs w:val="21"/>
        </w:rPr>
        <w:t xml:space="preserve"> save storage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8DC9099" w14:textId="0ED821D5" w:rsidR="00302093" w:rsidRDefault="003609B2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Scope is confined to academic/institutional events and excludes a payment gateway; </w:t>
      </w:r>
      <w:proofErr w:type="gramStart"/>
      <w:r>
        <w:rPr>
          <w:rFonts w:ascii="Calibri" w:eastAsia="Calibri" w:hAnsi="Calibri" w:cs="Calibri"/>
          <w:sz w:val="21"/>
          <w:szCs w:val="21"/>
        </w:rPr>
        <w:t>consequently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Events carries no price attribute and no per-event organizer-ownership column; any organizer account may manage any event (a shared-admin-pool model), which keeps the schema minimal for the stated project scope.</w:t>
      </w:r>
    </w:p>
    <w:p w14:paraId="7421CCFB" w14:textId="77777777" w:rsidR="003609B2" w:rsidRDefault="003609B2">
      <w:pPr>
        <w:rPr>
          <w:rFonts w:ascii="Calibri" w:eastAsia="Calibri" w:hAnsi="Calibri" w:cs="Calibri"/>
          <w:b/>
          <w:bCs/>
          <w:color w:val="1F3864"/>
          <w:sz w:val="27"/>
          <w:szCs w:val="27"/>
        </w:rPr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br w:type="page"/>
      </w:r>
    </w:p>
    <w:p w14:paraId="50A42B5A" w14:textId="1496B170" w:rsidR="00302093" w:rsidRDefault="00000000">
      <w:pPr>
        <w:pBdr>
          <w:bottom w:val="single" w:sz="6" w:space="2" w:color="4472C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3.2. ER Diagram</w:t>
      </w:r>
    </w:p>
    <w:p w14:paraId="76B3B396" w14:textId="0B8A27D8" w:rsidR="00302093" w:rsidRDefault="00962ACF">
      <w:pPr>
        <w:spacing w:before="120" w:after="80"/>
        <w:jc w:val="center"/>
      </w:pPr>
      <w:r>
        <w:rPr>
          <w:noProof/>
        </w:rPr>
        <w:drawing>
          <wp:inline distT="0" distB="0" distL="0" distR="0" wp14:anchorId="059DE08C" wp14:editId="56140A58">
            <wp:extent cx="3519655" cy="3665034"/>
            <wp:effectExtent l="0" t="0" r="5080" b="0"/>
            <wp:docPr id="186231753" name="Picture 18623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039" cy="368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82838D9" w14:textId="503A9A07" w:rsidR="00302093" w:rsidRPr="008E6525" w:rsidRDefault="00000000" w:rsidP="008E6525">
      <w:pPr>
        <w:rPr>
          <w:rFonts w:ascii="Calibri" w:eastAsia="Calibri" w:hAnsi="Calibri" w:cs="Calibri"/>
          <w:b/>
          <w:bCs/>
          <w:color w:val="1F3864"/>
          <w:sz w:val="27"/>
          <w:szCs w:val="27"/>
        </w:rPr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3.3. Relational Schema</w:t>
      </w:r>
    </w:p>
    <w:p w14:paraId="2182BB38" w14:textId="77777777" w:rsidR="0030209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Users (</w:t>
      </w:r>
      <w:proofErr w:type="spellStart"/>
      <w:r w:rsidRPr="00962ACF">
        <w:rPr>
          <w:rFonts w:ascii="Calibri" w:eastAsia="Calibri" w:hAnsi="Calibri" w:cs="Calibri"/>
          <w:sz w:val="21"/>
          <w:szCs w:val="21"/>
        </w:rPr>
        <w:t>user</w:t>
      </w:r>
      <w:r w:rsidRPr="00962ACF">
        <w:rPr>
          <w:rFonts w:ascii="Calibri" w:eastAsia="Calibri" w:hAnsi="Calibri" w:cs="Calibri"/>
          <w:b/>
          <w:bCs/>
          <w:sz w:val="21"/>
          <w:szCs w:val="21"/>
        </w:rPr>
        <w:t>_</w:t>
      </w:r>
      <w:r w:rsidRPr="00962ACF"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, name, email, role, password</w:t>
      </w:r>
      <w:r>
        <w:rPr>
          <w:rFonts w:ascii="Calibri" w:eastAsia="Calibri" w:hAnsi="Calibri" w:cs="Calibri"/>
          <w:b/>
          <w:bCs/>
          <w:sz w:val="21"/>
          <w:szCs w:val="21"/>
        </w:rPr>
        <w:t>)</w:t>
      </w:r>
    </w:p>
    <w:p w14:paraId="2F55144F" w14:textId="77777777" w:rsidR="0030209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Events (</w:t>
      </w:r>
      <w:proofErr w:type="spellStart"/>
      <w:r w:rsidRPr="00962ACF">
        <w:rPr>
          <w:rFonts w:ascii="Calibri" w:eastAsia="Calibri" w:hAnsi="Calibri" w:cs="Calibri"/>
          <w:sz w:val="21"/>
          <w:szCs w:val="21"/>
        </w:rPr>
        <w:t>event_id</w:t>
      </w:r>
      <w:proofErr w:type="spellEnd"/>
      <w:r w:rsidRPr="00962ACF">
        <w:rPr>
          <w:rFonts w:ascii="Calibri" w:eastAsia="Calibri" w:hAnsi="Calibri" w:cs="Calibri"/>
          <w:sz w:val="21"/>
          <w:szCs w:val="21"/>
        </w:rPr>
        <w:t>, name</w:t>
      </w:r>
      <w:r>
        <w:rPr>
          <w:rFonts w:ascii="Calibri" w:eastAsia="Calibri" w:hAnsi="Calibri" w:cs="Calibri"/>
          <w:sz w:val="21"/>
          <w:szCs w:val="21"/>
        </w:rPr>
        <w:t xml:space="preserve">, description, category, date, time, venue, </w:t>
      </w:r>
      <w:proofErr w:type="spellStart"/>
      <w:r>
        <w:rPr>
          <w:rFonts w:ascii="Calibri" w:eastAsia="Calibri" w:hAnsi="Calibri" w:cs="Calibri"/>
          <w:sz w:val="21"/>
          <w:szCs w:val="21"/>
        </w:rPr>
        <w:t>total_seats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</w:t>
      </w:r>
    </w:p>
    <w:p w14:paraId="6DF8E0AE" w14:textId="77777777" w:rsidR="0030209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Registrations (</w:t>
      </w:r>
      <w:r w:rsidRPr="00962ACF">
        <w:rPr>
          <w:rFonts w:ascii="Calibri" w:eastAsia="Calibri" w:hAnsi="Calibri" w:cs="Calibri"/>
          <w:i/>
          <w:iCs/>
          <w:sz w:val="21"/>
          <w:szCs w:val="21"/>
        </w:rPr>
        <w:t>student_id</w:t>
      </w:r>
      <w:r w:rsidRPr="00962ACF"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 w:rsidRPr="00962ACF">
        <w:rPr>
          <w:rFonts w:ascii="Calibri" w:eastAsia="Calibri" w:hAnsi="Calibri" w:cs="Calibri"/>
          <w:i/>
          <w:iCs/>
          <w:sz w:val="21"/>
          <w:szCs w:val="21"/>
        </w:rPr>
        <w:t>event_id</w:t>
      </w:r>
      <w:proofErr w:type="spellEnd"/>
      <w:r w:rsidRPr="00962ACF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</w:t>
      </w:r>
    </w:p>
    <w:p w14:paraId="7FD06613" w14:textId="77777777" w:rsidR="00302093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Notifications (</w:t>
      </w:r>
      <w:proofErr w:type="spellStart"/>
      <w:r w:rsidRPr="00962ACF">
        <w:rPr>
          <w:rFonts w:ascii="Calibri" w:eastAsia="Calibri" w:hAnsi="Calibri" w:cs="Calibri"/>
          <w:sz w:val="21"/>
          <w:szCs w:val="21"/>
        </w:rPr>
        <w:t>notification_id</w:t>
      </w:r>
      <w:proofErr w:type="spellEnd"/>
      <w:r w:rsidRPr="00962ACF">
        <w:rPr>
          <w:rFonts w:ascii="Calibri" w:eastAsia="Calibri" w:hAnsi="Calibri" w:cs="Calibri"/>
          <w:sz w:val="21"/>
          <w:szCs w:val="21"/>
        </w:rPr>
        <w:t xml:space="preserve">, </w:t>
      </w:r>
      <w:r w:rsidRPr="00962ACF">
        <w:rPr>
          <w:rFonts w:ascii="Calibri" w:eastAsia="Calibri" w:hAnsi="Calibri" w:cs="Calibri"/>
          <w:i/>
          <w:iCs/>
          <w:sz w:val="21"/>
          <w:szCs w:val="21"/>
        </w:rPr>
        <w:t>student</w:t>
      </w:r>
      <w:r>
        <w:rPr>
          <w:rFonts w:ascii="Calibri" w:eastAsia="Calibri" w:hAnsi="Calibri" w:cs="Calibri"/>
          <w:i/>
          <w:iCs/>
          <w:sz w:val="21"/>
          <w:szCs w:val="21"/>
        </w:rPr>
        <w:t>_id</w:t>
      </w:r>
      <w:r>
        <w:rPr>
          <w:rFonts w:ascii="Calibri" w:eastAsia="Calibri" w:hAnsi="Calibri" w:cs="Calibri"/>
          <w:sz w:val="21"/>
          <w:szCs w:val="21"/>
        </w:rPr>
        <w:t xml:space="preserve">, message, </w:t>
      </w:r>
      <w:proofErr w:type="spellStart"/>
      <w:r>
        <w:rPr>
          <w:rFonts w:ascii="Calibri" w:eastAsia="Calibri" w:hAnsi="Calibri" w:cs="Calibri"/>
          <w:sz w:val="21"/>
          <w:szCs w:val="21"/>
        </w:rPr>
        <w:t>clear_date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</w:t>
      </w:r>
    </w:p>
    <w:p w14:paraId="78E8D245" w14:textId="77777777" w:rsidR="00302093" w:rsidRDefault="0030209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850"/>
        <w:gridCol w:w="1450"/>
        <w:gridCol w:w="3076"/>
      </w:tblGrid>
      <w:tr w:rsidR="00302093" w14:paraId="30EC3C95" w14:textId="77777777">
        <w:tc>
          <w:tcPr>
            <w:tcW w:w="1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7AC83" w14:textId="77777777" w:rsidR="0030209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Relation</w:t>
            </w:r>
          </w:p>
        </w:tc>
        <w:tc>
          <w:tcPr>
            <w:tcW w:w="2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D269" w14:textId="77777777" w:rsidR="0030209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Attributes</w:t>
            </w:r>
          </w:p>
        </w:tc>
        <w:tc>
          <w:tcPr>
            <w:tcW w:w="14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20885" w14:textId="77777777" w:rsidR="0030209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Key</w:t>
            </w:r>
          </w:p>
        </w:tc>
        <w:tc>
          <w:tcPr>
            <w:tcW w:w="307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B241" w14:textId="77777777" w:rsidR="0030209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Foreign Keys / Constraints</w:t>
            </w:r>
          </w:p>
        </w:tc>
      </w:tr>
      <w:tr w:rsidR="00302093" w14:paraId="3706C07A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CF937" w14:textId="77777777" w:rsidR="00302093" w:rsidRDefault="00000000">
            <w:r>
              <w:rPr>
                <w:rFonts w:ascii="Calibri" w:eastAsia="Calibri" w:hAnsi="Calibri" w:cs="Calibri"/>
                <w:b/>
                <w:bCs/>
              </w:rPr>
              <w:t>Users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B20F" w14:textId="77777777" w:rsidR="00302093" w:rsidRDefault="00000000">
            <w:proofErr w:type="spellStart"/>
            <w:r>
              <w:rPr>
                <w:rFonts w:ascii="Calibri" w:eastAsia="Calibri" w:hAnsi="Calibri" w:cs="Calibri"/>
              </w:rPr>
              <w:t>user_id</w:t>
            </w:r>
            <w:proofErr w:type="spellEnd"/>
            <w:r>
              <w:rPr>
                <w:rFonts w:ascii="Calibri" w:eastAsia="Calibri" w:hAnsi="Calibri" w:cs="Calibri"/>
              </w:rPr>
              <w:t>, name, email, role, password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C5AF" w14:textId="77777777" w:rsidR="00302093" w:rsidRDefault="00000000">
            <w:r>
              <w:rPr>
                <w:rFonts w:ascii="Calibri" w:eastAsia="Calibri" w:hAnsi="Calibri" w:cs="Calibri"/>
              </w:rPr>
              <w:t xml:space="preserve">PK: </w:t>
            </w:r>
            <w:proofErr w:type="spellStart"/>
            <w:r>
              <w:rPr>
                <w:rFonts w:ascii="Calibri" w:eastAsia="Calibri" w:hAnsi="Calibri" w:cs="Calibri"/>
              </w:rPr>
              <w:t>user_id</w:t>
            </w:r>
            <w:proofErr w:type="spellEnd"/>
          </w:p>
        </w:tc>
        <w:tc>
          <w:tcPr>
            <w:tcW w:w="30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BB6B" w14:textId="77777777" w:rsidR="00302093" w:rsidRDefault="00000000">
            <w:r>
              <w:rPr>
                <w:rFonts w:ascii="Calibri" w:eastAsia="Calibri" w:hAnsi="Calibri" w:cs="Calibri"/>
              </w:rPr>
              <w:t>email UNIQUE (alt. key); role ∈ {student, organizer}</w:t>
            </w:r>
          </w:p>
        </w:tc>
      </w:tr>
      <w:tr w:rsidR="00302093" w14:paraId="0481A605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2E289" w14:textId="77777777" w:rsidR="00302093" w:rsidRDefault="00000000">
            <w:r>
              <w:rPr>
                <w:rFonts w:ascii="Calibri" w:eastAsia="Calibri" w:hAnsi="Calibri" w:cs="Calibri"/>
                <w:b/>
                <w:bCs/>
              </w:rPr>
              <w:t>Events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6FEC" w14:textId="77777777" w:rsidR="00302093" w:rsidRDefault="00000000">
            <w:proofErr w:type="spellStart"/>
            <w:r>
              <w:rPr>
                <w:rFonts w:ascii="Calibri" w:eastAsia="Calibri" w:hAnsi="Calibri" w:cs="Calibri"/>
              </w:rPr>
              <w:t>event_id</w:t>
            </w:r>
            <w:proofErr w:type="spellEnd"/>
            <w:r>
              <w:rPr>
                <w:rFonts w:ascii="Calibri" w:eastAsia="Calibri" w:hAnsi="Calibri" w:cs="Calibri"/>
              </w:rPr>
              <w:t xml:space="preserve">, name, description, category, date, time, venue, </w:t>
            </w:r>
            <w:proofErr w:type="spellStart"/>
            <w:r>
              <w:rPr>
                <w:rFonts w:ascii="Calibri" w:eastAsia="Calibri" w:hAnsi="Calibri" w:cs="Calibri"/>
              </w:rPr>
              <w:t>total_seats</w:t>
            </w:r>
            <w:proofErr w:type="spellEnd"/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77585" w14:textId="77777777" w:rsidR="00302093" w:rsidRDefault="00000000">
            <w:r>
              <w:rPr>
                <w:rFonts w:ascii="Calibri" w:eastAsia="Calibri" w:hAnsi="Calibri" w:cs="Calibri"/>
              </w:rPr>
              <w:t xml:space="preserve">PK: </w:t>
            </w:r>
            <w:proofErr w:type="spellStart"/>
            <w:r>
              <w:rPr>
                <w:rFonts w:ascii="Calibri" w:eastAsia="Calibri" w:hAnsi="Calibri" w:cs="Calibri"/>
              </w:rPr>
              <w:t>event_id</w:t>
            </w:r>
            <w:proofErr w:type="spellEnd"/>
          </w:p>
        </w:tc>
        <w:tc>
          <w:tcPr>
            <w:tcW w:w="30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3F69" w14:textId="77777777" w:rsidR="00302093" w:rsidRDefault="00000000">
            <w:r>
              <w:rPr>
                <w:rFonts w:ascii="Calibri" w:eastAsia="Calibri" w:hAnsi="Calibri" w:cs="Calibri"/>
              </w:rPr>
              <w:t>— (no FK)</w:t>
            </w:r>
          </w:p>
        </w:tc>
      </w:tr>
      <w:tr w:rsidR="00302093" w14:paraId="29F9ECDB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ABF7E" w14:textId="77777777" w:rsidR="00302093" w:rsidRDefault="00000000">
            <w:r>
              <w:rPr>
                <w:rFonts w:ascii="Calibri" w:eastAsia="Calibri" w:hAnsi="Calibri" w:cs="Calibri"/>
                <w:b/>
                <w:bCs/>
              </w:rPr>
              <w:t>Registrations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2F07" w14:textId="77777777" w:rsidR="00302093" w:rsidRDefault="00000000">
            <w:r>
              <w:rPr>
                <w:rFonts w:ascii="Calibri" w:eastAsia="Calibri" w:hAnsi="Calibri" w:cs="Calibri"/>
              </w:rPr>
              <w:t xml:space="preserve">student_id, </w:t>
            </w:r>
            <w:proofErr w:type="spellStart"/>
            <w:r>
              <w:rPr>
                <w:rFonts w:ascii="Calibri" w:eastAsia="Calibri" w:hAnsi="Calibri" w:cs="Calibri"/>
              </w:rPr>
              <w:t>event_id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registration_time</w:t>
            </w:r>
            <w:proofErr w:type="spellEnd"/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C289" w14:textId="77777777" w:rsidR="00302093" w:rsidRDefault="00000000">
            <w:r>
              <w:rPr>
                <w:rFonts w:ascii="Calibri" w:eastAsia="Calibri" w:hAnsi="Calibri" w:cs="Calibri"/>
              </w:rPr>
              <w:t xml:space="preserve">PK: (student_id, </w:t>
            </w:r>
            <w:proofErr w:type="spellStart"/>
            <w:r>
              <w:rPr>
                <w:rFonts w:ascii="Calibri" w:eastAsia="Calibri" w:hAnsi="Calibri" w:cs="Calibri"/>
              </w:rPr>
              <w:t>event_id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0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4D4F1" w14:textId="77777777" w:rsidR="00302093" w:rsidRDefault="00000000">
            <w:r>
              <w:rPr>
                <w:rFonts w:ascii="Calibri" w:eastAsia="Calibri" w:hAnsi="Calibri" w:cs="Calibri"/>
              </w:rPr>
              <w:t>student_id → Users(</w:t>
            </w:r>
            <w:proofErr w:type="spellStart"/>
            <w:r>
              <w:rPr>
                <w:rFonts w:ascii="Calibri" w:eastAsia="Calibri" w:hAnsi="Calibri" w:cs="Calibri"/>
              </w:rPr>
              <w:t>user_id</w:t>
            </w:r>
            <w:proofErr w:type="spellEnd"/>
            <w:r>
              <w:rPr>
                <w:rFonts w:ascii="Calibri" w:eastAsia="Calibri" w:hAnsi="Calibri" w:cs="Calibri"/>
              </w:rPr>
              <w:t xml:space="preserve">) ON DELETE CASCADE; </w:t>
            </w:r>
            <w:proofErr w:type="spellStart"/>
            <w:r>
              <w:rPr>
                <w:rFonts w:ascii="Calibri" w:eastAsia="Calibri" w:hAnsi="Calibri" w:cs="Calibri"/>
              </w:rPr>
              <w:t>event_id</w:t>
            </w:r>
            <w:proofErr w:type="spellEnd"/>
            <w:r>
              <w:rPr>
                <w:rFonts w:ascii="Calibri" w:eastAsia="Calibri" w:hAnsi="Calibri" w:cs="Calibri"/>
              </w:rPr>
              <w:t xml:space="preserve"> → Events(</w:t>
            </w:r>
            <w:proofErr w:type="spellStart"/>
            <w:r>
              <w:rPr>
                <w:rFonts w:ascii="Calibri" w:eastAsia="Calibri" w:hAnsi="Calibri" w:cs="Calibri"/>
              </w:rPr>
              <w:t>event_id</w:t>
            </w:r>
            <w:proofErr w:type="spellEnd"/>
            <w:r>
              <w:rPr>
                <w:rFonts w:ascii="Calibri" w:eastAsia="Calibri" w:hAnsi="Calibri" w:cs="Calibri"/>
              </w:rPr>
              <w:t>) ON DELETE CASCADE</w:t>
            </w:r>
          </w:p>
        </w:tc>
      </w:tr>
      <w:tr w:rsidR="00302093" w14:paraId="2126D6A0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05616" w14:textId="77777777" w:rsidR="00302093" w:rsidRDefault="00000000">
            <w:r>
              <w:rPr>
                <w:rFonts w:ascii="Calibri" w:eastAsia="Calibri" w:hAnsi="Calibri" w:cs="Calibri"/>
                <w:b/>
                <w:bCs/>
              </w:rPr>
              <w:t>Notifications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3839A" w14:textId="77777777" w:rsidR="00302093" w:rsidRDefault="00000000">
            <w:proofErr w:type="spellStart"/>
            <w:r>
              <w:rPr>
                <w:rFonts w:ascii="Calibri" w:eastAsia="Calibri" w:hAnsi="Calibri" w:cs="Calibri"/>
              </w:rPr>
              <w:t>notification_id</w:t>
            </w:r>
            <w:proofErr w:type="spellEnd"/>
            <w:r>
              <w:rPr>
                <w:rFonts w:ascii="Calibri" w:eastAsia="Calibri" w:hAnsi="Calibri" w:cs="Calibri"/>
              </w:rPr>
              <w:t xml:space="preserve">, student_id, message, </w:t>
            </w:r>
            <w:proofErr w:type="spellStart"/>
            <w:r>
              <w:rPr>
                <w:rFonts w:ascii="Calibri" w:eastAsia="Calibri" w:hAnsi="Calibri" w:cs="Calibri"/>
              </w:rPr>
              <w:t>clear_date</w:t>
            </w:r>
            <w:proofErr w:type="spellEnd"/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7D4A" w14:textId="77777777" w:rsidR="00302093" w:rsidRDefault="00000000">
            <w:r>
              <w:rPr>
                <w:rFonts w:ascii="Calibri" w:eastAsia="Calibri" w:hAnsi="Calibri" w:cs="Calibri"/>
              </w:rPr>
              <w:t xml:space="preserve">PK: </w:t>
            </w:r>
            <w:proofErr w:type="spellStart"/>
            <w:r>
              <w:rPr>
                <w:rFonts w:ascii="Calibri" w:eastAsia="Calibri" w:hAnsi="Calibri" w:cs="Calibri"/>
              </w:rPr>
              <w:t>notification_id</w:t>
            </w:r>
            <w:proofErr w:type="spellEnd"/>
          </w:p>
        </w:tc>
        <w:tc>
          <w:tcPr>
            <w:tcW w:w="30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F719F" w14:textId="77777777" w:rsidR="00302093" w:rsidRDefault="00000000">
            <w:r>
              <w:rPr>
                <w:rFonts w:ascii="Calibri" w:eastAsia="Calibri" w:hAnsi="Calibri" w:cs="Calibri"/>
              </w:rPr>
              <w:t>student_id → Users(</w:t>
            </w:r>
            <w:proofErr w:type="spellStart"/>
            <w:r>
              <w:rPr>
                <w:rFonts w:ascii="Calibri" w:eastAsia="Calibri" w:hAnsi="Calibri" w:cs="Calibri"/>
              </w:rPr>
              <w:t>user_id</w:t>
            </w:r>
            <w:proofErr w:type="spellEnd"/>
            <w:r>
              <w:rPr>
                <w:rFonts w:ascii="Calibri" w:eastAsia="Calibri" w:hAnsi="Calibri" w:cs="Calibri"/>
              </w:rPr>
              <w:t>) ON DELETE CASCADE</w:t>
            </w:r>
          </w:p>
        </w:tc>
      </w:tr>
    </w:tbl>
    <w:p w14:paraId="6A048752" w14:textId="77777777" w:rsidR="00302093" w:rsidRDefault="00302093">
      <w:pPr>
        <w:spacing w:after="160"/>
      </w:pPr>
    </w:p>
    <w:p w14:paraId="4AC854C4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Derived / virtual relation (not part of the base schema)</w:t>
      </w:r>
    </w:p>
    <w:p w14:paraId="0268C656" w14:textId="77777777" w:rsidR="00302093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Event_Status_</w:t>
      </w:r>
      <w:proofErr w:type="gramStart"/>
      <w:r>
        <w:rPr>
          <w:rFonts w:ascii="Calibri" w:eastAsia="Calibri" w:hAnsi="Calibri" w:cs="Calibri"/>
          <w:sz w:val="21"/>
          <w:szCs w:val="21"/>
        </w:rPr>
        <w:t>View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spellStart"/>
      <w:proofErr w:type="gramEnd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name, category, date, time, venue, </w:t>
      </w:r>
      <w:proofErr w:type="spellStart"/>
      <w:r>
        <w:rPr>
          <w:rFonts w:ascii="Calibri" w:eastAsia="Calibri" w:hAnsi="Calibri" w:cs="Calibri"/>
          <w:sz w:val="21"/>
          <w:szCs w:val="21"/>
        </w:rPr>
        <w:t>total_seats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total_registered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available_seats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isRegistrationClosed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is a view, computed at query time via a LEFT JOIN of Events with Registrations followed by a GROUP BY on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total_registered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available_seats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lastRenderedPageBreak/>
        <w:t>isRegistrationClosed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are all derivable attributes and are therefore deliberately excluded from the stored Events relation — storing them would introduce a transitive dependency on a non-key value (a count of rows in another table) and a classic update anomaly. This design choice is justified further in Section 3.4.</w:t>
      </w:r>
    </w:p>
    <w:p w14:paraId="088D90A3" w14:textId="77777777" w:rsidR="00302093" w:rsidRDefault="00000000">
      <w:pPr>
        <w:pBdr>
          <w:bottom w:val="single" w:sz="6" w:space="2" w:color="4472C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3.4. Normalization and Functional Dependency Analysis</w:t>
      </w:r>
    </w:p>
    <w:p w14:paraId="22F174F4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Users (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user_id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, name, email, role, password)</w:t>
      </w:r>
    </w:p>
    <w:p w14:paraId="24207FB9" w14:textId="77777777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Functional dependencies:</w:t>
      </w:r>
    </w:p>
    <w:p w14:paraId="0DD08FD6" w14:textId="77777777" w:rsidR="003020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F1: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name, email, role, password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F2: email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user_id</w:t>
      </w:r>
      <w:proofErr w:type="spellEnd"/>
      <w:r>
        <w:rPr>
          <w:rFonts w:ascii="Consolas" w:eastAsia="Consolas" w:hAnsi="Consolas" w:cs="Consolas"/>
          <w:sz w:val="19"/>
          <w:szCs w:val="19"/>
        </w:rPr>
        <w:t>, name, role, password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email is declared UNIQUE)</w:t>
      </w:r>
    </w:p>
    <w:p w14:paraId="152ABDFE" w14:textId="77777777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Attribute closure / candidate keys:</w:t>
      </w:r>
    </w:p>
    <w:p w14:paraId="23C7640F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>{</w:t>
      </w:r>
      <w:proofErr w:type="spellStart"/>
      <w:r>
        <w:rPr>
          <w:rFonts w:ascii="Calibri" w:eastAsia="Calibri" w:hAnsi="Calibri" w:cs="Calibri"/>
          <w:sz w:val="21"/>
          <w:szCs w:val="21"/>
        </w:rPr>
        <w:t>user_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}⁺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= {</w:t>
      </w:r>
      <w:proofErr w:type="spellStart"/>
      <w:r>
        <w:rPr>
          <w:rFonts w:ascii="Calibri" w:eastAsia="Calibri" w:hAnsi="Calibri" w:cs="Calibri"/>
          <w:sz w:val="21"/>
          <w:szCs w:val="21"/>
        </w:rPr>
        <w:t>user_id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} ∪ {name, email, role, password} (by F1) = all attributes → </w:t>
      </w:r>
      <w:proofErr w:type="spellStart"/>
      <w:r>
        <w:rPr>
          <w:rFonts w:ascii="Calibri" w:eastAsia="Calibri" w:hAnsi="Calibri" w:cs="Calibri"/>
          <w:sz w:val="21"/>
          <w:szCs w:val="21"/>
        </w:rPr>
        <w:t>user_id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is a candidate key.</w:t>
      </w:r>
    </w:p>
    <w:p w14:paraId="3356626D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>{email}⁺ = {email} ∪ {</w:t>
      </w:r>
      <w:proofErr w:type="spellStart"/>
      <w:r>
        <w:rPr>
          <w:rFonts w:ascii="Calibri" w:eastAsia="Calibri" w:hAnsi="Calibri" w:cs="Calibri"/>
          <w:sz w:val="21"/>
          <w:szCs w:val="21"/>
        </w:rPr>
        <w:t>user_id</w:t>
      </w:r>
      <w:proofErr w:type="spellEnd"/>
      <w:r>
        <w:rPr>
          <w:rFonts w:ascii="Calibri" w:eastAsia="Calibri" w:hAnsi="Calibri" w:cs="Calibri"/>
          <w:sz w:val="21"/>
          <w:szCs w:val="21"/>
        </w:rPr>
        <w:t>, name, role, password} (by F2) = all attributes → email is also a candidate key.</w:t>
      </w:r>
    </w:p>
    <w:p w14:paraId="140AB44F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Both keys are single attributes, so each is trivially minimal. </w:t>
      </w:r>
      <w:proofErr w:type="spellStart"/>
      <w:r>
        <w:rPr>
          <w:rFonts w:ascii="Calibri" w:eastAsia="Calibri" w:hAnsi="Calibri" w:cs="Calibri"/>
          <w:sz w:val="21"/>
          <w:szCs w:val="21"/>
        </w:rPr>
        <w:t>user_id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is chosen as the primary key because it is referenced by Registrations and Notifications; email remains an alternate key enforced by the UNIQUE constraint.</w:t>
      </w:r>
    </w:p>
    <w:p w14:paraId="79B403D3" w14:textId="4ED9E8B1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Normal form: 1NF holds (every attribute is atomic and single-valued). 2NF holds since the primary key is a single attribute, so no non-prime attribute can be partially dependent on it. 3NF/BCNF hold because every non-trivial FD (F1, F2) has a candidate key on its left-hand side and there is no transitive dependency of one non-key attribute on another — Users is in BCNF.</w:t>
      </w:r>
    </w:p>
    <w:p w14:paraId="0A03C0A6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Events (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event_id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, name, description, category, date, time, venue, 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total_seats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)</w:t>
      </w:r>
    </w:p>
    <w:p w14:paraId="4D0251AF" w14:textId="77777777" w:rsidR="003020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F1: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name, description, category, date, time, venue,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total_seats</w:t>
      </w:r>
      <w:proofErr w:type="spellEnd"/>
    </w:p>
    <w:p w14:paraId="6D0474F2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>{</w:t>
      </w:r>
      <w:proofErr w:type="spellStart"/>
      <w:r>
        <w:rPr>
          <w:rFonts w:ascii="Calibri" w:eastAsia="Calibri" w:hAnsi="Calibri" w:cs="Calibri"/>
          <w:sz w:val="21"/>
          <w:szCs w:val="21"/>
        </w:rPr>
        <w:t>event_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}⁺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= all attributes of Events →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is the (only) candidate key, and it is minimal since it is a single attribute.</w:t>
      </w:r>
    </w:p>
    <w:p w14:paraId="5F0767F7" w14:textId="59F916F6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Normal form: 1NF holds (atomic attributes). 2NF holds (single-attribute key — no partial dependency is possible). 3NF/BCNF hold since the only determinant,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>, is a candidate key and no non-key attribute determines another — Events is in BCNF.</w:t>
      </w:r>
    </w:p>
    <w:p w14:paraId="3A2C58E8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Registrations (student_id, 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event_id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registration_time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)</w:t>
      </w:r>
    </w:p>
    <w:p w14:paraId="525B7E84" w14:textId="77777777" w:rsidR="003020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F1: (student_id,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registration_time</w:t>
      </w:r>
      <w:proofErr w:type="spellEnd"/>
    </w:p>
    <w:p w14:paraId="1B117DAC" w14:textId="77777777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Attribute closure of the composite key:</w:t>
      </w:r>
    </w:p>
    <w:p w14:paraId="090F02A9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X = {student_id,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}. Applying F1 adds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giving X⁺ = {student_id,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} = all attributes of Registrations → the pair is a </w:t>
      </w:r>
      <w:proofErr w:type="spellStart"/>
      <w:r>
        <w:rPr>
          <w:rFonts w:ascii="Calibri" w:eastAsia="Calibri" w:hAnsi="Calibri" w:cs="Calibri"/>
          <w:sz w:val="21"/>
          <w:szCs w:val="21"/>
        </w:rPr>
        <w:t>superkey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1FE5B256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>Minimality: {student_</w:t>
      </w:r>
      <w:proofErr w:type="gramStart"/>
      <w:r>
        <w:rPr>
          <w:rFonts w:ascii="Calibri" w:eastAsia="Calibri" w:hAnsi="Calibri" w:cs="Calibri"/>
          <w:sz w:val="21"/>
          <w:szCs w:val="21"/>
        </w:rPr>
        <w:t>id}⁺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= {student_id} (no FD has student_id alone on the left), and {</w:t>
      </w:r>
      <w:proofErr w:type="spellStart"/>
      <w:r>
        <w:rPr>
          <w:rFonts w:ascii="Calibri" w:eastAsia="Calibri" w:hAnsi="Calibri" w:cs="Calibri"/>
          <w:sz w:val="21"/>
          <w:szCs w:val="21"/>
        </w:rPr>
        <w:t>event_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}⁺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= {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}; neither proper subset determines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so {student_id,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>} is minimal → it is the (only) candidate key.</w:t>
      </w:r>
    </w:p>
    <w:p w14:paraId="49F755C6" w14:textId="77777777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Normal form: 1NF holds. 2NF holds because the single non-key attribute, </w:t>
      </w:r>
      <w:proofErr w:type="spellStart"/>
      <w:r>
        <w:rPr>
          <w:rFonts w:ascii="Calibri" w:eastAsia="Calibri" w:hAnsi="Calibri" w:cs="Calibri"/>
          <w:sz w:val="21"/>
          <w:szCs w:val="21"/>
        </w:rPr>
        <w:t>registration_time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depends on the whole composite key and not on either student_id or </w:t>
      </w:r>
      <w:proofErr w:type="spellStart"/>
      <w:r>
        <w:rPr>
          <w:rFonts w:ascii="Calibri" w:eastAsia="Calibri" w:hAnsi="Calibri" w:cs="Calibri"/>
          <w:sz w:val="21"/>
          <w:szCs w:val="21"/>
        </w:rPr>
        <w:t>event_id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alone (no partial dependency). 3NF/BCNF hold trivially since there is only one non-key attribute and hence no possibility of a transitive dependency — Registrations is in BCNF.</w:t>
      </w:r>
    </w:p>
    <w:p w14:paraId="30A2602D" w14:textId="77777777" w:rsidR="0030209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lastRenderedPageBreak/>
        <w:t>Notifications (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notification_id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, student_id, message, 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clear_date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)</w:t>
      </w:r>
    </w:p>
    <w:p w14:paraId="6050709E" w14:textId="77777777" w:rsidR="003020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9"/>
          <w:szCs w:val="19"/>
        </w:rPr>
        <w:t xml:space="preserve">F1: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notification_id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student_id, message,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clear_date</w:t>
      </w:r>
      <w:proofErr w:type="spellEnd"/>
    </w:p>
    <w:p w14:paraId="08FD482D" w14:textId="77777777" w:rsidR="00302093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eastAsia="Calibri" w:hAnsi="Calibri" w:cs="Calibri"/>
          <w:sz w:val="21"/>
          <w:szCs w:val="21"/>
        </w:rPr>
        <w:t>{</w:t>
      </w:r>
      <w:proofErr w:type="spellStart"/>
      <w:r>
        <w:rPr>
          <w:rFonts w:ascii="Calibri" w:eastAsia="Calibri" w:hAnsi="Calibri" w:cs="Calibri"/>
          <w:sz w:val="21"/>
          <w:szCs w:val="21"/>
        </w:rPr>
        <w:t>notification_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}⁺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= all attributes of Notifications → </w:t>
      </w:r>
      <w:proofErr w:type="spellStart"/>
      <w:r>
        <w:rPr>
          <w:rFonts w:ascii="Calibri" w:eastAsia="Calibri" w:hAnsi="Calibri" w:cs="Calibri"/>
          <w:sz w:val="21"/>
          <w:szCs w:val="21"/>
        </w:rPr>
        <w:t>notification_id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is the (only, minimal) candidate key.</w:t>
      </w:r>
    </w:p>
    <w:p w14:paraId="77C6939A" w14:textId="0C22581F" w:rsidR="00302093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Normal form: 1NF holds. 2NF holds </w:t>
      </w:r>
      <w:r w:rsidR="005808A5">
        <w:rPr>
          <w:rFonts w:ascii="Calibri" w:eastAsia="Calibri" w:hAnsi="Calibri" w:cs="Calibri"/>
          <w:sz w:val="21"/>
          <w:szCs w:val="21"/>
        </w:rPr>
        <w:t xml:space="preserve">since </w:t>
      </w:r>
      <w:r>
        <w:rPr>
          <w:rFonts w:ascii="Calibri" w:eastAsia="Calibri" w:hAnsi="Calibri" w:cs="Calibri"/>
          <w:sz w:val="21"/>
          <w:szCs w:val="21"/>
        </w:rPr>
        <w:t xml:space="preserve">single-attribute key. 3NF/BCNF hold because student_id, message and </w:t>
      </w:r>
      <w:proofErr w:type="spellStart"/>
      <w:r>
        <w:rPr>
          <w:rFonts w:ascii="Calibri" w:eastAsia="Calibri" w:hAnsi="Calibri" w:cs="Calibri"/>
          <w:sz w:val="21"/>
          <w:szCs w:val="21"/>
        </w:rPr>
        <w:t>clear_date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each depend directly on </w:t>
      </w:r>
      <w:proofErr w:type="spellStart"/>
      <w:r>
        <w:rPr>
          <w:rFonts w:ascii="Calibri" w:eastAsia="Calibri" w:hAnsi="Calibri" w:cs="Calibri"/>
          <w:sz w:val="21"/>
          <w:szCs w:val="21"/>
        </w:rPr>
        <w:t>notification_id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not transitively on one another (e.g. message does not determine </w:t>
      </w:r>
      <w:proofErr w:type="spellStart"/>
      <w:r>
        <w:rPr>
          <w:rFonts w:ascii="Calibri" w:eastAsia="Calibri" w:hAnsi="Calibri" w:cs="Calibri"/>
          <w:sz w:val="21"/>
          <w:szCs w:val="21"/>
        </w:rPr>
        <w:t>clear_date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— Notifications is in BCNF. </w:t>
      </w:r>
    </w:p>
    <w:sectPr w:rsidR="00302093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3C64" w14:textId="77777777" w:rsidR="00C54AF5" w:rsidRDefault="00C54AF5">
      <w:r>
        <w:separator/>
      </w:r>
    </w:p>
  </w:endnote>
  <w:endnote w:type="continuationSeparator" w:id="0">
    <w:p w14:paraId="3C21904E" w14:textId="77777777" w:rsidR="00C54AF5" w:rsidRDefault="00C5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9B80" w14:textId="77777777" w:rsidR="00302093" w:rsidRDefault="00000000">
    <w:pPr>
      <w:jc w:val="center"/>
    </w:pP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B02B6E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BEE7" w14:textId="77777777" w:rsidR="00C54AF5" w:rsidRDefault="00C54AF5">
      <w:r>
        <w:separator/>
      </w:r>
    </w:p>
  </w:footnote>
  <w:footnote w:type="continuationSeparator" w:id="0">
    <w:p w14:paraId="28011116" w14:textId="77777777" w:rsidR="00C54AF5" w:rsidRDefault="00C54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7560"/>
    <w:multiLevelType w:val="hybridMultilevel"/>
    <w:tmpl w:val="7A00AF74"/>
    <w:lvl w:ilvl="0" w:tplc="5FE42460">
      <w:start w:val="1"/>
      <w:numFmt w:val="bullet"/>
      <w:lvlText w:val="●"/>
      <w:lvlJc w:val="left"/>
      <w:pPr>
        <w:ind w:left="720" w:hanging="360"/>
      </w:pPr>
    </w:lvl>
    <w:lvl w:ilvl="1" w:tplc="D79AAB82">
      <w:start w:val="1"/>
      <w:numFmt w:val="bullet"/>
      <w:lvlText w:val="○"/>
      <w:lvlJc w:val="left"/>
      <w:pPr>
        <w:ind w:left="1440" w:hanging="360"/>
      </w:pPr>
    </w:lvl>
    <w:lvl w:ilvl="2" w:tplc="4CC80908">
      <w:start w:val="1"/>
      <w:numFmt w:val="bullet"/>
      <w:lvlText w:val="■"/>
      <w:lvlJc w:val="left"/>
      <w:pPr>
        <w:ind w:left="2160" w:hanging="360"/>
      </w:pPr>
    </w:lvl>
    <w:lvl w:ilvl="3" w:tplc="C95C4E76">
      <w:start w:val="1"/>
      <w:numFmt w:val="bullet"/>
      <w:lvlText w:val="●"/>
      <w:lvlJc w:val="left"/>
      <w:pPr>
        <w:ind w:left="2880" w:hanging="360"/>
      </w:pPr>
    </w:lvl>
    <w:lvl w:ilvl="4" w:tplc="9A16D62A">
      <w:start w:val="1"/>
      <w:numFmt w:val="bullet"/>
      <w:lvlText w:val="○"/>
      <w:lvlJc w:val="left"/>
      <w:pPr>
        <w:ind w:left="3600" w:hanging="360"/>
      </w:pPr>
    </w:lvl>
    <w:lvl w:ilvl="5" w:tplc="98A0DFF0">
      <w:start w:val="1"/>
      <w:numFmt w:val="bullet"/>
      <w:lvlText w:val="■"/>
      <w:lvlJc w:val="left"/>
      <w:pPr>
        <w:ind w:left="4320" w:hanging="360"/>
      </w:pPr>
    </w:lvl>
    <w:lvl w:ilvl="6" w:tplc="8C2AB342">
      <w:start w:val="1"/>
      <w:numFmt w:val="bullet"/>
      <w:lvlText w:val="●"/>
      <w:lvlJc w:val="left"/>
      <w:pPr>
        <w:ind w:left="5040" w:hanging="360"/>
      </w:pPr>
    </w:lvl>
    <w:lvl w:ilvl="7" w:tplc="9BE8987E">
      <w:start w:val="1"/>
      <w:numFmt w:val="bullet"/>
      <w:lvlText w:val="●"/>
      <w:lvlJc w:val="left"/>
      <w:pPr>
        <w:ind w:left="5760" w:hanging="360"/>
      </w:pPr>
    </w:lvl>
    <w:lvl w:ilvl="8" w:tplc="91D63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E316B7"/>
    <w:multiLevelType w:val="hybridMultilevel"/>
    <w:tmpl w:val="643CD9C0"/>
    <w:lvl w:ilvl="0" w:tplc="3B2C9A88">
      <w:start w:val="1"/>
      <w:numFmt w:val="decimal"/>
      <w:lvlText w:val="%1."/>
      <w:lvlJc w:val="left"/>
      <w:pPr>
        <w:ind w:left="460" w:hanging="300"/>
      </w:pPr>
    </w:lvl>
    <w:lvl w:ilvl="1" w:tplc="EE6A1204">
      <w:numFmt w:val="decimal"/>
      <w:lvlText w:val=""/>
      <w:lvlJc w:val="left"/>
    </w:lvl>
    <w:lvl w:ilvl="2" w:tplc="72964576">
      <w:numFmt w:val="decimal"/>
      <w:lvlText w:val=""/>
      <w:lvlJc w:val="left"/>
    </w:lvl>
    <w:lvl w:ilvl="3" w:tplc="3412F72C">
      <w:numFmt w:val="decimal"/>
      <w:lvlText w:val=""/>
      <w:lvlJc w:val="left"/>
    </w:lvl>
    <w:lvl w:ilvl="4" w:tplc="0CFA51FC">
      <w:numFmt w:val="decimal"/>
      <w:lvlText w:val=""/>
      <w:lvlJc w:val="left"/>
    </w:lvl>
    <w:lvl w:ilvl="5" w:tplc="8A7297A8">
      <w:numFmt w:val="decimal"/>
      <w:lvlText w:val=""/>
      <w:lvlJc w:val="left"/>
    </w:lvl>
    <w:lvl w:ilvl="6" w:tplc="8D18468E">
      <w:numFmt w:val="decimal"/>
      <w:lvlText w:val=""/>
      <w:lvlJc w:val="left"/>
    </w:lvl>
    <w:lvl w:ilvl="7" w:tplc="4720F7F2">
      <w:numFmt w:val="decimal"/>
      <w:lvlText w:val=""/>
      <w:lvlJc w:val="left"/>
    </w:lvl>
    <w:lvl w:ilvl="8" w:tplc="CBDC6120">
      <w:numFmt w:val="decimal"/>
      <w:lvlText w:val=""/>
      <w:lvlJc w:val="left"/>
    </w:lvl>
  </w:abstractNum>
  <w:abstractNum w:abstractNumId="2" w15:restartNumberingAfterBreak="0">
    <w:nsid w:val="420D2DD1"/>
    <w:multiLevelType w:val="hybridMultilevel"/>
    <w:tmpl w:val="EFA654F0"/>
    <w:lvl w:ilvl="0" w:tplc="F5C2CDC6">
      <w:start w:val="1"/>
      <w:numFmt w:val="bullet"/>
      <w:lvlText w:val="•"/>
      <w:lvlJc w:val="left"/>
      <w:pPr>
        <w:ind w:left="460" w:hanging="260"/>
      </w:pPr>
    </w:lvl>
    <w:lvl w:ilvl="1" w:tplc="E28234B2">
      <w:start w:val="1"/>
      <w:numFmt w:val="bullet"/>
      <w:lvlText w:val="◦"/>
      <w:lvlJc w:val="left"/>
      <w:pPr>
        <w:ind w:left="820" w:hanging="260"/>
      </w:pPr>
    </w:lvl>
    <w:lvl w:ilvl="2" w:tplc="DA885334">
      <w:numFmt w:val="decimal"/>
      <w:lvlText w:val=""/>
      <w:lvlJc w:val="left"/>
    </w:lvl>
    <w:lvl w:ilvl="3" w:tplc="614E85C2">
      <w:numFmt w:val="decimal"/>
      <w:lvlText w:val=""/>
      <w:lvlJc w:val="left"/>
    </w:lvl>
    <w:lvl w:ilvl="4" w:tplc="E63E771E">
      <w:numFmt w:val="decimal"/>
      <w:lvlText w:val=""/>
      <w:lvlJc w:val="left"/>
    </w:lvl>
    <w:lvl w:ilvl="5" w:tplc="5546E2F2">
      <w:numFmt w:val="decimal"/>
      <w:lvlText w:val=""/>
      <w:lvlJc w:val="left"/>
    </w:lvl>
    <w:lvl w:ilvl="6" w:tplc="1BEC7EE0">
      <w:numFmt w:val="decimal"/>
      <w:lvlText w:val=""/>
      <w:lvlJc w:val="left"/>
    </w:lvl>
    <w:lvl w:ilvl="7" w:tplc="F2924D34">
      <w:numFmt w:val="decimal"/>
      <w:lvlText w:val=""/>
      <w:lvlJc w:val="left"/>
    </w:lvl>
    <w:lvl w:ilvl="8" w:tplc="187A6748">
      <w:numFmt w:val="decimal"/>
      <w:lvlText w:val=""/>
      <w:lvlJc w:val="left"/>
    </w:lvl>
  </w:abstractNum>
  <w:num w:numId="1" w16cid:durableId="649940246">
    <w:abstractNumId w:val="0"/>
    <w:lvlOverride w:ilvl="0">
      <w:startOverride w:val="1"/>
    </w:lvlOverride>
  </w:num>
  <w:num w:numId="2" w16cid:durableId="1445879904">
    <w:abstractNumId w:val="2"/>
    <w:lvlOverride w:ilvl="0">
      <w:startOverride w:val="1"/>
    </w:lvlOverride>
  </w:num>
  <w:num w:numId="3" w16cid:durableId="574247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093"/>
    <w:rsid w:val="00302093"/>
    <w:rsid w:val="003609B2"/>
    <w:rsid w:val="005808A5"/>
    <w:rsid w:val="008E6525"/>
    <w:rsid w:val="00962ACF"/>
    <w:rsid w:val="009E6683"/>
    <w:rsid w:val="00B02B6E"/>
    <w:rsid w:val="00C54AF5"/>
    <w:rsid w:val="00D01417"/>
    <w:rsid w:val="00DF7114"/>
    <w:rsid w:val="00F3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168D"/>
  <w15:docId w15:val="{FAF32BC2-24FC-446D-AE9A-EE81DD96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Rajiv</cp:lastModifiedBy>
  <cp:revision>9</cp:revision>
  <dcterms:created xsi:type="dcterms:W3CDTF">2026-09-06T17:37:00Z</dcterms:created>
  <dcterms:modified xsi:type="dcterms:W3CDTF">2026-09-07T17:50:00Z</dcterms:modified>
</cp:coreProperties>
</file>