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3FC23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jc w:val="center"/>
        <w:rPr>
          <w:rFonts w:ascii="Calibri-Bold" w:hAnsi="Calibri-Bold" w:cs="Calibri-Bold"/>
          <w:b/>
          <w:bCs/>
          <w:color w:val="000000"/>
          <w:kern w:val="0"/>
          <w:sz w:val="36"/>
          <w:szCs w:val="36"/>
        </w:rPr>
      </w:pPr>
      <w:r>
        <w:rPr>
          <w:rFonts w:ascii="Calibri-Bold" w:hAnsi="Calibri-Bold" w:cs="Calibri-Bold"/>
          <w:b/>
          <w:bCs/>
          <w:color w:val="000000"/>
          <w:kern w:val="0"/>
          <w:sz w:val="36"/>
          <w:szCs w:val="36"/>
        </w:rPr>
        <w:t>DNS</w:t>
      </w:r>
    </w:p>
    <w:p w14:paraId="663CAEBF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-Bold" w:hAnsi="Calibri-Bold" w:cs="Calibri-Bold"/>
          <w:b/>
          <w:bCs/>
          <w:color w:val="000000"/>
          <w:kern w:val="0"/>
          <w:sz w:val="24"/>
          <w:szCs w:val="24"/>
        </w:rPr>
      </w:pPr>
    </w:p>
    <w:p w14:paraId="494C9CE9" w14:textId="4F400640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kern w:val="0"/>
          <w:sz w:val="24"/>
          <w:szCs w:val="24"/>
        </w:rPr>
        <w:t xml:space="preserve">Experiment: </w:t>
      </w:r>
      <w:r>
        <w:rPr>
          <w:rFonts w:ascii="Calibri" w:hAnsi="Calibri" w:cs="Calibri"/>
          <w:color w:val="000000"/>
          <w:kern w:val="0"/>
          <w:sz w:val="24"/>
          <w:szCs w:val="24"/>
        </w:rPr>
        <w:t>4</w:t>
      </w:r>
    </w:p>
    <w:p w14:paraId="1B2C7A74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kern w:val="0"/>
          <w:sz w:val="24"/>
          <w:szCs w:val="24"/>
        </w:rPr>
        <w:t xml:space="preserve">Aim: </w:t>
      </w:r>
      <w:r>
        <w:rPr>
          <w:rFonts w:ascii="Calibri" w:hAnsi="Calibri" w:cs="Calibri"/>
          <w:color w:val="000000"/>
          <w:kern w:val="0"/>
          <w:sz w:val="24"/>
          <w:szCs w:val="24"/>
        </w:rPr>
        <w:t>To create and configure DNS Server</w:t>
      </w:r>
    </w:p>
    <w:p w14:paraId="0986E416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14626585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-Bold" w:hAnsi="Calibri-Bold" w:cs="Calibri-Bold"/>
          <w:b/>
          <w:bCs/>
          <w:color w:val="000000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kern w:val="0"/>
          <w:sz w:val="24"/>
          <w:szCs w:val="24"/>
        </w:rPr>
        <w:t>Description:</w:t>
      </w:r>
    </w:p>
    <w:p w14:paraId="1DDD6DB2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DNS Server</w:t>
      </w:r>
    </w:p>
    <w:p w14:paraId="52C5F8FD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A DNS server is a computer server that contains a database of public IP addresses</w:t>
      </w:r>
    </w:p>
    <w:p w14:paraId="0FEDEC03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and their associated hostnames, and in most cases, serves to resolve, or translate,</w:t>
      </w:r>
    </w:p>
    <w:p w14:paraId="3583EA5C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those common names to IP addresses as requested.</w:t>
      </w:r>
    </w:p>
    <w:p w14:paraId="7B844598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20C298E6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kern w:val="0"/>
          <w:sz w:val="24"/>
          <w:szCs w:val="24"/>
        </w:rPr>
        <w:t xml:space="preserve">Port No: </w:t>
      </w:r>
      <w:r>
        <w:rPr>
          <w:rFonts w:ascii="Calibri" w:hAnsi="Calibri" w:cs="Calibri"/>
          <w:color w:val="000000"/>
          <w:kern w:val="0"/>
          <w:sz w:val="24"/>
          <w:szCs w:val="24"/>
        </w:rPr>
        <w:t>53</w:t>
      </w:r>
    </w:p>
    <w:p w14:paraId="64708259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kern w:val="0"/>
          <w:sz w:val="24"/>
          <w:szCs w:val="24"/>
        </w:rPr>
        <w:t>Package name</w:t>
      </w:r>
      <w:r>
        <w:rPr>
          <w:rFonts w:ascii="Calibri" w:hAnsi="Calibri" w:cs="Calibri"/>
          <w:color w:val="000000"/>
          <w:kern w:val="0"/>
          <w:sz w:val="24"/>
          <w:szCs w:val="24"/>
        </w:rPr>
        <w:t>: bind9</w:t>
      </w:r>
    </w:p>
    <w:p w14:paraId="4B458585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kern w:val="0"/>
          <w:sz w:val="24"/>
          <w:szCs w:val="24"/>
        </w:rPr>
        <w:t xml:space="preserve">Configuration file: </w:t>
      </w:r>
      <w:r>
        <w:rPr>
          <w:rFonts w:ascii="Calibri" w:hAnsi="Calibri" w:cs="Calibri"/>
          <w:color w:val="000000"/>
          <w:kern w:val="0"/>
          <w:sz w:val="24"/>
          <w:szCs w:val="24"/>
        </w:rPr>
        <w:t>/etc/bind/named.conf. (Primary configuration file),/etc/bind/db.root</w:t>
      </w:r>
    </w:p>
    <w:p w14:paraId="74506017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(root nameservers)</w:t>
      </w:r>
    </w:p>
    <w:p w14:paraId="2828EA8C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7BF05F82" w14:textId="4A833F8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-Bold" w:hAnsi="Calibri-Bold" w:cs="Calibri-Bold"/>
          <w:b/>
          <w:bCs/>
          <w:color w:val="000000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kern w:val="0"/>
          <w:sz w:val="24"/>
          <w:szCs w:val="24"/>
        </w:rPr>
        <w:t>Procedure:</w:t>
      </w:r>
    </w:p>
    <w:p w14:paraId="4F8D0878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CASHING NAMESERVER</w:t>
      </w:r>
    </w:p>
    <w:p w14:paraId="708AC260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When configured as a caching nameserver BIND9 will find the answer to name</w:t>
      </w:r>
    </w:p>
    <w:p w14:paraId="164FD477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queries and</w:t>
      </w:r>
    </w:p>
    <w:p w14:paraId="0F9688D0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remember the answer when the domain is queried again.</w:t>
      </w:r>
    </w:p>
    <w:p w14:paraId="1D0B5427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1. Install bind9 by typing</w:t>
      </w:r>
    </w:p>
    <w:p w14:paraId="56A825AC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111111"/>
          <w:kern w:val="0"/>
          <w:sz w:val="24"/>
          <w:szCs w:val="24"/>
        </w:rPr>
      </w:pPr>
      <w:r>
        <w:rPr>
          <w:rFonts w:ascii="CourierNewPSMT" w:hAnsi="CourierNewPSMT" w:cs="CourierNewPSMT"/>
          <w:color w:val="111111"/>
          <w:kern w:val="0"/>
          <w:sz w:val="24"/>
          <w:szCs w:val="24"/>
        </w:rPr>
        <w:t>$sudo apt install bind9</w:t>
      </w:r>
    </w:p>
    <w:p w14:paraId="0BBA1898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111111"/>
          <w:kern w:val="0"/>
          <w:sz w:val="24"/>
          <w:szCs w:val="24"/>
        </w:rPr>
      </w:pPr>
      <w:r>
        <w:rPr>
          <w:rFonts w:ascii="CourierNewPSMT" w:hAnsi="CourierNewPSMT" w:cs="CourierNewPSMT"/>
          <w:color w:val="111111"/>
          <w:kern w:val="0"/>
          <w:sz w:val="24"/>
          <w:szCs w:val="24"/>
        </w:rPr>
        <w:t>$sudo apt install dnsutils</w:t>
      </w:r>
    </w:p>
    <w:p w14:paraId="4BA966C8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111111"/>
          <w:kern w:val="0"/>
          <w:sz w:val="24"/>
          <w:szCs w:val="24"/>
        </w:rPr>
      </w:pPr>
    </w:p>
    <w:p w14:paraId="7D4E4247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>2.The default configuration is set up to act as a caching server. All that is required is</w:t>
      </w:r>
    </w:p>
    <w:p w14:paraId="3E518D70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>simply</w:t>
      </w:r>
    </w:p>
    <w:p w14:paraId="59ABCE0A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>adding the IP Addresses of your ISP's DNS servers. Simply uncomment and edit the</w:t>
      </w:r>
    </w:p>
    <w:p w14:paraId="2F0C32FF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 xml:space="preserve">following in </w:t>
      </w:r>
      <w:r>
        <w:rPr>
          <w:rFonts w:ascii="CourierNewPSMT" w:hAnsi="CourierNewPSMT" w:cs="CourierNewPSMT"/>
          <w:color w:val="111111"/>
          <w:kern w:val="0"/>
          <w:sz w:val="24"/>
          <w:szCs w:val="24"/>
        </w:rPr>
        <w:t>/etc/bind/named.conf.options:</w:t>
      </w:r>
    </w:p>
    <w:p w14:paraId="66ECDC86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111111"/>
          <w:kern w:val="0"/>
          <w:sz w:val="24"/>
          <w:szCs w:val="24"/>
        </w:rPr>
      </w:pPr>
    </w:p>
    <w:p w14:paraId="020D208E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>3.Restart it by typing</w:t>
      </w:r>
    </w:p>
    <w:p w14:paraId="4CA698BD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111111"/>
          <w:kern w:val="0"/>
          <w:sz w:val="24"/>
          <w:szCs w:val="24"/>
        </w:rPr>
      </w:pPr>
      <w:r>
        <w:rPr>
          <w:rFonts w:ascii="CourierNewPSMT" w:hAnsi="CourierNewPSMT" w:cs="CourierNewPSMT"/>
          <w:color w:val="111111"/>
          <w:kern w:val="0"/>
          <w:sz w:val="24"/>
          <w:szCs w:val="24"/>
        </w:rPr>
        <w:lastRenderedPageBreak/>
        <w:t>$sudo systemctl restart bind9.service</w:t>
      </w:r>
    </w:p>
    <w:p w14:paraId="2D3741D3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111111"/>
          <w:kern w:val="0"/>
          <w:sz w:val="24"/>
          <w:szCs w:val="24"/>
        </w:rPr>
      </w:pPr>
    </w:p>
    <w:p w14:paraId="2E3E6A7F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>PRIMARY MASTER</w:t>
      </w:r>
    </w:p>
    <w:p w14:paraId="2B8860D5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>As a primary master server BIND9 reads the data for a zone from a file on it's host</w:t>
      </w:r>
    </w:p>
    <w:p w14:paraId="29F784ED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>and is authoritative for that zone.</w:t>
      </w:r>
    </w:p>
    <w:p w14:paraId="17B33EC2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</w:rPr>
      </w:pPr>
      <w:r>
        <w:rPr>
          <w:rFonts w:ascii="Calibri" w:hAnsi="Calibri" w:cs="Calibri"/>
          <w:color w:val="111111"/>
          <w:kern w:val="0"/>
        </w:rPr>
        <w:t>Forward zone file</w:t>
      </w:r>
    </w:p>
    <w:p w14:paraId="527B56F7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>To add a DNS zone to BIND9, turning BIND9 into a Primary Master server, the first</w:t>
      </w:r>
    </w:p>
    <w:p w14:paraId="60C42E4D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 xml:space="preserve">step is to edit </w:t>
      </w:r>
      <w:r>
        <w:rPr>
          <w:rFonts w:ascii="CourierNewPSMT" w:hAnsi="CourierNewPSMT" w:cs="CourierNewPSMT"/>
          <w:color w:val="111111"/>
          <w:kern w:val="0"/>
          <w:sz w:val="24"/>
          <w:szCs w:val="24"/>
        </w:rPr>
        <w:t>/etc/bind/named.conf.local:</w:t>
      </w:r>
    </w:p>
    <w:p w14:paraId="61312161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111111"/>
          <w:kern w:val="0"/>
          <w:sz w:val="24"/>
          <w:szCs w:val="24"/>
        </w:rPr>
      </w:pPr>
      <w:r>
        <w:rPr>
          <w:rFonts w:ascii="CourierNewPSMT" w:hAnsi="CourierNewPSMT" w:cs="CourierNewPSMT"/>
          <w:color w:val="111111"/>
          <w:kern w:val="0"/>
          <w:sz w:val="24"/>
          <w:szCs w:val="24"/>
        </w:rPr>
        <w:t>$sudo cp /etc/bind/db.local /etc/bind/db.example.com</w:t>
      </w:r>
    </w:p>
    <w:p w14:paraId="34DA652C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111111"/>
          <w:kern w:val="0"/>
          <w:sz w:val="24"/>
          <w:szCs w:val="24"/>
        </w:rPr>
      </w:pPr>
      <w:r>
        <w:rPr>
          <w:rFonts w:ascii="CourierNewPSMT" w:hAnsi="CourierNewPSMT" w:cs="CourierNewPSMT"/>
          <w:color w:val="111111"/>
          <w:kern w:val="0"/>
          <w:sz w:val="24"/>
          <w:szCs w:val="24"/>
        </w:rPr>
        <w:t>$sudo systemctl restart bind9.service</w:t>
      </w:r>
    </w:p>
    <w:p w14:paraId="5BEF918B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111111"/>
          <w:kern w:val="0"/>
          <w:sz w:val="24"/>
          <w:szCs w:val="24"/>
        </w:rPr>
      </w:pPr>
    </w:p>
    <w:p w14:paraId="39682825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Roboto-Medium" w:hAnsi="Roboto-Medium" w:cs="Roboto-Medium"/>
          <w:color w:val="111111"/>
          <w:kern w:val="0"/>
          <w:sz w:val="24"/>
          <w:szCs w:val="24"/>
        </w:rPr>
      </w:pPr>
      <w:r>
        <w:rPr>
          <w:rFonts w:ascii="Roboto-Medium" w:hAnsi="Roboto-Medium" w:cs="Roboto-Medium"/>
          <w:color w:val="111111"/>
          <w:kern w:val="0"/>
          <w:sz w:val="24"/>
          <w:szCs w:val="24"/>
        </w:rPr>
        <w:t>Reverse Zone File</w:t>
      </w:r>
    </w:p>
    <w:p w14:paraId="6BD8E124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-Italic" w:hAnsi="Calibri-Italic" w:cs="Calibri-Italic"/>
          <w:i/>
          <w:iCs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 xml:space="preserve">Now that the zone is set up and resolving names to IP Addresses, a </w:t>
      </w:r>
      <w:r>
        <w:rPr>
          <w:rFonts w:ascii="Calibri-Italic" w:hAnsi="Calibri-Italic" w:cs="Calibri-Italic"/>
          <w:i/>
          <w:iCs/>
          <w:color w:val="111111"/>
          <w:kern w:val="0"/>
          <w:sz w:val="24"/>
          <w:szCs w:val="24"/>
        </w:rPr>
        <w:t>Reverse zone</w:t>
      </w:r>
    </w:p>
    <w:p w14:paraId="7A4209C7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>needs to be added to allows DNS to resolve an address to a name.</w:t>
      </w:r>
    </w:p>
    <w:p w14:paraId="527E001E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>1. Edit /etc/bind/named.conf.local</w:t>
      </w:r>
    </w:p>
    <w:p w14:paraId="46D75D3C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>2. Now create the /etc/bind/db.192 file:</w:t>
      </w:r>
    </w:p>
    <w:p w14:paraId="4F209492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111111"/>
          <w:kern w:val="0"/>
          <w:sz w:val="24"/>
          <w:szCs w:val="24"/>
        </w:rPr>
      </w:pPr>
      <w:r>
        <w:rPr>
          <w:rFonts w:ascii="CourierNewPSMT" w:hAnsi="CourierNewPSMT" w:cs="CourierNewPSMT"/>
          <w:color w:val="111111"/>
          <w:kern w:val="0"/>
          <w:sz w:val="24"/>
          <w:szCs w:val="24"/>
        </w:rPr>
        <w:t>$sudo cp /etc/bind/db.127 /etc/bind/db.192</w:t>
      </w:r>
    </w:p>
    <w:p w14:paraId="2FF093B6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 xml:space="preserve">3. </w:t>
      </w:r>
      <w:r>
        <w:rPr>
          <w:rFonts w:ascii="CourierNewPSMT" w:hAnsi="CourierNewPSMT" w:cs="CourierNewPSMT"/>
          <w:color w:val="111111"/>
          <w:kern w:val="0"/>
          <w:sz w:val="24"/>
          <w:szCs w:val="24"/>
        </w:rPr>
        <w:t xml:space="preserve">edit /etc/bind/db.192 </w:t>
      </w:r>
      <w:r>
        <w:rPr>
          <w:rFonts w:ascii="Calibri" w:hAnsi="Calibri" w:cs="Calibri"/>
          <w:color w:val="111111"/>
          <w:kern w:val="0"/>
          <w:sz w:val="24"/>
          <w:szCs w:val="24"/>
        </w:rPr>
        <w:t>changing the basically the same options as</w:t>
      </w:r>
    </w:p>
    <w:p w14:paraId="3B5F6B75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ourierNewPSMT" w:hAnsi="CourierNewPSMT" w:cs="CourierNewPSMT"/>
          <w:color w:val="111111"/>
          <w:kern w:val="0"/>
          <w:sz w:val="24"/>
          <w:szCs w:val="24"/>
        </w:rPr>
        <w:t>/etc/bind/db.example.com</w:t>
      </w:r>
      <w:r>
        <w:rPr>
          <w:rFonts w:ascii="Calibri" w:hAnsi="Calibri" w:cs="Calibri"/>
          <w:color w:val="111111"/>
          <w:kern w:val="0"/>
          <w:sz w:val="24"/>
          <w:szCs w:val="24"/>
        </w:rPr>
        <w:t>:</w:t>
      </w:r>
    </w:p>
    <w:p w14:paraId="56AA4623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111111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>4.After creating the reverse zone file restart BIND9:</w:t>
      </w:r>
    </w:p>
    <w:p w14:paraId="5D51965D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111111"/>
          <w:kern w:val="0"/>
          <w:sz w:val="24"/>
          <w:szCs w:val="24"/>
        </w:rPr>
      </w:pPr>
      <w:r>
        <w:rPr>
          <w:rFonts w:ascii="CourierNewPSMT" w:hAnsi="CourierNewPSMT" w:cs="CourierNewPSMT"/>
          <w:color w:val="111111"/>
          <w:kern w:val="0"/>
          <w:sz w:val="24"/>
          <w:szCs w:val="24"/>
        </w:rPr>
        <w:t>$sudo systemctl restart bind9.service</w:t>
      </w:r>
    </w:p>
    <w:p w14:paraId="1E024BF9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111111"/>
          <w:kern w:val="0"/>
          <w:sz w:val="24"/>
          <w:szCs w:val="24"/>
        </w:rPr>
        <w:t>5.</w:t>
      </w:r>
      <w:r>
        <w:rPr>
          <w:rFonts w:ascii="Calibri" w:hAnsi="Calibri" w:cs="Calibri"/>
          <w:color w:val="000000"/>
          <w:kern w:val="0"/>
          <w:sz w:val="24"/>
          <w:szCs w:val="24"/>
        </w:rPr>
        <w:t>Check the status</w:t>
      </w:r>
    </w:p>
    <w:p w14:paraId="59294F4B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$Sudo service bind9 status</w:t>
      </w:r>
    </w:p>
    <w:p w14:paraId="20D3E729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6.Check if nslookup can resolve</w:t>
      </w:r>
    </w:p>
    <w:p w14:paraId="7C57CD7B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0563C2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$nslookup </w:t>
      </w:r>
      <w:r>
        <w:rPr>
          <w:rFonts w:ascii="CourierNewPSMT" w:hAnsi="CourierNewPSMT" w:cs="CourierNewPSMT"/>
          <w:color w:val="0563C2"/>
          <w:kern w:val="0"/>
          <w:sz w:val="24"/>
          <w:szCs w:val="24"/>
        </w:rPr>
        <w:t>ftp.example.com</w:t>
      </w:r>
    </w:p>
    <w:p w14:paraId="4F72F3B9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$nslookup ubuntu.example.com</w:t>
      </w:r>
    </w:p>
    <w:p w14:paraId="07FCECC8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7.Gather information about your DNS server</w:t>
      </w:r>
    </w:p>
    <w:p w14:paraId="0D146FB4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$dig ubuntu.example.com</w:t>
      </w:r>
    </w:p>
    <w:p w14:paraId="640E04F6" w14:textId="77777777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$dig www.example.com</w:t>
      </w:r>
    </w:p>
    <w:p w14:paraId="08E13088" w14:textId="13AE521D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$dig </w:t>
      </w:r>
      <w:hyperlink r:id="rId4" w:history="1">
        <w:r w:rsidRPr="000561A0">
          <w:rPr>
            <w:rStyle w:val="Hyperlink"/>
            <w:rFonts w:ascii="CourierNewPSMT" w:hAnsi="CourierNewPSMT" w:cs="CourierNewPSMT"/>
            <w:kern w:val="0"/>
            <w:sz w:val="24"/>
            <w:szCs w:val="24"/>
          </w:rPr>
          <w:t>ftp.example.com</w:t>
        </w:r>
      </w:hyperlink>
    </w:p>
    <w:p w14:paraId="026A7658" w14:textId="5E84EDA9" w:rsidR="00F916F8" w:rsidRDefault="00F916F8" w:rsidP="00F916F8">
      <w:pPr>
        <w:autoSpaceDE w:val="0"/>
        <w:autoSpaceDN w:val="0"/>
        <w:adjustRightInd w:val="0"/>
        <w:spacing w:after="0" w:line="36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2A463713" wp14:editId="2C9E5466">
            <wp:extent cx="5721985" cy="3103245"/>
            <wp:effectExtent l="0" t="0" r="0" b="1905"/>
            <wp:docPr id="90031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  <w:noProof/>
          <w:color w:val="000000"/>
          <w:kern w:val="0"/>
          <w:sz w:val="24"/>
          <w:szCs w:val="24"/>
        </w:rPr>
        <w:drawing>
          <wp:inline distT="0" distB="0" distL="0" distR="0" wp14:anchorId="73C49D75" wp14:editId="584A1581">
            <wp:extent cx="5728970" cy="3664585"/>
            <wp:effectExtent l="0" t="0" r="5080" b="0"/>
            <wp:docPr id="12560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7A0434D9" wp14:editId="5056CADE">
            <wp:extent cx="5721985" cy="2701925"/>
            <wp:effectExtent l="0" t="0" r="0" b="3175"/>
            <wp:docPr id="1969228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  <w:noProof/>
          <w:color w:val="000000"/>
          <w:kern w:val="0"/>
          <w:sz w:val="24"/>
          <w:szCs w:val="24"/>
        </w:rPr>
        <w:drawing>
          <wp:inline distT="0" distB="0" distL="0" distR="0" wp14:anchorId="19FEC02A" wp14:editId="28FF975D">
            <wp:extent cx="5728970" cy="3297555"/>
            <wp:effectExtent l="0" t="0" r="5080" b="0"/>
            <wp:docPr id="1284205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284B9D16" wp14:editId="1FAC00A0">
            <wp:extent cx="5728970" cy="2957830"/>
            <wp:effectExtent l="0" t="0" r="5080" b="0"/>
            <wp:docPr id="771304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  <w:noProof/>
          <w:color w:val="000000"/>
          <w:kern w:val="0"/>
          <w:sz w:val="24"/>
          <w:szCs w:val="24"/>
        </w:rPr>
        <w:drawing>
          <wp:inline distT="0" distB="0" distL="0" distR="0" wp14:anchorId="3C20A78E" wp14:editId="4DD80395">
            <wp:extent cx="5728970" cy="3616325"/>
            <wp:effectExtent l="0" t="0" r="5080" b="3175"/>
            <wp:docPr id="19379012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4159F6B0" wp14:editId="18B373E6">
            <wp:extent cx="5721985" cy="3616325"/>
            <wp:effectExtent l="0" t="0" r="0" b="3175"/>
            <wp:docPr id="17188571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  <w:noProof/>
          <w:color w:val="000000"/>
          <w:kern w:val="0"/>
          <w:sz w:val="24"/>
          <w:szCs w:val="24"/>
        </w:rPr>
        <w:drawing>
          <wp:inline distT="0" distB="0" distL="0" distR="0" wp14:anchorId="49A71218" wp14:editId="1468B194">
            <wp:extent cx="5721985" cy="3616325"/>
            <wp:effectExtent l="0" t="0" r="0" b="3175"/>
            <wp:docPr id="407661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0B615135" wp14:editId="283F7EC5">
            <wp:extent cx="5721985" cy="3754755"/>
            <wp:effectExtent l="0" t="0" r="0" b="0"/>
            <wp:docPr id="3727340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  <w:noProof/>
          <w:color w:val="000000"/>
          <w:kern w:val="0"/>
          <w:sz w:val="24"/>
          <w:szCs w:val="24"/>
        </w:rPr>
        <w:drawing>
          <wp:inline distT="0" distB="0" distL="0" distR="0" wp14:anchorId="595F59FA" wp14:editId="6D967865">
            <wp:extent cx="5728970" cy="3643630"/>
            <wp:effectExtent l="0" t="0" r="5080" b="0"/>
            <wp:docPr id="6190876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8FC4733" wp14:editId="382C5D85">
            <wp:extent cx="5728970" cy="3477260"/>
            <wp:effectExtent l="0" t="0" r="5080" b="8890"/>
            <wp:docPr id="9253757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991B" w14:textId="0A9C5C39" w:rsidR="00DE2335" w:rsidRDefault="00F916F8" w:rsidP="00F916F8">
      <w:pPr>
        <w:autoSpaceDE w:val="0"/>
        <w:autoSpaceDN w:val="0"/>
        <w:adjustRightInd w:val="0"/>
        <w:spacing w:after="0" w:line="360" w:lineRule="auto"/>
      </w:pPr>
      <w:r>
        <w:rPr>
          <w:rFonts w:ascii="Calibri-Bold" w:hAnsi="Calibri-Bold" w:cs="Calibri-Bold"/>
          <w:b/>
          <w:bCs/>
          <w:color w:val="000000"/>
          <w:kern w:val="0"/>
          <w:sz w:val="24"/>
          <w:szCs w:val="24"/>
        </w:rPr>
        <w:t>Result:</w:t>
      </w:r>
      <w:r>
        <w:rPr>
          <w:rFonts w:ascii="Calibri-Bold" w:hAnsi="Calibri-Bold" w:cs="Calibri-Bold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Calibri" w:hAnsi="Calibri" w:cs="Calibri"/>
          <w:color w:val="111111"/>
          <w:kern w:val="0"/>
        </w:rPr>
        <w:t>All the commands have been executed and the output has been obtained successfully</w:t>
      </w:r>
    </w:p>
    <w:sectPr w:rsidR="00DE2335" w:rsidSect="00F916F8">
      <w:pgSz w:w="11906" w:h="16838" w:code="9"/>
      <w:pgMar w:top="1440" w:right="1440" w:bottom="1440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NewPSMT">
    <w:altName w:val="Courier New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Roboto-Medium">
    <w:altName w:val="Roboto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-Ital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6F8"/>
    <w:rsid w:val="003F67DE"/>
    <w:rsid w:val="00AD5033"/>
    <w:rsid w:val="00DE2335"/>
    <w:rsid w:val="00E43862"/>
    <w:rsid w:val="00F91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332ED"/>
  <w15:chartTrackingRefBased/>
  <w15:docId w15:val="{8C73A386-D47A-4652-B65E-F7F7A5517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16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16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16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16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16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16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16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16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16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6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16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16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16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16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16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16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16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16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16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16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16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16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16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16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16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16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16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16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16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916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16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ftp://ftp.example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327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Merlin Xavier</dc:creator>
  <cp:keywords/>
  <dc:description/>
  <cp:lastModifiedBy>Merlin Xavier</cp:lastModifiedBy>
  <cp:revision>1</cp:revision>
  <dcterms:created xsi:type="dcterms:W3CDTF">2024-09-10T18:13:00Z</dcterms:created>
  <dcterms:modified xsi:type="dcterms:W3CDTF">2024-09-10T18:21:00Z</dcterms:modified>
</cp:coreProperties>
</file>