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766AD" w14:textId="1183B64C" w:rsidR="006A6D86" w:rsidRDefault="006A6D86" w:rsidP="006A6D86">
      <w:pPr>
        <w:pStyle w:val="Heading1"/>
      </w:pPr>
      <w:r>
        <w:t>Documentação Técnica — Loja do Sr. Campos</w:t>
      </w:r>
    </w:p>
    <w:p w14:paraId="4FBA2AE0" w14:textId="77777777" w:rsidR="006A6D86" w:rsidRDefault="006A6D86" w:rsidP="006A6D86"/>
    <w:p w14:paraId="422E640E" w14:textId="08C1371E" w:rsidR="006A6D86" w:rsidRDefault="006A6D86" w:rsidP="006A6D86">
      <w:pPr>
        <w:pStyle w:val="Heading2"/>
      </w:pPr>
      <w:r>
        <w:t>1. Stack Tecnológica</w:t>
      </w:r>
    </w:p>
    <w:p w14:paraId="0EBBEF07" w14:textId="77777777" w:rsidR="006A6D86" w:rsidRDefault="006A6D86" w:rsidP="006A6D86"/>
    <w:p w14:paraId="1F3CCE12" w14:textId="7ABA58EF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Camada   |   Tecnologia</w:t>
      </w:r>
    </w:p>
    <w:p w14:paraId="518449CF" w14:textId="5B1075F2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Web   |   ASP.NET MVC 5.2 (.NET Framework 4.8)</w:t>
      </w:r>
    </w:p>
    <w:p w14:paraId="38C15698" w14:textId="6C23E041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Views   |   Razor (CSHTML) + Bootstrap 4 + jQuery</w:t>
      </w:r>
    </w:p>
    <w:p w14:paraId="5544610D" w14:textId="3B4C11E1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ORM   |   Entity Framework 6.5 (Code First Migrations)</w:t>
      </w:r>
    </w:p>
    <w:p w14:paraId="4A8F48CD" w14:textId="75E8B1EB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Banco de dados   |   SQL Server (LocalDB / Express)</w:t>
      </w:r>
    </w:p>
    <w:p w14:paraId="0DFD9216" w14:textId="53DA0845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Mediator / CQRS   |   MediatR 9.0</w:t>
      </w:r>
    </w:p>
    <w:p w14:paraId="2924F5D8" w14:textId="09F827C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Geração de IDs   |   Medo.Uuid7 (UUID v7 ordenável para SQL Server)</w:t>
      </w:r>
    </w:p>
    <w:p w14:paraId="6C9D147C" w14:textId="6127C2B2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Testes unitários   |   xUnit 2.4 + Moq 4.18</w:t>
      </w:r>
    </w:p>
    <w:p w14:paraId="377D9EC7" w14:textId="77777777" w:rsidR="006A6D86" w:rsidRDefault="006A6D86" w:rsidP="006A6D86"/>
    <w:p w14:paraId="7DC0D248" w14:textId="77777777" w:rsidR="006A6D86" w:rsidRDefault="006A6D86" w:rsidP="006A6D86"/>
    <w:p w14:paraId="40E1D6E4" w14:textId="77777777" w:rsidR="006A6D86" w:rsidRDefault="006A6D86" w:rsidP="006A6D86"/>
    <w:p w14:paraId="4DD3F844" w14:textId="57E819A0" w:rsidR="006A6D86" w:rsidRDefault="006A6D86" w:rsidP="006A6D86">
      <w:pPr>
        <w:pStyle w:val="Heading2"/>
      </w:pPr>
      <w:r>
        <w:t>2. Projetos da Solução</w:t>
      </w:r>
    </w:p>
    <w:p w14:paraId="76921205" w14:textId="77777777" w:rsidR="006A6D86" w:rsidRDefault="006A6D86" w:rsidP="006A6D86"/>
    <w:p w14:paraId="54E01215" w14:textId="33229D7A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Projeto   |   Tipo   |   Responsabilidade</w:t>
      </w:r>
    </w:p>
    <w:p w14:paraId="676884E6" w14:textId="2FBF5115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TesteCamposDealer.API   |   ASP.NET MVC 5.2 (.NET 4.8)   |   Aplicação principal — controllers, views, Application e Infrastructure</w:t>
      </w:r>
    </w:p>
    <w:p w14:paraId="7B81211D" w14:textId="23E05E35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TesteCamposDealer.Tests   |   xUnit (.NET 4.8)   |   Testes unitários de handlers e repositórios</w:t>
      </w:r>
    </w:p>
    <w:p w14:paraId="765C24E9" w14:textId="77777777" w:rsidR="006A6D86" w:rsidRDefault="006A6D86" w:rsidP="006A6D86"/>
    <w:p w14:paraId="681E2982" w14:textId="77777777" w:rsidR="006A6D86" w:rsidRDefault="006A6D86" w:rsidP="006A6D86"/>
    <w:p w14:paraId="629DD373" w14:textId="77777777" w:rsidR="006A6D86" w:rsidRDefault="006A6D86" w:rsidP="006A6D86"/>
    <w:p w14:paraId="509BF4A0" w14:textId="0A046EE7" w:rsidR="006A6D86" w:rsidRDefault="006A6D86" w:rsidP="006A6D86">
      <w:pPr>
        <w:pStyle w:val="Heading2"/>
      </w:pPr>
      <w:r>
        <w:t>3. Arquitetura</w:t>
      </w:r>
    </w:p>
    <w:p w14:paraId="34E90C0A" w14:textId="77777777" w:rsidR="006A6D86" w:rsidRDefault="006A6D86" w:rsidP="006A6D86"/>
    <w:p w14:paraId="1A98D4B4" w14:textId="7424C924" w:rsidR="006A6D86" w:rsidRDefault="006A6D86" w:rsidP="006A6D86">
      <w:r>
        <w:t>A solução é um único projeto ASP.NET MVC 5 organizado internamente em camadas seguindo os princípios de Clean Architecture:</w:t>
      </w:r>
    </w:p>
    <w:p w14:paraId="79F755E6" w14:textId="77777777" w:rsidR="006A6D86" w:rsidRDefault="006A6D86" w:rsidP="006A6D86"/>
    <w:p w14:paraId="4E84627D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API/Infrastructure/   — Modelos, repositórios, DbContext, interfaces, migrations</w:t>
      </w:r>
    </w:p>
    <w:p w14:paraId="26855596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API/Application/      — Handlers (CQRS), validadores, behaviors, exceções</w:t>
      </w:r>
    </w:p>
    <w:p w14:paraId="4D4281C9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API/Controllers/      — Controllers MVC (renderizam Views Razor)</w:t>
      </w:r>
    </w:p>
    <w:p w14:paraId="5F7F6D10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API/Views/            — Templates Razor</w:t>
      </w:r>
    </w:p>
    <w:p w14:paraId="504F6D6D" w14:textId="3687E6E4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API/ViewModels/       — Objetos de apresentação para as views</w:t>
      </w:r>
    </w:p>
    <w:p w14:paraId="314C8A39" w14:textId="77777777" w:rsidR="006A6D86" w:rsidRDefault="006A6D86" w:rsidP="006A6D86"/>
    <w:p w14:paraId="49273826" w14:textId="00A1D3D7" w:rsidR="006A6D86" w:rsidRDefault="006A6D86" w:rsidP="006A6D86">
      <w:r>
        <w:t>O browser faz requisições HTTP normais ao servidor. Os controllers recebem, delegam para o MediatR e devolvem uma view HTML renderizada.</w:t>
      </w:r>
    </w:p>
    <w:p w14:paraId="0712D380" w14:textId="77777777" w:rsidR="006A6D86" w:rsidRDefault="006A6D86" w:rsidP="006A6D86"/>
    <w:p w14:paraId="115CD4C3" w14:textId="315B04D9" w:rsidR="006A6D86" w:rsidRDefault="006A6D86" w:rsidP="006A6D86">
      <w:pPr>
        <w:pStyle w:val="Heading3"/>
      </w:pPr>
      <w:r>
        <w:t>3.1 Padrão CQRS com MediatR</w:t>
      </w:r>
    </w:p>
    <w:p w14:paraId="22735F84" w14:textId="77777777" w:rsidR="006A6D86" w:rsidRDefault="006A6D86" w:rsidP="006A6D86"/>
    <w:p w14:paraId="65099AEE" w14:textId="3C89885C" w:rsidR="006A6D86" w:rsidRDefault="006A6D86" w:rsidP="006A6D86">
      <w:r>
        <w:t>Todos os casos de uso são implementados como IRequest&lt;T&gt; processados por IRequestHandler&lt;TRequest, TResponse&gt;. Isso separa leitura de escrita e isola a lógica de negócio dos controllers:</w:t>
      </w:r>
    </w:p>
    <w:p w14:paraId="6ED5F7FA" w14:textId="77777777" w:rsidR="006A6D86" w:rsidRDefault="006A6D86" w:rsidP="006A6D86"/>
    <w:p w14:paraId="40B1B57E" w14:textId="6936571A" w:rsidR="006A6D86" w:rsidRDefault="006A6D86" w:rsidP="006A6D86">
      <w:pPr>
        <w:pStyle w:val="ListBullet"/>
      </w:pPr>
      <w:r>
        <w:t>Commands: CreateClienteCommand, UpdateProdutoCommand, CreateVendaCommand, etc.</w:t>
      </w:r>
    </w:p>
    <w:p w14:paraId="1115E10E" w14:textId="0F678D03" w:rsidR="006A6D86" w:rsidRDefault="006A6D86" w:rsidP="006A6D86">
      <w:pPr>
        <w:pStyle w:val="ListBullet"/>
      </w:pPr>
      <w:r>
        <w:t>Queries: GetAllVendasQuery, GetRankingQuery, GetVendasByClienteQuery, etc.</w:t>
      </w:r>
    </w:p>
    <w:p w14:paraId="21C5E5E9" w14:textId="77777777" w:rsidR="006A6D86" w:rsidRDefault="006A6D86" w:rsidP="006A6D86"/>
    <w:p w14:paraId="071B403D" w14:textId="3B7C1504" w:rsidR="006A6D86" w:rsidRDefault="006A6D86" w:rsidP="006A6D86">
      <w:pPr>
        <w:pStyle w:val="Heading3"/>
      </w:pPr>
      <w:r>
        <w:t>3.2 Unit of Work + Repository</w:t>
      </w:r>
    </w:p>
    <w:p w14:paraId="65B2F8AE" w14:textId="77777777" w:rsidR="006A6D86" w:rsidRDefault="006A6D86" w:rsidP="006A6D86"/>
    <w:p w14:paraId="4408BDDB" w14:textId="1E68652F" w:rsidR="006A6D86" w:rsidRDefault="006A6D86" w:rsidP="006A6D86">
      <w:r>
        <w:t>O IUnitOfWork agrupa os três repositórios (IClienteRepository, IProdutoRepository, IVendaRepository) e expõe um único CommitAsync(). Garante que alterações em múltiplas entidades sejam persistidas em uma única transação.</w:t>
      </w:r>
    </w:p>
    <w:p w14:paraId="2FC4C678" w14:textId="77777777" w:rsidR="006A6D86" w:rsidRDefault="006A6D86" w:rsidP="006A6D86"/>
    <w:p w14:paraId="09F2B2A1" w14:textId="3EBB8A7A" w:rsidR="006A6D86" w:rsidRDefault="006A6D86" w:rsidP="006A6D86">
      <w:pPr>
        <w:pStyle w:val="Heading3"/>
      </w:pPr>
      <w:r>
        <w:t>3.3 Pipeline de Validação</w:t>
      </w:r>
    </w:p>
    <w:p w14:paraId="4141E28C" w14:textId="77777777" w:rsidR="006A6D86" w:rsidRDefault="006A6D86" w:rsidP="006A6D86"/>
    <w:p w14:paraId="7C6104F8" w14:textId="32575F3D" w:rsidR="006A6D86" w:rsidRDefault="006A6D86" w:rsidP="006A6D86">
      <w:r>
        <w:t>Um ValidationBehavior&lt;TRequest, TResponse&gt; intercepta todos os commands MediatR antes de chegarem ao handler. Se houver erros, lança ValidationException. Os controllers capturam essa exceção e mapeiam os erros para ModelState, que o Razor exibe inline nos campos do formulário:</w:t>
      </w:r>
    </w:p>
    <w:p w14:paraId="1AFCB6E5" w14:textId="77777777" w:rsidR="006A6D86" w:rsidRDefault="006A6D86" w:rsidP="006A6D86"/>
    <w:p w14:paraId="09BFF9FA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catch (ValidationException ex)</w:t>
      </w:r>
    </w:p>
    <w:p w14:paraId="177BFF87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{</w:t>
      </w:r>
    </w:p>
    <w:p w14:paraId="160F2CBC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foreach (var e in ex.Errors)</w:t>
      </w:r>
    </w:p>
    <w:p w14:paraId="62359B9A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ModelState.AddModelError(e.PropertyName, e.ErrorMessage);</w:t>
      </w:r>
    </w:p>
    <w:p w14:paraId="2380DEF3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return View(vm);</w:t>
      </w:r>
    </w:p>
    <w:p w14:paraId="04E3518B" w14:textId="21F5CE8B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}</w:t>
      </w:r>
    </w:p>
    <w:p w14:paraId="4AEB4CAA" w14:textId="77777777" w:rsidR="006A6D86" w:rsidRDefault="006A6D86" w:rsidP="006A6D86"/>
    <w:p w14:paraId="66D7CB45" w14:textId="77777777" w:rsidR="006A6D86" w:rsidRDefault="006A6D86" w:rsidP="006A6D86"/>
    <w:p w14:paraId="6A1D5C89" w14:textId="77777777" w:rsidR="006A6D86" w:rsidRDefault="006A6D86" w:rsidP="006A6D86"/>
    <w:p w14:paraId="108BFE57" w14:textId="65A91A4F" w:rsidR="006A6D86" w:rsidRDefault="006A6D86" w:rsidP="006A6D86">
      <w:pPr>
        <w:pStyle w:val="Heading2"/>
      </w:pPr>
      <w:r>
        <w:t>4. Modelagem de Dados</w:t>
      </w:r>
    </w:p>
    <w:p w14:paraId="2DBDB378" w14:textId="77777777" w:rsidR="006A6D86" w:rsidRDefault="006A6D86" w:rsidP="006A6D86"/>
    <w:p w14:paraId="0B72123C" w14:textId="32324072" w:rsidR="006A6D86" w:rsidRDefault="006A6D86" w:rsidP="006A6D86">
      <w:pPr>
        <w:pStyle w:val="Heading3"/>
      </w:pPr>
      <w:r>
        <w:t>4.1 Diagrama de Entidades</w:t>
      </w:r>
    </w:p>
    <w:p w14:paraId="253C4F4B" w14:textId="77777777" w:rsidR="006A6D86" w:rsidRDefault="006A6D86" w:rsidP="006A6D86"/>
    <w:p w14:paraId="3649E94F" w14:textId="4C88455A" w:rsidR="006A6D86" w:rsidRDefault="006A6D86" w:rsidP="006A6D86">
      <w:r>
        <w:t>!Diagrama de Entidades</w:t>
      </w:r>
    </w:p>
    <w:p w14:paraId="0C933FD8" w14:textId="77777777" w:rsidR="006A6D86" w:rsidRDefault="006A6D86" w:rsidP="006A6D86"/>
    <w:p w14:paraId="79D3615B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Cliente</w:t>
      </w:r>
    </w:p>
    <w:p w14:paraId="7C8FFBD3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├── idCliente      UNIQUEIDENTIFIER (PK)</w:t>
      </w:r>
    </w:p>
    <w:p w14:paraId="77EFFF34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├── nomeCliente    VARCHAR(200)</w:t>
      </w:r>
    </w:p>
    <w:p w14:paraId="2056245E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├── endereco       VARCHAR(500)</w:t>
      </w:r>
    </w:p>
    <w:p w14:paraId="468A2DAF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└── dthRegistro    DATETIME</w:t>
      </w:r>
    </w:p>
    <w:p w14:paraId="3E4CCAE1" w14:textId="77777777" w:rsidR="006A6D86" w:rsidRDefault="006A6D86" w:rsidP="006A6D86">
      <w:pPr>
        <w:rPr>
          <w:rFonts w:ascii="Courier New" w:hAnsi="Courier New" w:cs="Courier New"/>
          <w:sz w:val="18"/>
        </w:rPr>
      </w:pPr>
    </w:p>
    <w:p w14:paraId="339C01FC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Produto</w:t>
      </w:r>
    </w:p>
    <w:p w14:paraId="7045E24D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├── idProduto      UNIQUEIDENTIFIER (PK)</w:t>
      </w:r>
    </w:p>
    <w:p w14:paraId="6F839106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├── dscProduto     NVARCHAR(200)</w:t>
      </w:r>
    </w:p>
    <w:p w14:paraId="3D912004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├── vlrProduto     DECIMAL(18,2)</w:t>
      </w:r>
    </w:p>
    <w:p w14:paraId="4B931F6A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└── ProdutoPrecoHistorico (1:N)</w:t>
      </w:r>
    </w:p>
    <w:p w14:paraId="4F8DB759" w14:textId="77777777" w:rsidR="006A6D86" w:rsidRDefault="006A6D86" w:rsidP="006A6D86">
      <w:pPr>
        <w:rPr>
          <w:rFonts w:ascii="Courier New" w:hAnsi="Courier New" w:cs="Courier New"/>
          <w:sz w:val="18"/>
        </w:rPr>
      </w:pPr>
    </w:p>
    <w:p w14:paraId="74225F28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ProdutoPrecoHistorico</w:t>
      </w:r>
    </w:p>
    <w:p w14:paraId="310B7041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├── idHistorico    UNIQUEIDENTIFIER (PK)</w:t>
      </w:r>
    </w:p>
    <w:p w14:paraId="4F2EACE9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├── idProduto      UNIQUEIDENTIFIER (FK → Produto)</w:t>
      </w:r>
    </w:p>
    <w:p w14:paraId="05751AC5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├── vlrAnterior    DECIMAL(18,2)</w:t>
      </w:r>
    </w:p>
    <w:p w14:paraId="5EEACE97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├── vlrNovo        DECIMAL(18,2)</w:t>
      </w:r>
    </w:p>
    <w:p w14:paraId="562C264E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└── dthAlteracao   DATETIME</w:t>
      </w:r>
    </w:p>
    <w:p w14:paraId="3245A71E" w14:textId="77777777" w:rsidR="006A6D86" w:rsidRDefault="006A6D86" w:rsidP="006A6D86">
      <w:pPr>
        <w:rPr>
          <w:rFonts w:ascii="Courier New" w:hAnsi="Courier New" w:cs="Courier New"/>
          <w:sz w:val="18"/>
        </w:rPr>
      </w:pPr>
    </w:p>
    <w:p w14:paraId="7D202DC4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Venda</w:t>
      </w:r>
    </w:p>
    <w:p w14:paraId="556AC749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├── idVenda        UNIQUEIDENTIFIER (PK)</w:t>
      </w:r>
    </w:p>
    <w:p w14:paraId="5D05B35B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├── idCliente      UNIQUEIDENTIFIER (FK → Cliente)</w:t>
      </w:r>
    </w:p>
    <w:p w14:paraId="2EB71624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├── vlrTotal       DECIMAL(18,2)</w:t>
      </w:r>
    </w:p>
    <w:p w14:paraId="66C3EEE8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├── dthRegistro    DATETIME</w:t>
      </w:r>
    </w:p>
    <w:p w14:paraId="78155BA2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└── VendaItem (1:N)</w:t>
      </w:r>
    </w:p>
    <w:p w14:paraId="720BA959" w14:textId="77777777" w:rsidR="006A6D86" w:rsidRDefault="006A6D86" w:rsidP="006A6D86">
      <w:pPr>
        <w:rPr>
          <w:rFonts w:ascii="Courier New" w:hAnsi="Courier New" w:cs="Courier New"/>
          <w:sz w:val="18"/>
        </w:rPr>
      </w:pPr>
    </w:p>
    <w:p w14:paraId="1816031B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VendaItem</w:t>
      </w:r>
    </w:p>
    <w:p w14:paraId="01F9B250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├── idVendaItem    UNIQUEIDENTIFIER (PK)</w:t>
      </w:r>
    </w:p>
    <w:p w14:paraId="4E2C4EC7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├── idVenda        UNIQUEIDENTIFIER (FK → Venda)</w:t>
      </w:r>
    </w:p>
    <w:p w14:paraId="15771B2D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├── idProduto      UNIQUEIDENTIFIER (FK → Produto)</w:t>
      </w:r>
    </w:p>
    <w:p w14:paraId="43B4C1F8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├── quantidade     INT</w:t>
      </w:r>
    </w:p>
    <w:p w14:paraId="03951E3B" w14:textId="7777777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├── vlrUnitario    DECIMAL(18,2)   ← preço capturado no momento da venda</w:t>
      </w:r>
    </w:p>
    <w:p w14:paraId="4496F2A9" w14:textId="7045EEF5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└── vlrTotal       DECIMAL(18,2)   ← quantidade × vlrUnitario</w:t>
      </w:r>
    </w:p>
    <w:p w14:paraId="34A4962E" w14:textId="77777777" w:rsidR="006A6D86" w:rsidRDefault="006A6D86" w:rsidP="006A6D86"/>
    <w:p w14:paraId="204BEC7A" w14:textId="1BBBC210" w:rsidR="006A6D86" w:rsidRDefault="006A6D86" w:rsidP="006A6D86">
      <w:pPr>
        <w:pStyle w:val="Heading3"/>
      </w:pPr>
      <w:r>
        <w:t>4.2 Decisão: DECIMAL em vez de FLOAT</w:t>
      </w:r>
    </w:p>
    <w:p w14:paraId="53CC2311" w14:textId="77777777" w:rsidR="006A6D86" w:rsidRDefault="006A6D86" w:rsidP="006A6D86"/>
    <w:p w14:paraId="571BB1CC" w14:textId="5C80BB0C" w:rsidR="006A6D86" w:rsidRDefault="006A6D86" w:rsidP="006A6D86">
      <w:r>
        <w:t>O banco legado usava FLOAT para valores monetários, causando erros de arredondamento ao materializar no tipo decimal do C#. Todos os campos de valor foram migrados para DECIMAL(18,2) via migration EF6.</w:t>
      </w:r>
    </w:p>
    <w:p w14:paraId="4B71BF9B" w14:textId="77777777" w:rsidR="006A6D86" w:rsidRDefault="006A6D86" w:rsidP="006A6D86"/>
    <w:p w14:paraId="094CA06C" w14:textId="5BB2F359" w:rsidR="006A6D86" w:rsidRDefault="006A6D86" w:rsidP="006A6D86">
      <w:pPr>
        <w:pStyle w:val="Heading3"/>
      </w:pPr>
      <w:r>
        <w:t>4.3 Decisão: UUID v7 em vez de INT auto-incremento</w:t>
      </w:r>
    </w:p>
    <w:p w14:paraId="43C94030" w14:textId="77777777" w:rsidR="006A6D86" w:rsidRDefault="006A6D86" w:rsidP="006A6D86"/>
    <w:p w14:paraId="768448A3" w14:textId="4BE38BAD" w:rsidR="006A6D86" w:rsidRDefault="006A6D86" w:rsidP="006A6D86">
      <w:r>
        <w:t>O esquema legado usava INT como PK. A evolução utilizou UNIQUEIDENTIFIER com UUID v7 (biblioteca Medo.Uuid7), que:</w:t>
      </w:r>
    </w:p>
    <w:p w14:paraId="02EAF6F9" w14:textId="77777777" w:rsidR="006A6D86" w:rsidRDefault="006A6D86" w:rsidP="006A6D86"/>
    <w:p w14:paraId="36BE4A4A" w14:textId="3D34D197" w:rsidR="006A6D86" w:rsidRDefault="006A6D86" w:rsidP="006A6D86">
      <w:pPr>
        <w:pStyle w:val="ListBullet"/>
      </w:pPr>
      <w:r>
        <w:t>Gera IDs ordenados cronologicamente, eliminando fragmentação de índice no SQL Server</w:t>
      </w:r>
    </w:p>
    <w:p w14:paraId="34FD7F95" w14:textId="7C143C6F" w:rsidR="006A6D86" w:rsidRDefault="006A6D86" w:rsidP="006A6D86">
      <w:pPr>
        <w:pStyle w:val="ListBullet"/>
      </w:pPr>
      <w:r>
        <w:t>Permite geração de IDs na aplicação sem round-trip ao banco</w:t>
      </w:r>
    </w:p>
    <w:p w14:paraId="7B39E18C" w14:textId="768EB8E2" w:rsidR="006A6D86" w:rsidRDefault="006A6D86" w:rsidP="006A6D86">
      <w:pPr>
        <w:pStyle w:val="ListBullet"/>
      </w:pPr>
      <w:r>
        <w:t>Usa NewMsSqlUniqueIdentifier() que reordena os bytes para o critério de ordenação do SQL Server</w:t>
      </w:r>
    </w:p>
    <w:p w14:paraId="2AC32E0D" w14:textId="77777777" w:rsidR="006A6D86" w:rsidRDefault="006A6D86" w:rsidP="006A6D86"/>
    <w:p w14:paraId="1EAF4F1E" w14:textId="77777777" w:rsidR="006A6D86" w:rsidRDefault="006A6D86" w:rsidP="006A6D86"/>
    <w:p w14:paraId="76F1A0B0" w14:textId="77777777" w:rsidR="006A6D86" w:rsidRDefault="006A6D86" w:rsidP="006A6D86"/>
    <w:p w14:paraId="73DC0069" w14:textId="5A08B5FA" w:rsidR="006A6D86" w:rsidRDefault="006A6D86" w:rsidP="006A6D86">
      <w:pPr>
        <w:pStyle w:val="Heading2"/>
      </w:pPr>
      <w:r>
        <w:t>5. Regras de Negócio</w:t>
      </w:r>
    </w:p>
    <w:p w14:paraId="1FC9BACA" w14:textId="77777777" w:rsidR="006A6D86" w:rsidRDefault="006A6D86" w:rsidP="006A6D86"/>
    <w:p w14:paraId="080F0067" w14:textId="428F271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Regra   |   Implementação</w:t>
      </w:r>
    </w:p>
    <w:p w14:paraId="663C2D8D" w14:textId="2DAC5D6E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Venda exige ao menos um item   |   CreateVendaCommandValidator + UpdateVendaCommandValidator</w:t>
      </w:r>
    </w:p>
    <w:p w14:paraId="4C8411C5" w14:textId="01AA8943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Cliente da venda deve existir   |   CreateVendaHandler lança NotFoundException se não encontrar</w:t>
      </w:r>
    </w:p>
    <w:p w14:paraId="40703320" w14:textId="2B66281C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Produto de cada item deve existir   |   Verificação por item no handler</w:t>
      </w:r>
    </w:p>
    <w:p w14:paraId="4DEC7276" w14:textId="02EFF46F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vlrUnitario do item = preço do produto no momento da venda   |   Handler copia produto.vlrProduto para VendaItem.vlrUnitario</w:t>
      </w:r>
    </w:p>
    <w:p w14:paraId="50C84179" w14:textId="2D84ACCE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vlrTotal do item = quantidade × vlrUnitario   |   Calculado no handler</w:t>
      </w:r>
    </w:p>
    <w:p w14:paraId="776391DA" w14:textId="41DF3DB9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vlrTotal da venda = soma dos subtotais   |   venda.Itens.Sum(i =&gt; i.vlrTotal)</w:t>
      </w:r>
    </w:p>
    <w:p w14:paraId="0AA5E1C2" w14:textId="18D2874D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Histórico de preço criado ao alterar valor do produto   |   UpdateProdutoHandler compara valor anterior e registra histórico se diferente</w:t>
      </w:r>
    </w:p>
    <w:p w14:paraId="31CB801D" w14:textId="66FE9620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Preço anterior não é alterado em vendas já registradas   |   vlrUnitario fica no VendaItem, não é FK para Produto.vlrProduto</w:t>
      </w:r>
    </w:p>
    <w:p w14:paraId="4D6D8978" w14:textId="77777777" w:rsidR="006A6D86" w:rsidRDefault="006A6D86" w:rsidP="006A6D86"/>
    <w:p w14:paraId="692B64F6" w14:textId="77777777" w:rsidR="006A6D86" w:rsidRDefault="006A6D86" w:rsidP="006A6D86"/>
    <w:p w14:paraId="15F73922" w14:textId="77777777" w:rsidR="006A6D86" w:rsidRDefault="006A6D86" w:rsidP="006A6D86"/>
    <w:p w14:paraId="63E4296C" w14:textId="4315FD0F" w:rsidR="006A6D86" w:rsidRDefault="006A6D86" w:rsidP="006A6D86">
      <w:pPr>
        <w:pStyle w:val="Heading2"/>
      </w:pPr>
      <w:r>
        <w:t>6. Rotas MVC</w:t>
      </w:r>
    </w:p>
    <w:p w14:paraId="59003AEC" w14:textId="77777777" w:rsidR="006A6D86" w:rsidRDefault="006A6D86" w:rsidP="006A6D86"/>
    <w:p w14:paraId="798D9301" w14:textId="474D95F5" w:rsidR="006A6D86" w:rsidRDefault="006A6D86" w:rsidP="006A6D86">
      <w:r>
        <w:t>Base URL: https://localhost:44302</w:t>
      </w:r>
    </w:p>
    <w:p w14:paraId="463CF459" w14:textId="2B76C809" w:rsidR="006A6D86" w:rsidRDefault="006A6D86" w:rsidP="006A6D86">
      <w:r>
        <w:t>Rota padrão: {controller}/{action}/{id?} — padrão MVC.</w:t>
      </w:r>
    </w:p>
    <w:p w14:paraId="110A9D23" w14:textId="77777777" w:rsidR="006A6D86" w:rsidRDefault="006A6D86" w:rsidP="006A6D86"/>
    <w:p w14:paraId="756CF0D7" w14:textId="6F605AE5" w:rsidR="006A6D86" w:rsidRDefault="006A6D86" w:rsidP="006A6D86">
      <w:pPr>
        <w:pStyle w:val="Heading3"/>
      </w:pPr>
      <w:r>
        <w:t>Clientes</w:t>
      </w:r>
    </w:p>
    <w:p w14:paraId="383DBB8C" w14:textId="77777777" w:rsidR="006A6D86" w:rsidRDefault="006A6D86" w:rsidP="006A6D86"/>
    <w:p w14:paraId="3D311309" w14:textId="1EB41218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Método   |   Rota   |   Ação</w:t>
      </w:r>
    </w:p>
    <w:p w14:paraId="57F9768E" w14:textId="1846189B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GET   |   /Cliente   |   Lista paginada</w:t>
      </w:r>
    </w:p>
    <w:p w14:paraId="021B8DB9" w14:textId="7618A4DB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GET   |   /Cliente/Create   |   Formulário de criação</w:t>
      </w:r>
    </w:p>
    <w:p w14:paraId="0D0B607C" w14:textId="0881361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POST   |   /Cliente/Create   |   Persiste novo cliente</w:t>
      </w:r>
    </w:p>
    <w:p w14:paraId="2FEB2A4C" w14:textId="6BC26AEA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GET   |   /Cliente/Edit/{id}   |   Formulário de edição</w:t>
      </w:r>
    </w:p>
    <w:p w14:paraId="58122F20" w14:textId="4CA6B94A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POST   |   /Cliente/Edit/{id}   |   Persiste alterações</w:t>
      </w:r>
    </w:p>
    <w:p w14:paraId="4BBACA1B" w14:textId="57E8402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POST   |   /Cliente/Delete/{id}   |   Remove cliente</w:t>
      </w:r>
    </w:p>
    <w:p w14:paraId="7772FF24" w14:textId="77777777" w:rsidR="006A6D86" w:rsidRDefault="006A6D86" w:rsidP="006A6D86"/>
    <w:p w14:paraId="1AB67653" w14:textId="64E60F0A" w:rsidR="006A6D86" w:rsidRDefault="006A6D86" w:rsidP="006A6D86">
      <w:pPr>
        <w:pStyle w:val="Heading3"/>
      </w:pPr>
      <w:r>
        <w:t>Produtos</w:t>
      </w:r>
    </w:p>
    <w:p w14:paraId="54FABBB6" w14:textId="77777777" w:rsidR="006A6D86" w:rsidRDefault="006A6D86" w:rsidP="006A6D86"/>
    <w:p w14:paraId="49DA0130" w14:textId="4B6C7B4F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Método   |   Rota   |   Ação</w:t>
      </w:r>
    </w:p>
    <w:p w14:paraId="30C4E7DA" w14:textId="0CFF507E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GET   |   /Produto   |   Lista paginada</w:t>
      </w:r>
    </w:p>
    <w:p w14:paraId="0A0504FA" w14:textId="7D9C8E68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GET   |   /Produto/Create   |   Formulário de criação</w:t>
      </w:r>
    </w:p>
    <w:p w14:paraId="5B0F41E0" w14:textId="735F07E9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POST   |   /Produto/Create   |   Persiste novo produto</w:t>
      </w:r>
    </w:p>
    <w:p w14:paraId="0F71F3A6" w14:textId="219CDB9B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GET   |   /Produto/Edit/{id}   |   Formulário de edição</w:t>
      </w:r>
    </w:p>
    <w:p w14:paraId="67C088B3" w14:textId="604933BC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POST   |   /Produto/Edit/{id}   |   Persiste alterações (registra histórico de preço se valor mudar)</w:t>
      </w:r>
    </w:p>
    <w:p w14:paraId="44924022" w14:textId="39B3278D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POST   |   /Produto/Delete/{id}   |   Remove produto</w:t>
      </w:r>
    </w:p>
    <w:p w14:paraId="2C1565E0" w14:textId="77777777" w:rsidR="006A6D86" w:rsidRDefault="006A6D86" w:rsidP="006A6D86"/>
    <w:p w14:paraId="1E3A894F" w14:textId="46B24BA7" w:rsidR="006A6D86" w:rsidRDefault="006A6D86" w:rsidP="006A6D86">
      <w:pPr>
        <w:pStyle w:val="Heading3"/>
      </w:pPr>
      <w:r>
        <w:t>Vendas</w:t>
      </w:r>
    </w:p>
    <w:p w14:paraId="30EE7F59" w14:textId="77777777" w:rsidR="006A6D86" w:rsidRDefault="006A6D86" w:rsidP="006A6D86"/>
    <w:p w14:paraId="125A8319" w14:textId="35640510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Método   |   Rota   |   Ação</w:t>
      </w:r>
    </w:p>
    <w:p w14:paraId="309ECFB6" w14:textId="5793573A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GET   |   /Venda   |   Lista paginada com ranking</w:t>
      </w:r>
    </w:p>
    <w:p w14:paraId="18382402" w14:textId="3CCA1DF2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GET   |   /Venda/Details/{id}   |   Detalhes da venda com itens</w:t>
      </w:r>
    </w:p>
    <w:p w14:paraId="57F6937D" w14:textId="2984FAFA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GET   |   /Venda/Create   |   Formulário de criação com seleção dinâmica de itens</w:t>
      </w:r>
    </w:p>
    <w:p w14:paraId="3E8CD2FC" w14:textId="3B86D56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POST   |   /Venda/Create   |   Persiste nova venda (totais calculados no handler)</w:t>
      </w:r>
    </w:p>
    <w:p w14:paraId="5B6E0AD8" w14:textId="27A2E7DF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GET   |   /Venda/Edit/{id}   |   Formulário de edição</w:t>
      </w:r>
    </w:p>
    <w:p w14:paraId="1398261D" w14:textId="4EFAEBD8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POST   |   /Venda/Edit/{id}   |   Substitui itens e recalcula total</w:t>
      </w:r>
    </w:p>
    <w:p w14:paraId="48716235" w14:textId="40D165EB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POST   |   /Venda/Delete/{id}   |   Remove venda e seus itens</w:t>
      </w:r>
    </w:p>
    <w:p w14:paraId="73CE3183" w14:textId="77777777" w:rsidR="006A6D86" w:rsidRDefault="006A6D86" w:rsidP="006A6D86"/>
    <w:p w14:paraId="02DDC06E" w14:textId="77777777" w:rsidR="006A6D86" w:rsidRDefault="006A6D86" w:rsidP="006A6D86"/>
    <w:p w14:paraId="000C1330" w14:textId="77777777" w:rsidR="006A6D86" w:rsidRDefault="006A6D86" w:rsidP="006A6D86"/>
    <w:p w14:paraId="0270C7F7" w14:textId="3BB4079A" w:rsidR="006A6D86" w:rsidRDefault="006A6D86" w:rsidP="006A6D86">
      <w:pPr>
        <w:pStyle w:val="Heading2"/>
      </w:pPr>
      <w:r>
        <w:t>7. Tratamento de Erros</w:t>
      </w:r>
    </w:p>
    <w:p w14:paraId="4E24489E" w14:textId="77777777" w:rsidR="006A6D86" w:rsidRDefault="006A6D86" w:rsidP="006A6D86"/>
    <w:p w14:paraId="3FFAFDF8" w14:textId="1AEDEB96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Situação   |   Comportamento</w:t>
      </w:r>
    </w:p>
    <w:p w14:paraId="52ED957E" w14:textId="7F8CF09D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Validação falha (ValidationException)   |   Controller mapeia erros para ModelState; view exibe mensagens inline nos campos</w:t>
      </w:r>
    </w:p>
    <w:p w14:paraId="27E11E07" w14:textId="0249B8AE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Recurso não encontrado (NotFoundException)   |   Controller redireciona para a listagem com mensagem de erro</w:t>
      </w:r>
    </w:p>
    <w:p w14:paraId="3A719694" w14:textId="32AA7B31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Erros não tratados   |   HandleErrorAttribute padrão do MVC exibe a view Error.cshtml</w:t>
      </w:r>
    </w:p>
    <w:p w14:paraId="57C463C5" w14:textId="77777777" w:rsidR="006A6D86" w:rsidRDefault="006A6D86" w:rsidP="006A6D86"/>
    <w:p w14:paraId="08D7CEF4" w14:textId="77777777" w:rsidR="006A6D86" w:rsidRDefault="006A6D86" w:rsidP="006A6D86"/>
    <w:p w14:paraId="444AAEEA" w14:textId="77777777" w:rsidR="006A6D86" w:rsidRDefault="006A6D86" w:rsidP="006A6D86"/>
    <w:p w14:paraId="2975CD02" w14:textId="27469348" w:rsidR="006A6D86" w:rsidRDefault="006A6D86" w:rsidP="006A6D86">
      <w:pPr>
        <w:pStyle w:val="Heading2"/>
      </w:pPr>
      <w:r>
        <w:t>8. Testes Unitários</w:t>
      </w:r>
    </w:p>
    <w:p w14:paraId="0F50F3D3" w14:textId="77777777" w:rsidR="006A6D86" w:rsidRDefault="006A6D86" w:rsidP="006A6D86"/>
    <w:p w14:paraId="2802197F" w14:textId="7398D46E" w:rsidR="006A6D86" w:rsidRDefault="006A6D86" w:rsidP="006A6D86">
      <w:r>
        <w:t>O projeto TesteCamposDealer.Tests cobre handlers e repositórios com 69 testes:</w:t>
      </w:r>
    </w:p>
    <w:p w14:paraId="18FE59A5" w14:textId="77777777" w:rsidR="006A6D86" w:rsidRDefault="006A6D86" w:rsidP="006A6D86"/>
    <w:p w14:paraId="56771B95" w14:textId="326A06DC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Arquivo   |   Testes</w:t>
      </w:r>
    </w:p>
    <w:p w14:paraId="1C25DD2A" w14:textId="73A24735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ClienteHandlerTests   |   13</w:t>
      </w:r>
    </w:p>
    <w:p w14:paraId="1C8BC653" w14:textId="394430B9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ProdutoHandlerTests   |   12</w:t>
      </w:r>
    </w:p>
    <w:p w14:paraId="1D8EE9E9" w14:textId="0EB05FE5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VendaHandlerTests   |   18</w:t>
      </w:r>
    </w:p>
    <w:p w14:paraId="1886F93B" w14:textId="0D141112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ClienteRepositoryTests   |   8</w:t>
      </w:r>
    </w:p>
    <w:p w14:paraId="7F4B38C6" w14:textId="03CE0197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ProdutoRepositoryTests   |   8</w:t>
      </w:r>
    </w:p>
    <w:p w14:paraId="05A9B529" w14:textId="5A97A342" w:rsidR="006A6D86" w:rsidRDefault="006A6D86" w:rsidP="006A6D8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VendaRepositoryTests   |   10</w:t>
      </w:r>
    </w:p>
    <w:p w14:paraId="0846B509" w14:textId="77777777" w:rsidR="006A6D86" w:rsidRDefault="006A6D86" w:rsidP="006A6D86"/>
    <w:p w14:paraId="431CCAF7" w14:textId="0A4C46EA" w:rsidR="006A6D86" w:rsidRDefault="006A6D86" w:rsidP="006A6D86">
      <w:r>
        <w:t>Como EF6 não possui provedor in-memory, os repositórios são testados via Mock&lt;DbSet&lt;T&gt;&gt; com infraestrutura assíncrona customizada (IDbAsyncQueryProvider, IDbAsyncEnumerable) implementada em MockDbSetHelper. O helper também configura o método virtual Include(string) do DbQuery&lt;T&gt; para retornar o próprio mock, evitando que o QueryableExtensions.Include do EF6 receba null na cadeia de chamadas.</w:t>
      </w:r>
    </w:p>
    <w:p w14:paraId="33B7DE7C" w14:textId="77777777" w:rsidR="006A6D86" w:rsidRDefault="006A6D86" w:rsidP="006A6D86"/>
    <w:p w14:paraId="1B48449D" w14:textId="77777777" w:rsidR="006A6D86" w:rsidRDefault="006A6D86" w:rsidP="006A6D86"/>
    <w:p w14:paraId="5DCD9B9C" w14:textId="77777777" w:rsidR="006A6D86" w:rsidRDefault="006A6D86" w:rsidP="006A6D86"/>
    <w:p w14:paraId="6F27D3BC" w14:textId="65F2B5E7" w:rsidR="006A6D86" w:rsidRDefault="006A6D86" w:rsidP="006A6D86">
      <w:pPr>
        <w:pStyle w:val="Heading2"/>
      </w:pPr>
      <w:r>
        <w:t>9. Decisões Técnicas Relevantes</w:t>
      </w:r>
    </w:p>
    <w:p w14:paraId="4D7CB990" w14:textId="77777777" w:rsidR="006A6D86" w:rsidRDefault="006A6D86" w:rsidP="006A6D86"/>
    <w:p w14:paraId="047F2B73" w14:textId="1DB28677" w:rsidR="006A6D86" w:rsidRDefault="006A6D86" w:rsidP="006A6D86">
      <w:pPr>
        <w:pStyle w:val="Heading3"/>
      </w:pPr>
      <w:r>
        <w:t>.NET Framework 4.6 → 4.8</w:t>
      </w:r>
    </w:p>
    <w:p w14:paraId="14F03648" w14:textId="059F1A64" w:rsidR="006A6D86" w:rsidRDefault="006A6D86" w:rsidP="006A6D86">
      <w:r>
        <w:t>O projeto legado usava .NET 4.6. A atualização para 4.8 foi necessária porque o MediatR 9.0 e o Microsoft.Extensions.DependencyInjection dependem de APIs (IServiceProvider.GetRequiredService, delegates genéricos, overloads de Task) disponíveis a partir do .NET 4.7.2. O 4.8 é a versão LTS final do .NET Framework, com suporte estendido da Microsoft e sem impacto de compatibilidade sobre os demais pacotes.</w:t>
      </w:r>
    </w:p>
    <w:p w14:paraId="592EAC87" w14:textId="77777777" w:rsidR="006A6D86" w:rsidRDefault="006A6D86" w:rsidP="006A6D86"/>
    <w:p w14:paraId="3138B855" w14:textId="6804510B" w:rsidR="006A6D86" w:rsidRDefault="006A6D86" w:rsidP="006A6D86">
      <w:pPr>
        <w:pStyle w:val="Heading3"/>
      </w:pPr>
      <w:r>
        <w:t>LINQ to SQL → Entity Framework 6</w:t>
      </w:r>
    </w:p>
    <w:p w14:paraId="656986A3" w14:textId="65A61665" w:rsidR="006A6D86" w:rsidRDefault="006A6D86" w:rsidP="006A6D86">
      <w:r>
        <w:t>O banco legado era acessado via LINQ to SQL (.dbml com classes auto-geradas). Essa abordagem tem três limitações críticas para o escopo do projeto: não suporta migrations (o schema precisaria ser mantido manualmente), não suporta async/await nativo (todos os acessos são síncronos e bloqueantes), e o mapeamento de relacionamentos 1:N aninhados (Venda → VendaItem → Produto) é verbose e frágil. A migração para EF6 Code First resolveu os três pontos e ainda habilitou o padrão Repository + Unit of Work testável com Moq.</w:t>
      </w:r>
    </w:p>
    <w:p w14:paraId="78388CF3" w14:textId="77777777" w:rsidR="006A6D86" w:rsidRDefault="006A6D86" w:rsidP="006A6D86"/>
    <w:p w14:paraId="65ED5854" w14:textId="5D628DBE" w:rsidR="006A6D86" w:rsidRDefault="006A6D86" w:rsidP="006A6D86">
      <w:pPr>
        <w:pStyle w:val="Heading3"/>
      </w:pPr>
      <w:r>
        <w:t>Por que não usar AutoMapper?</w:t>
      </w:r>
    </w:p>
    <w:p w14:paraId="654912C3" w14:textId="3F61B28F" w:rsidR="006A6D86" w:rsidRDefault="006A6D86" w:rsidP="006A6D86">
      <w:r>
        <w:t>O projeto usa mapeamentos estáticos nos controllers (ToViewModel, ToPagedViewModel). Para o escopo do projeto, esse padrão é suficiente, mais explícito e sem dependência externa.</w:t>
      </w:r>
    </w:p>
    <w:p w14:paraId="3E47CF91" w14:textId="77777777" w:rsidR="006A6D86" w:rsidRDefault="006A6D86" w:rsidP="006A6D86"/>
    <w:p w14:paraId="7144E27F" w14:textId="7AB21AC5" w:rsidR="006A6D86" w:rsidRDefault="006A6D86" w:rsidP="006A6D86">
      <w:pPr>
        <w:pStyle w:val="Heading3"/>
      </w:pPr>
      <w:r>
        <w:t>Por que não usar FluentValidation?</w:t>
      </w:r>
    </w:p>
    <w:p w14:paraId="7F32B70A" w14:textId="57A4EE79" w:rsidR="006A6D86" w:rsidRDefault="006A6D86" w:rsidP="006A6D86">
      <w:r>
        <w:t>A validação foi implementada com uma interface própria IValidator&lt;T&gt; que replica o comportamento do FluentValidation. Elimina a necessidade de instalar e configurar um pacote NuGet em um projeto old-style, sem perda de funcionalidade para o escopo atual.</w:t>
      </w:r>
    </w:p>
    <w:p w14:paraId="33DAFCAE" w14:textId="77777777" w:rsidR="006A6D86" w:rsidRDefault="006A6D86" w:rsidP="006A6D86"/>
    <w:p w14:paraId="25A4C1AC" w14:textId="3CA6B83B" w:rsidR="006A6D86" w:rsidRDefault="006A6D86" w:rsidP="006A6D86">
      <w:pPr>
        <w:pStyle w:val="Heading3"/>
      </w:pPr>
      <w:r>
        <w:t>Lazy Loading desabilitado</w:t>
      </w:r>
    </w:p>
    <w:p w14:paraId="23BE597B" w14:textId="587B786F" w:rsidR="006A6D86" w:rsidRDefault="006A6D86" w:rsidP="006A6D86">
      <w:r>
        <w:t>O AppDbContext desabilita proxy e lazy loading. Todas as queries que precisam de navegação usam Include() explícito. Isso evita o problema N+1 e torna o comportamento previsível em contextos assíncronos.</w:t>
      </w:r>
    </w:p>
    <w:p w14:paraId="7D026934" w14:textId="77777777" w:rsidR="006A6D86" w:rsidRDefault="006A6D86" w:rsidP="006A6D86"/>
    <w:p w14:paraId="4C606385" w14:textId="77777777" w:rsidR="006A6D86" w:rsidRDefault="006A6D86" w:rsidP="006A6D86"/>
    <w:p w14:paraId="4FA727C4" w14:textId="77777777" w:rsidR="006A6D86" w:rsidRDefault="006A6D86" w:rsidP="006A6D86"/>
    <w:p w14:paraId="49486724" w14:textId="77777777" w:rsidR="006A6D86" w:rsidRDefault="006A6D86" w:rsidP="006A6D86"/>
    <w:p w14:paraId="7E38BEE9" w14:textId="6200DAAB" w:rsidR="006A6D86" w:rsidRDefault="006A6D86" w:rsidP="006A6D86">
      <w:pPr>
        <w:pStyle w:val="Heading2"/>
      </w:pPr>
      <w:r>
        <w:t>10. Autoavaliação Técnica</w:t>
      </w:r>
    </w:p>
    <w:p w14:paraId="67E14C7C" w14:textId="77777777" w:rsidR="006A6D86" w:rsidRDefault="006A6D86" w:rsidP="006A6D86"/>
    <w:p w14:paraId="3CF389D7" w14:textId="65FBC4F6" w:rsidR="006A6D86" w:rsidRDefault="006A6D86" w:rsidP="006A6D86">
      <w:pPr>
        <w:pStyle w:val="Heading3"/>
      </w:pPr>
      <w:r>
        <w:t>Backend</w:t>
      </w:r>
    </w:p>
    <w:p w14:paraId="0CCBB520" w14:textId="06E03FB7" w:rsidR="006A6D86" w:rsidRDefault="006A6D86" w:rsidP="006A6D86">
      <w:r>
        <w:t>Experiência com ASP.NET MVC 5 (.NET Framework), Entity Framework 6 (Code First, migrations, repositórios genéricos) e padrões CQRS + MediatR. Implementação de pipeline de validação com IPipelineBehavior, tratamento de exceções tipadas mapeadas para ModelState, e Unit of Work para transações consistentes.</w:t>
      </w:r>
    </w:p>
    <w:p w14:paraId="605860AD" w14:textId="77777777" w:rsidR="006A6D86" w:rsidRDefault="006A6D86" w:rsidP="006A6D86"/>
    <w:p w14:paraId="43200358" w14:textId="3E2D1E1C" w:rsidR="006A6D86" w:rsidRDefault="006A6D86" w:rsidP="006A6D86">
      <w:pPr>
        <w:pStyle w:val="Heading3"/>
      </w:pPr>
      <w:r>
        <w:t>Frontend</w:t>
      </w:r>
    </w:p>
    <w:p w14:paraId="7C063E55" w14:textId="16925059" w:rsidR="006A6D86" w:rsidRDefault="006A6D86" w:rsidP="006A6D86">
      <w:r>
        <w:t>Desenvolvimento com Razor (CSHTML), Bootstrap 4 e jQuery. Formulários com adição e remoção dinâmica de itens via JavaScript puro sem dependências adicionais, cálculo de totais em tempo real e binding de model via IList&lt;T&gt; com índices nomeados.</w:t>
      </w:r>
    </w:p>
    <w:p w14:paraId="3E8BF003" w14:textId="77777777" w:rsidR="006A6D86" w:rsidRDefault="006A6D86" w:rsidP="006A6D86"/>
    <w:p w14:paraId="610F6E27" w14:textId="2801BDE3" w:rsidR="006A6D86" w:rsidRDefault="006A6D86" w:rsidP="006A6D86">
      <w:pPr>
        <w:pStyle w:val="Heading3"/>
      </w:pPr>
      <w:r>
        <w:t>Testes</w:t>
      </w:r>
    </w:p>
    <w:p w14:paraId="23F9B885" w14:textId="34FCEE14" w:rsidR="006A6D86" w:rsidRDefault="006A6D86" w:rsidP="006A6D86">
      <w:r>
        <w:t>Escrita de testes unitários com xUnit e Moq. Isolamento de repositórios EF6 via mocks de DbSet&lt;T&gt; com infraestrutura assíncrona customizada (IDbAsyncQueryProvider, TestDbAsyncEnumerable). Cobertura de handlers (lógica de negócio) e repositórios (consultas e operações de escrita).</w:t>
      </w:r>
    </w:p>
    <w:p w14:paraId="31333D8B" w14:textId="77777777" w:rsidR="006A6D86" w:rsidRDefault="006A6D86" w:rsidP="006A6D86"/>
    <w:p w14:paraId="6D7F3AA5" w14:textId="44F9C879" w:rsidR="006A6D86" w:rsidRDefault="006A6D86" w:rsidP="006A6D86">
      <w:pPr>
        <w:pStyle w:val="Heading3"/>
      </w:pPr>
      <w:r>
        <w:t>Ferramentas</w:t>
      </w:r>
    </w:p>
    <w:p w14:paraId="56D3A206" w14:textId="0FFB9A2C" w:rsidR="006A6D86" w:rsidRDefault="006A6D86" w:rsidP="006A6D86">
      <w:r>
        <w:t>Visual Studio 2022, SQL Server Management Studio, Postman para validação de fluxos HTTP, Git para controle de versão.</w:t>
      </w:r>
    </w:p>
    <w:p w14:paraId="025DFF96" w14:textId="77777777" w:rsidR="006A6D86" w:rsidRDefault="006A6D86" w:rsidP="006A6D86"/>
    <w:p w14:paraId="3016BE85" w14:textId="7397D472" w:rsidR="006A6D86" w:rsidRDefault="006A6D86" w:rsidP="006A6D86">
      <w:pPr>
        <w:pStyle w:val="Heading3"/>
      </w:pPr>
      <w:r>
        <w:t>Processos</w:t>
      </w:r>
    </w:p>
    <w:p w14:paraId="722BB13E" w14:textId="113B9329" w:rsidR="006A6D86" w:rsidRDefault="006A6D86" w:rsidP="006A6D86">
      <w:r>
        <w:t>Familiaridade com metodologia SCRUM (sprints, refinamento, review); depuração com breakpoints, watch expressions e análise de stack trace; identificação de causa-raiz de bugs via logs de exceção.</w:t>
      </w:r>
    </w:p>
    <w:p w14:paraId="6BA78452" w14:textId="77777777" w:rsidR="006A6D86" w:rsidRDefault="006A6D86" w:rsidP="006A6D86"/>
    <w:p w14:paraId="628C5285" w14:textId="77777777" w:rsidR="006A6D86" w:rsidRPr="006A6D86" w:rsidRDefault="006A6D86" w:rsidP="006A6D86"/>
    <w:sectPr w:rsidR="006A6D86" w:rsidRPr="006A6D86" w:rsidSect="006A6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92EED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047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D86"/>
    <w:rsid w:val="000143B9"/>
    <w:rsid w:val="006A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E4DEB"/>
  <w15:chartTrackingRefBased/>
  <w15:docId w15:val="{AEF43E9A-CD72-4602-8915-DA992BAB4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6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6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6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D86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A6D86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1560</Words>
  <Characters>8895</Characters>
  <Application>Microsoft Office Word</Application>
  <DocSecurity>0</DocSecurity>
  <Lines>74</Lines>
  <Paragraphs>20</Paragraphs>
  <ScaleCrop>false</ScaleCrop>
  <Company/>
  <LinksUpToDate>false</LinksUpToDate>
  <CharactersWithSpaces>10435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Guilherme Squaris Merlin</dc:creator>
  <cp:keywords/>
  <dc:description/>
  <cp:lastModifiedBy>Joao Guilherme Squaris Merlin</cp:lastModifiedBy>
  <cp:revision>1</cp:revision>
  <dcterms:created xsi:type="dcterms:W3CDTF">2026-05-01T16:10:00Z</dcterms:created>
  <dcterms:modified xsi:type="dcterms:W3CDTF">2026-05-01T16:10:00Z</dcterms:modified>
</cp:coreProperties>
</file>