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46FE1" w14:textId="77777777" w:rsidR="00D92731" w:rsidRPr="00A12DC7" w:rsidRDefault="00D92731" w:rsidP="00D92731">
      <w:pPr>
        <w:pStyle w:val="Heading2"/>
        <w:jc w:val="both"/>
        <w:rPr>
          <w:rFonts w:ascii="Times New Roman" w:hAnsi="Times New Roman" w:cs="Times New Roman"/>
          <w:lang w:val="en-US"/>
        </w:rPr>
      </w:pPr>
      <w:r>
        <w:rPr>
          <w:rFonts w:ascii="Times New Roman" w:hAnsi="Times New Roman" w:cs="Times New Roman"/>
          <w:lang w:val="en-US"/>
        </w:rPr>
        <w:t>Ocean warming and</w:t>
      </w:r>
      <w:r w:rsidRPr="00A12DC7">
        <w:rPr>
          <w:rFonts w:ascii="Times New Roman" w:hAnsi="Times New Roman" w:cs="Times New Roman"/>
          <w:lang w:val="en-US"/>
        </w:rPr>
        <w:t xml:space="preserve"> </w:t>
      </w:r>
      <w:r>
        <w:rPr>
          <w:rFonts w:ascii="Times New Roman" w:hAnsi="Times New Roman" w:cs="Times New Roman"/>
          <w:lang w:val="en-US"/>
        </w:rPr>
        <w:t>high l</w:t>
      </w:r>
      <w:r w:rsidRPr="00A12DC7">
        <w:rPr>
          <w:rFonts w:ascii="Times New Roman" w:hAnsi="Times New Roman" w:cs="Times New Roman"/>
          <w:lang w:val="en-US"/>
        </w:rPr>
        <w:t>ight</w:t>
      </w:r>
      <w:r>
        <w:rPr>
          <w:rFonts w:ascii="Times New Roman" w:hAnsi="Times New Roman" w:cs="Times New Roman"/>
          <w:lang w:val="en-US"/>
        </w:rPr>
        <w:t xml:space="preserve"> availability</w:t>
      </w:r>
      <w:r w:rsidRPr="00A12DC7">
        <w:rPr>
          <w:rFonts w:ascii="Times New Roman" w:hAnsi="Times New Roman" w:cs="Times New Roman"/>
          <w:lang w:val="en-US"/>
        </w:rPr>
        <w:t xml:space="preserve"> </w:t>
      </w:r>
      <w:r>
        <w:rPr>
          <w:rFonts w:ascii="Times New Roman" w:hAnsi="Times New Roman" w:cs="Times New Roman"/>
          <w:lang w:val="en-US"/>
        </w:rPr>
        <w:t>rather support productivity of green than brown and red macroalgae from the Mediterranean Sea</w:t>
      </w:r>
    </w:p>
    <w:p w14:paraId="1DE52A4C" w14:textId="77777777" w:rsidR="005D2690" w:rsidRDefault="005D2690" w:rsidP="005D2690">
      <w:pPr>
        <w:rPr>
          <w:lang w:val="en-US"/>
        </w:rPr>
      </w:pPr>
    </w:p>
    <w:p w14:paraId="7B945E54" w14:textId="566F9655" w:rsidR="005D2690" w:rsidRPr="00CB316C" w:rsidRDefault="005D2690" w:rsidP="005D2690">
      <w:pPr>
        <w:jc w:val="both"/>
        <w:rPr>
          <w:color w:val="FF0000"/>
          <w:sz w:val="22"/>
          <w:szCs w:val="22"/>
        </w:rPr>
      </w:pPr>
      <w:r w:rsidRPr="002E2A3B">
        <w:rPr>
          <w:sz w:val="22"/>
          <w:szCs w:val="22"/>
        </w:rPr>
        <w:t>Leonie Hesse</w:t>
      </w:r>
      <w:r w:rsidRPr="002E2A3B">
        <w:rPr>
          <w:sz w:val="22"/>
          <w:szCs w:val="22"/>
          <w:vertAlign w:val="superscript"/>
        </w:rPr>
        <w:t>*1</w:t>
      </w:r>
      <w:r w:rsidRPr="002E2A3B">
        <w:rPr>
          <w:sz w:val="22"/>
          <w:szCs w:val="22"/>
        </w:rPr>
        <w:t xml:space="preserve">, </w:t>
      </w:r>
      <w:commentRangeStart w:id="0"/>
      <w:r w:rsidR="00AA57D1" w:rsidRPr="0060002C">
        <w:rPr>
          <w:color w:val="FF0000"/>
          <w:sz w:val="22"/>
          <w:szCs w:val="22"/>
          <w:vertAlign w:val="superscript"/>
        </w:rPr>
        <w:t>4,5</w:t>
      </w:r>
      <w:r w:rsidR="00AA57D1" w:rsidRPr="0060002C">
        <w:rPr>
          <w:color w:val="FF0000"/>
          <w:sz w:val="22"/>
          <w:szCs w:val="22"/>
        </w:rPr>
        <w:t>Merlin Weiss</w:t>
      </w:r>
      <w:commentRangeEnd w:id="0"/>
      <w:r w:rsidR="00AA57D1">
        <w:rPr>
          <w:rStyle w:val="CommentReference"/>
        </w:rPr>
        <w:commentReference w:id="0"/>
      </w:r>
      <w:r w:rsidR="00AA57D1">
        <w:rPr>
          <w:color w:val="FF0000"/>
          <w:sz w:val="22"/>
          <w:szCs w:val="22"/>
        </w:rPr>
        <w:t xml:space="preserve">, </w:t>
      </w:r>
      <w:r w:rsidRPr="002E2A3B">
        <w:rPr>
          <w:sz w:val="22"/>
          <w:szCs w:val="22"/>
        </w:rPr>
        <w:t>Selma D. Mezger</w:t>
      </w:r>
      <w:r w:rsidRPr="002E2A3B">
        <w:rPr>
          <w:sz w:val="22"/>
          <w:szCs w:val="22"/>
          <w:vertAlign w:val="superscript"/>
        </w:rPr>
        <w:t>1</w:t>
      </w:r>
      <w:r w:rsidRPr="002E2A3B">
        <w:rPr>
          <w:sz w:val="22"/>
          <w:szCs w:val="22"/>
        </w:rPr>
        <w:t>, Yusuf C. El-Khaled</w:t>
      </w:r>
      <w:r w:rsidRPr="002E2A3B">
        <w:rPr>
          <w:sz w:val="22"/>
          <w:szCs w:val="22"/>
          <w:vertAlign w:val="superscript"/>
        </w:rPr>
        <w:t>1,2</w:t>
      </w:r>
      <w:r w:rsidRPr="002E2A3B">
        <w:rPr>
          <w:sz w:val="22"/>
          <w:szCs w:val="22"/>
        </w:rPr>
        <w:t>, Alexand</w:t>
      </w:r>
      <w:r>
        <w:rPr>
          <w:sz w:val="22"/>
          <w:szCs w:val="22"/>
        </w:rPr>
        <w:t>ra</w:t>
      </w:r>
      <w:r w:rsidRPr="002E2A3B">
        <w:rPr>
          <w:sz w:val="22"/>
          <w:szCs w:val="22"/>
        </w:rPr>
        <w:t xml:space="preserve"> </w:t>
      </w:r>
      <w:proofErr w:type="spellStart"/>
      <w:r w:rsidRPr="002E2A3B">
        <w:rPr>
          <w:sz w:val="22"/>
          <w:szCs w:val="22"/>
        </w:rPr>
        <w:t>Kler</w:t>
      </w:r>
      <w:proofErr w:type="spellEnd"/>
      <w:r w:rsidRPr="002E2A3B">
        <w:rPr>
          <w:sz w:val="22"/>
          <w:szCs w:val="22"/>
        </w:rPr>
        <w:t xml:space="preserve"> Lago</w:t>
      </w:r>
      <w:r w:rsidRPr="002E2A3B">
        <w:rPr>
          <w:sz w:val="22"/>
          <w:szCs w:val="22"/>
          <w:vertAlign w:val="superscript"/>
        </w:rPr>
        <w:t>1</w:t>
      </w:r>
      <w:r w:rsidRPr="002E2A3B">
        <w:rPr>
          <w:sz w:val="22"/>
          <w:szCs w:val="22"/>
        </w:rPr>
        <w:t>, Mischa Schwarzmeier</w:t>
      </w:r>
      <w:r w:rsidRPr="002E2A3B">
        <w:rPr>
          <w:sz w:val="22"/>
          <w:szCs w:val="22"/>
          <w:vertAlign w:val="superscript"/>
        </w:rPr>
        <w:t>3</w:t>
      </w:r>
      <w:r w:rsidRPr="002E2A3B">
        <w:rPr>
          <w:sz w:val="22"/>
          <w:szCs w:val="22"/>
        </w:rPr>
        <w:t>, Christian Wild</w:t>
      </w:r>
      <w:r w:rsidRPr="002E2A3B">
        <w:rPr>
          <w:sz w:val="22"/>
          <w:szCs w:val="22"/>
          <w:vertAlign w:val="superscript"/>
        </w:rPr>
        <w:t>1</w:t>
      </w:r>
      <w:r w:rsidR="00CB316C">
        <w:rPr>
          <w:sz w:val="22"/>
          <w:szCs w:val="22"/>
          <w:vertAlign w:val="superscript"/>
        </w:rPr>
        <w:t xml:space="preserve">                     </w:t>
      </w:r>
      <w:r w:rsidR="00CB316C">
        <w:rPr>
          <w:sz w:val="22"/>
          <w:szCs w:val="22"/>
        </w:rPr>
        <w:t xml:space="preserve">                                                                            </w:t>
      </w:r>
    </w:p>
    <w:p w14:paraId="05F3A99D" w14:textId="77777777" w:rsidR="005D2690" w:rsidRPr="00690EA7" w:rsidRDefault="005D2690" w:rsidP="005D2690">
      <w:pPr>
        <w:jc w:val="both"/>
        <w:rPr>
          <w:sz w:val="22"/>
          <w:szCs w:val="22"/>
          <w:vertAlign w:val="superscript"/>
        </w:rPr>
      </w:pPr>
    </w:p>
    <w:p w14:paraId="6FBEB17E" w14:textId="77777777" w:rsidR="005D2690" w:rsidRPr="00BA7EE9" w:rsidRDefault="005D2690" w:rsidP="005D2690">
      <w:pPr>
        <w:jc w:val="both"/>
        <w:rPr>
          <w:sz w:val="21"/>
          <w:szCs w:val="21"/>
          <w:lang w:val="en-US"/>
        </w:rPr>
      </w:pPr>
      <w:r w:rsidRPr="00BA7EE9">
        <w:rPr>
          <w:sz w:val="21"/>
          <w:szCs w:val="21"/>
          <w:vertAlign w:val="superscript"/>
          <w:lang w:val="en-US"/>
        </w:rPr>
        <w:t>1</w:t>
      </w:r>
      <w:r w:rsidRPr="00BA7EE9">
        <w:rPr>
          <w:sz w:val="21"/>
          <w:szCs w:val="21"/>
          <w:lang w:val="en-US"/>
        </w:rPr>
        <w:t xml:space="preserve">University of Bremen, Faculty of Biology and Chemistry, Department of Marine Ecology, </w:t>
      </w:r>
      <w:proofErr w:type="spellStart"/>
      <w:r w:rsidRPr="00BA7EE9">
        <w:rPr>
          <w:sz w:val="21"/>
          <w:szCs w:val="21"/>
          <w:lang w:val="en-US"/>
        </w:rPr>
        <w:t>Leobener</w:t>
      </w:r>
      <w:proofErr w:type="spellEnd"/>
      <w:r w:rsidRPr="00BA7EE9">
        <w:rPr>
          <w:sz w:val="21"/>
          <w:szCs w:val="21"/>
          <w:lang w:val="en-US"/>
        </w:rPr>
        <w:t xml:space="preserve"> Str. 6, 28359 Bremen, Germany</w:t>
      </w:r>
    </w:p>
    <w:p w14:paraId="01AC173A" w14:textId="77777777" w:rsidR="005D2690" w:rsidRPr="00BA7EE9" w:rsidRDefault="005D2690" w:rsidP="005D2690">
      <w:pPr>
        <w:jc w:val="both"/>
        <w:rPr>
          <w:sz w:val="21"/>
          <w:szCs w:val="21"/>
          <w:lang w:val="en-US"/>
        </w:rPr>
      </w:pPr>
    </w:p>
    <w:p w14:paraId="4203C77D" w14:textId="77777777" w:rsidR="005D2690" w:rsidRPr="00BA7EE9" w:rsidRDefault="005D2690" w:rsidP="005D2690">
      <w:pPr>
        <w:jc w:val="both"/>
        <w:rPr>
          <w:sz w:val="21"/>
          <w:szCs w:val="21"/>
          <w:lang w:val="en-US"/>
        </w:rPr>
      </w:pPr>
      <w:r w:rsidRPr="00BA7EE9">
        <w:rPr>
          <w:sz w:val="21"/>
          <w:szCs w:val="21"/>
          <w:vertAlign w:val="superscript"/>
          <w:lang w:val="en-US"/>
        </w:rPr>
        <w:t>2</w:t>
      </w:r>
      <w:r w:rsidRPr="00BA7EE9">
        <w:rPr>
          <w:sz w:val="21"/>
          <w:szCs w:val="21"/>
          <w:lang w:val="en-US"/>
        </w:rPr>
        <w:t xml:space="preserve">Red Sea Research Center (RSRC), Division of Biological and Environmental Science and Engineering (BESE), King Abdullah University of Science and Technology (KAUST), </w:t>
      </w:r>
      <w:proofErr w:type="spellStart"/>
      <w:r w:rsidRPr="00BA7EE9">
        <w:rPr>
          <w:sz w:val="21"/>
          <w:szCs w:val="21"/>
          <w:lang w:val="en-US"/>
        </w:rPr>
        <w:t>Thuwal</w:t>
      </w:r>
      <w:proofErr w:type="spellEnd"/>
      <w:r w:rsidRPr="00BA7EE9">
        <w:rPr>
          <w:sz w:val="21"/>
          <w:szCs w:val="21"/>
          <w:lang w:val="en-US"/>
        </w:rPr>
        <w:t>, Saudi Arabia</w:t>
      </w:r>
    </w:p>
    <w:p w14:paraId="2608E1D4" w14:textId="77777777" w:rsidR="005D2690" w:rsidRPr="00BA7EE9" w:rsidRDefault="005D2690" w:rsidP="005D2690">
      <w:pPr>
        <w:jc w:val="both"/>
        <w:rPr>
          <w:sz w:val="21"/>
          <w:szCs w:val="21"/>
          <w:lang w:val="en-US"/>
        </w:rPr>
      </w:pPr>
    </w:p>
    <w:p w14:paraId="3DCC3D36" w14:textId="77777777" w:rsidR="005D2690" w:rsidRPr="00BA7EE9" w:rsidRDefault="005D2690" w:rsidP="005D2690">
      <w:pPr>
        <w:jc w:val="both"/>
        <w:rPr>
          <w:sz w:val="21"/>
          <w:szCs w:val="21"/>
        </w:rPr>
      </w:pPr>
      <w:r w:rsidRPr="00BA7EE9">
        <w:rPr>
          <w:sz w:val="21"/>
          <w:szCs w:val="21"/>
          <w:vertAlign w:val="superscript"/>
        </w:rPr>
        <w:t>3</w:t>
      </w:r>
      <w:r w:rsidRPr="00BA7EE9">
        <w:rPr>
          <w:sz w:val="21"/>
          <w:szCs w:val="21"/>
        </w:rPr>
        <w:t>Institut für Marine Biologie (</w:t>
      </w:r>
      <w:proofErr w:type="spellStart"/>
      <w:r w:rsidRPr="00BA7EE9">
        <w:rPr>
          <w:sz w:val="21"/>
          <w:szCs w:val="21"/>
        </w:rPr>
        <w:t>ifMB</w:t>
      </w:r>
      <w:proofErr w:type="spellEnd"/>
      <w:r w:rsidRPr="00BA7EE9">
        <w:rPr>
          <w:sz w:val="21"/>
          <w:szCs w:val="21"/>
        </w:rPr>
        <w:t>), Karlsruhe, Germany</w:t>
      </w:r>
    </w:p>
    <w:p w14:paraId="459EDFE5" w14:textId="77777777" w:rsidR="0060002C" w:rsidRPr="00BA7EE9" w:rsidRDefault="0060002C" w:rsidP="005E1B34">
      <w:pPr>
        <w:jc w:val="both"/>
        <w:rPr>
          <w:sz w:val="21"/>
          <w:szCs w:val="21"/>
        </w:rPr>
      </w:pPr>
    </w:p>
    <w:p w14:paraId="6876A184" w14:textId="77777777" w:rsidR="005E1B34" w:rsidRPr="00BA7EE9" w:rsidRDefault="005E1B34" w:rsidP="005E1B34">
      <w:pPr>
        <w:jc w:val="both"/>
        <w:rPr>
          <w:rStyle w:val="accordion-tabbedtab-mobile"/>
          <w:rFonts w:eastAsiaTheme="majorEastAsia"/>
          <w:color w:val="FF0000"/>
          <w:sz w:val="21"/>
          <w:szCs w:val="21"/>
          <w:lang w:val="en-GB"/>
        </w:rPr>
      </w:pPr>
      <w:r w:rsidRPr="00BA7EE9">
        <w:rPr>
          <w:rStyle w:val="nlm-institution"/>
          <w:rFonts w:eastAsiaTheme="majorEastAsia"/>
          <w:color w:val="FF0000"/>
          <w:sz w:val="21"/>
          <w:szCs w:val="21"/>
          <w:vertAlign w:val="superscript"/>
          <w:lang w:val="en-GB"/>
        </w:rPr>
        <w:t>4</w:t>
      </w:r>
      <w:r w:rsidRPr="00BA7EE9">
        <w:rPr>
          <w:rStyle w:val="nlm-institution"/>
          <w:rFonts w:eastAsiaTheme="majorEastAsia"/>
          <w:color w:val="FF0000"/>
          <w:sz w:val="21"/>
          <w:szCs w:val="21"/>
          <w:lang w:val="en-GB"/>
        </w:rPr>
        <w:t xml:space="preserve">ETH Zurich, </w:t>
      </w:r>
      <w:r w:rsidRPr="00BA7EE9">
        <w:rPr>
          <w:rStyle w:val="accordion-tabbedtab-mobile"/>
          <w:rFonts w:eastAsiaTheme="majorEastAsia"/>
          <w:color w:val="FF0000"/>
          <w:sz w:val="21"/>
          <w:szCs w:val="21"/>
          <w:lang w:val="en-GB"/>
        </w:rPr>
        <w:t xml:space="preserve">Institute of Terrestrial Ecosystems, Department of Environmental Systems Science, </w:t>
      </w:r>
      <w:r w:rsidRPr="00BA7EE9">
        <w:rPr>
          <w:color w:val="FF0000"/>
          <w:sz w:val="21"/>
          <w:szCs w:val="21"/>
          <w:lang w:val="en-GB"/>
        </w:rPr>
        <w:t xml:space="preserve">Universitätstrasse 16, </w:t>
      </w:r>
      <w:r w:rsidRPr="00BA7EE9">
        <w:rPr>
          <w:rStyle w:val="postal-code"/>
          <w:rFonts w:eastAsiaTheme="majorEastAsia"/>
          <w:color w:val="FF0000"/>
          <w:sz w:val="21"/>
          <w:szCs w:val="21"/>
          <w:lang w:val="en-GB"/>
        </w:rPr>
        <w:t>8092</w:t>
      </w:r>
      <w:r w:rsidRPr="00BA7EE9">
        <w:rPr>
          <w:color w:val="FF0000"/>
          <w:sz w:val="21"/>
          <w:szCs w:val="21"/>
          <w:lang w:val="en-GB"/>
        </w:rPr>
        <w:t xml:space="preserve"> </w:t>
      </w:r>
      <w:r w:rsidRPr="00BA7EE9">
        <w:rPr>
          <w:rStyle w:val="author-tooltip-text"/>
          <w:rFonts w:eastAsiaTheme="majorEastAsia"/>
          <w:color w:val="FF0000"/>
          <w:sz w:val="21"/>
          <w:szCs w:val="21"/>
          <w:lang w:val="en-GB"/>
        </w:rPr>
        <w:t xml:space="preserve">Zurich, </w:t>
      </w:r>
      <w:r w:rsidRPr="00BA7EE9">
        <w:rPr>
          <w:rStyle w:val="nlm-country"/>
          <w:rFonts w:eastAsiaTheme="majorEastAsia"/>
          <w:color w:val="FF0000"/>
          <w:sz w:val="21"/>
          <w:szCs w:val="21"/>
          <w:lang w:val="en-GB"/>
        </w:rPr>
        <w:t>Switzerland</w:t>
      </w:r>
    </w:p>
    <w:p w14:paraId="2A1F45D5" w14:textId="77777777" w:rsidR="005E1B34" w:rsidRPr="00BA7EE9" w:rsidRDefault="005E1B34" w:rsidP="005E1B34">
      <w:pPr>
        <w:jc w:val="both"/>
        <w:rPr>
          <w:rStyle w:val="accordion-tabbedtab-mobile"/>
          <w:rFonts w:eastAsiaTheme="majorEastAsia"/>
          <w:color w:val="FF0000"/>
          <w:sz w:val="21"/>
          <w:szCs w:val="21"/>
          <w:lang w:val="en-GB"/>
        </w:rPr>
      </w:pPr>
    </w:p>
    <w:p w14:paraId="0CC6C00B" w14:textId="77777777" w:rsidR="005E1B34" w:rsidRPr="00BA7EE9" w:rsidRDefault="005E1B34" w:rsidP="005E1B34">
      <w:pPr>
        <w:jc w:val="both"/>
        <w:rPr>
          <w:rFonts w:eastAsiaTheme="majorEastAsia"/>
          <w:color w:val="FF0000"/>
          <w:sz w:val="21"/>
          <w:szCs w:val="21"/>
          <w:lang w:val="en-GB"/>
        </w:rPr>
      </w:pPr>
      <w:r w:rsidRPr="00BA7EE9">
        <w:rPr>
          <w:rStyle w:val="nlm-institution"/>
          <w:rFonts w:eastAsiaTheme="majorEastAsia"/>
          <w:color w:val="FF0000"/>
          <w:sz w:val="21"/>
          <w:szCs w:val="21"/>
          <w:vertAlign w:val="superscript"/>
          <w:lang w:val="en-GB"/>
        </w:rPr>
        <w:t>5</w:t>
      </w:r>
      <w:r w:rsidRPr="00BA7EE9">
        <w:rPr>
          <w:rStyle w:val="nlm-institution"/>
          <w:rFonts w:eastAsiaTheme="majorEastAsia"/>
          <w:color w:val="FF0000"/>
          <w:sz w:val="21"/>
          <w:szCs w:val="21"/>
          <w:lang w:val="en-GB"/>
        </w:rPr>
        <w:t>ETH Zurich, Institute of Biogeochemistry and Pollutant Dynamics</w:t>
      </w:r>
      <w:r w:rsidRPr="00BA7EE9">
        <w:rPr>
          <w:rStyle w:val="author-tooltip-text"/>
          <w:rFonts w:eastAsiaTheme="majorEastAsia"/>
          <w:color w:val="FF0000"/>
          <w:sz w:val="21"/>
          <w:szCs w:val="21"/>
          <w:lang w:val="en-GB"/>
        </w:rPr>
        <w:t xml:space="preserve">, </w:t>
      </w:r>
      <w:r w:rsidRPr="00BA7EE9">
        <w:rPr>
          <w:rStyle w:val="accordion-tabbedtab-mobile"/>
          <w:rFonts w:eastAsiaTheme="majorEastAsia"/>
          <w:color w:val="FF0000"/>
          <w:sz w:val="21"/>
          <w:szCs w:val="21"/>
          <w:lang w:val="en-GB"/>
        </w:rPr>
        <w:t>Department of Environmental Systems Science,</w:t>
      </w:r>
      <w:r w:rsidRPr="00BA7EE9">
        <w:rPr>
          <w:rStyle w:val="author-tooltip-text"/>
          <w:rFonts w:eastAsiaTheme="majorEastAsia"/>
          <w:color w:val="FF0000"/>
          <w:sz w:val="21"/>
          <w:szCs w:val="21"/>
          <w:lang w:val="en-GB"/>
        </w:rPr>
        <w:t xml:space="preserve"> </w:t>
      </w:r>
      <w:r w:rsidRPr="00BA7EE9">
        <w:rPr>
          <w:color w:val="FF0000"/>
          <w:sz w:val="21"/>
          <w:szCs w:val="21"/>
          <w:lang w:val="en-GB"/>
        </w:rPr>
        <w:t xml:space="preserve">Universitätstrasse 16, </w:t>
      </w:r>
      <w:r w:rsidRPr="00BA7EE9">
        <w:rPr>
          <w:rStyle w:val="postal-code"/>
          <w:rFonts w:eastAsiaTheme="majorEastAsia"/>
          <w:color w:val="FF0000"/>
          <w:sz w:val="21"/>
          <w:szCs w:val="21"/>
          <w:lang w:val="en-GB"/>
        </w:rPr>
        <w:t>8092</w:t>
      </w:r>
      <w:r w:rsidRPr="00BA7EE9">
        <w:rPr>
          <w:color w:val="FF0000"/>
          <w:sz w:val="21"/>
          <w:szCs w:val="21"/>
          <w:lang w:val="en-GB"/>
        </w:rPr>
        <w:t xml:space="preserve"> </w:t>
      </w:r>
      <w:r w:rsidRPr="00BA7EE9">
        <w:rPr>
          <w:rStyle w:val="author-tooltip-text"/>
          <w:rFonts w:eastAsiaTheme="majorEastAsia"/>
          <w:color w:val="FF0000"/>
          <w:sz w:val="21"/>
          <w:szCs w:val="21"/>
          <w:lang w:val="en-GB"/>
        </w:rPr>
        <w:t xml:space="preserve">Zurich, </w:t>
      </w:r>
      <w:r w:rsidRPr="00BA7EE9">
        <w:rPr>
          <w:rStyle w:val="nlm-country"/>
          <w:rFonts w:eastAsiaTheme="majorEastAsia"/>
          <w:color w:val="FF0000"/>
          <w:sz w:val="21"/>
          <w:szCs w:val="21"/>
          <w:lang w:val="en-GB"/>
        </w:rPr>
        <w:t>Switzerland</w:t>
      </w:r>
    </w:p>
    <w:p w14:paraId="5F550720" w14:textId="77777777" w:rsidR="005D2690" w:rsidRPr="005E1B34" w:rsidRDefault="005D2690" w:rsidP="005D2690">
      <w:pPr>
        <w:jc w:val="both"/>
        <w:rPr>
          <w:sz w:val="22"/>
          <w:szCs w:val="22"/>
          <w:lang w:val="en-GB"/>
        </w:rPr>
      </w:pPr>
    </w:p>
    <w:p w14:paraId="6782FBF2" w14:textId="6A406B25" w:rsidR="005D2690" w:rsidRDefault="005D2690" w:rsidP="00BA7EE9">
      <w:pPr>
        <w:jc w:val="both"/>
        <w:rPr>
          <w:i/>
          <w:sz w:val="22"/>
          <w:szCs w:val="22"/>
          <w:lang w:val="en-US"/>
        </w:rPr>
      </w:pPr>
      <w:r w:rsidRPr="002E2A3B">
        <w:rPr>
          <w:i/>
          <w:sz w:val="22"/>
          <w:szCs w:val="22"/>
          <w:lang w:val="en-US"/>
        </w:rPr>
        <w:t xml:space="preserve">*E-mail of the corresponding author: </w:t>
      </w:r>
      <w:hyperlink r:id="rId12" w:history="1">
        <w:r w:rsidR="00BA7EE9" w:rsidRPr="005029B3">
          <w:rPr>
            <w:rStyle w:val="Hyperlink"/>
            <w:i/>
            <w:sz w:val="22"/>
            <w:szCs w:val="22"/>
            <w:lang w:val="en-US"/>
          </w:rPr>
          <w:t>leohesse@uni-bremen.de</w:t>
        </w:r>
      </w:hyperlink>
    </w:p>
    <w:p w14:paraId="0FC41578" w14:textId="77777777" w:rsidR="00BA7EE9" w:rsidRPr="00BA7EE9" w:rsidRDefault="00BA7EE9" w:rsidP="00BA7EE9">
      <w:pPr>
        <w:jc w:val="both"/>
        <w:rPr>
          <w:i/>
          <w:sz w:val="22"/>
          <w:szCs w:val="22"/>
          <w:lang w:val="en-US"/>
        </w:rPr>
      </w:pPr>
    </w:p>
    <w:p w14:paraId="27085393" w14:textId="77777777" w:rsidR="005D2690" w:rsidRDefault="005D2690" w:rsidP="005D2690">
      <w:pPr>
        <w:pStyle w:val="Heading2"/>
        <w:rPr>
          <w:rFonts w:ascii="Times New Roman" w:hAnsi="Times New Roman" w:cs="Times New Roman"/>
          <w:sz w:val="26"/>
          <w:szCs w:val="26"/>
          <w:lang w:val="en-US"/>
        </w:rPr>
      </w:pPr>
      <w:r w:rsidRPr="00FC6B6A">
        <w:rPr>
          <w:rFonts w:ascii="Times New Roman" w:hAnsi="Times New Roman" w:cs="Times New Roman"/>
          <w:sz w:val="26"/>
          <w:szCs w:val="26"/>
          <w:lang w:val="en-US"/>
        </w:rPr>
        <w:t>Abstract</w:t>
      </w:r>
    </w:p>
    <w:p w14:paraId="108105D3" w14:textId="39F41E88" w:rsidR="005D2690" w:rsidRPr="0067747D" w:rsidRDefault="005239F2" w:rsidP="00BA7EE9">
      <w:pPr>
        <w:pStyle w:val="NormalWeb"/>
        <w:spacing w:line="276" w:lineRule="auto"/>
        <w:jc w:val="both"/>
        <w:rPr>
          <w:lang w:val="en-US"/>
        </w:rPr>
      </w:pPr>
      <w:r>
        <w:rPr>
          <w:lang w:val="en-US"/>
        </w:rPr>
        <w:t>In the</w:t>
      </w:r>
      <w:r w:rsidRPr="00A12DC7">
        <w:rPr>
          <w:lang w:val="en-US"/>
        </w:rPr>
        <w:t xml:space="preserve"> Mediterranean </w:t>
      </w:r>
      <w:r>
        <w:rPr>
          <w:lang w:val="en-US"/>
        </w:rPr>
        <w:t>Sea</w:t>
      </w:r>
      <w:r w:rsidRPr="00A12DC7">
        <w:rPr>
          <w:lang w:val="en-US"/>
        </w:rPr>
        <w:t xml:space="preserve">, three </w:t>
      </w:r>
      <w:r>
        <w:rPr>
          <w:lang w:val="en-US"/>
        </w:rPr>
        <w:t>macro</w:t>
      </w:r>
      <w:r w:rsidRPr="00A12DC7">
        <w:rPr>
          <w:lang w:val="en-US"/>
        </w:rPr>
        <w:t xml:space="preserve">algae </w:t>
      </w:r>
      <w:r>
        <w:rPr>
          <w:lang w:val="en-US"/>
        </w:rPr>
        <w:t xml:space="preserve">with different pigmentation currently overgrow rocky substrates or seagrass meadows: the red alga </w:t>
      </w:r>
      <w:r w:rsidRPr="0067747D">
        <w:rPr>
          <w:rStyle w:val="Emphasis"/>
          <w:rFonts w:eastAsiaTheme="majorEastAsia"/>
          <w:lang w:val="en-US"/>
        </w:rPr>
        <w:t xml:space="preserve">Phyllophora </w:t>
      </w:r>
      <w:proofErr w:type="spellStart"/>
      <w:r w:rsidRPr="0067747D">
        <w:rPr>
          <w:rStyle w:val="Emphasis"/>
          <w:rFonts w:eastAsiaTheme="majorEastAsia"/>
          <w:lang w:val="en-US"/>
        </w:rPr>
        <w:t>crispa</w:t>
      </w:r>
      <w:proofErr w:type="spellEnd"/>
      <w:r w:rsidRPr="0067747D">
        <w:rPr>
          <w:lang w:val="en-US"/>
        </w:rPr>
        <w:t xml:space="preserve">, </w:t>
      </w:r>
      <w:r>
        <w:rPr>
          <w:lang w:val="en-US"/>
        </w:rPr>
        <w:t>the brown alga</w:t>
      </w:r>
      <w:r w:rsidRPr="0067747D">
        <w:rPr>
          <w:lang w:val="en-US"/>
        </w:rPr>
        <w:t xml:space="preserve"> </w:t>
      </w:r>
      <w:r w:rsidRPr="0067747D">
        <w:rPr>
          <w:rStyle w:val="Emphasis"/>
          <w:rFonts w:eastAsiaTheme="majorEastAsia"/>
          <w:lang w:val="en-US"/>
        </w:rPr>
        <w:t>Cystoseira</w:t>
      </w:r>
      <w:r w:rsidRPr="0067747D">
        <w:rPr>
          <w:lang w:val="en-US"/>
        </w:rPr>
        <w:t xml:space="preserve"> sp</w:t>
      </w:r>
      <w:r>
        <w:rPr>
          <w:lang w:val="en-US"/>
        </w:rPr>
        <w:t xml:space="preserve">. </w:t>
      </w:r>
      <w:r w:rsidRPr="0067747D">
        <w:rPr>
          <w:lang w:val="en-US"/>
        </w:rPr>
        <w:t xml:space="preserve">and </w:t>
      </w:r>
      <w:r>
        <w:rPr>
          <w:lang w:val="en-US"/>
        </w:rPr>
        <w:t xml:space="preserve">the green alga </w:t>
      </w:r>
      <w:r>
        <w:rPr>
          <w:rStyle w:val="Emphasis"/>
          <w:rFonts w:eastAsiaTheme="majorEastAsia"/>
          <w:lang w:val="en-US"/>
        </w:rPr>
        <w:t>Flabellia</w:t>
      </w:r>
      <w:r w:rsidRPr="0067747D">
        <w:rPr>
          <w:rStyle w:val="Emphasis"/>
          <w:rFonts w:eastAsiaTheme="majorEastAsia"/>
          <w:lang w:val="en-US"/>
        </w:rPr>
        <w:t xml:space="preserve"> </w:t>
      </w:r>
      <w:proofErr w:type="spellStart"/>
      <w:r w:rsidRPr="0067747D">
        <w:rPr>
          <w:rStyle w:val="Emphasis"/>
          <w:rFonts w:eastAsiaTheme="majorEastAsia"/>
          <w:lang w:val="en-US"/>
        </w:rPr>
        <w:t>petiolata</w:t>
      </w:r>
      <w:proofErr w:type="spellEnd"/>
      <w:r>
        <w:rPr>
          <w:lang w:val="en-US"/>
        </w:rPr>
        <w:t>. T</w:t>
      </w:r>
      <w:r w:rsidRPr="0067747D">
        <w:rPr>
          <w:lang w:val="en-US"/>
        </w:rPr>
        <w:t xml:space="preserve">he extent to which </w:t>
      </w:r>
      <w:r>
        <w:rPr>
          <w:lang w:val="en-US"/>
        </w:rPr>
        <w:t xml:space="preserve">these </w:t>
      </w:r>
      <w:r w:rsidRPr="0067747D">
        <w:rPr>
          <w:lang w:val="en-US"/>
        </w:rPr>
        <w:t xml:space="preserve">algal species </w:t>
      </w:r>
      <w:r>
        <w:rPr>
          <w:lang w:val="en-US"/>
        </w:rPr>
        <w:t>respond to changing</w:t>
      </w:r>
      <w:r w:rsidRPr="0067747D">
        <w:rPr>
          <w:lang w:val="en-US"/>
        </w:rPr>
        <w:t xml:space="preserve"> </w:t>
      </w:r>
      <w:r>
        <w:rPr>
          <w:lang w:val="en-US"/>
        </w:rPr>
        <w:t>water temperatures</w:t>
      </w:r>
      <w:r w:rsidRPr="0067747D">
        <w:rPr>
          <w:lang w:val="en-US"/>
        </w:rPr>
        <w:t xml:space="preserve"> and light intensit</w:t>
      </w:r>
      <w:r>
        <w:rPr>
          <w:lang w:val="en-US"/>
        </w:rPr>
        <w:t>ies</w:t>
      </w:r>
      <w:r w:rsidRPr="0067747D">
        <w:rPr>
          <w:lang w:val="en-US"/>
        </w:rPr>
        <w:t xml:space="preserve">, </w:t>
      </w:r>
      <w:r>
        <w:rPr>
          <w:lang w:val="en-US"/>
        </w:rPr>
        <w:t>is poorly understood, although related knowledge is key for</w:t>
      </w:r>
      <w:r w:rsidRPr="0067747D">
        <w:rPr>
          <w:lang w:val="en-US"/>
        </w:rPr>
        <w:t xml:space="preserve"> </w:t>
      </w:r>
      <w:r>
        <w:rPr>
          <w:lang w:val="en-US"/>
        </w:rPr>
        <w:t>understanding their current and future invasion success</w:t>
      </w:r>
      <w:r w:rsidRPr="0067747D">
        <w:rPr>
          <w:lang w:val="en-US"/>
        </w:rPr>
        <w:t>.</w:t>
      </w:r>
      <w:r>
        <w:rPr>
          <w:lang w:val="en-US"/>
        </w:rPr>
        <w:t xml:space="preserve"> Accordingly, we asked how</w:t>
      </w:r>
      <w:r w:rsidRPr="002D56ED">
        <w:rPr>
          <w:lang w:val="en-US"/>
        </w:rPr>
        <w:t xml:space="preserve"> </w:t>
      </w:r>
      <w:r>
        <w:rPr>
          <w:lang w:val="en-US"/>
        </w:rPr>
        <w:t xml:space="preserve">different water temperatures and light availabilities </w:t>
      </w:r>
      <w:r w:rsidRPr="002D56ED">
        <w:rPr>
          <w:lang w:val="en-US"/>
        </w:rPr>
        <w:t>influence</w:t>
      </w:r>
      <w:r>
        <w:rPr>
          <w:lang w:val="en-US"/>
        </w:rPr>
        <w:t xml:space="preserve"> </w:t>
      </w:r>
      <w:r w:rsidRPr="002D56ED">
        <w:rPr>
          <w:lang w:val="en-US"/>
        </w:rPr>
        <w:t>photosynthe</w:t>
      </w:r>
      <w:r>
        <w:rPr>
          <w:lang w:val="en-US"/>
        </w:rPr>
        <w:t>sis</w:t>
      </w:r>
      <w:r w:rsidRPr="002D56ED">
        <w:rPr>
          <w:lang w:val="en-US"/>
        </w:rPr>
        <w:t xml:space="preserve"> </w:t>
      </w:r>
      <w:r>
        <w:rPr>
          <w:lang w:val="en-US"/>
        </w:rPr>
        <w:t xml:space="preserve">(P) </w:t>
      </w:r>
      <w:r w:rsidRPr="002D56ED">
        <w:rPr>
          <w:lang w:val="en-US"/>
        </w:rPr>
        <w:t xml:space="preserve">and </w:t>
      </w:r>
      <w:r w:rsidRPr="0067747D">
        <w:rPr>
          <w:color w:val="000000" w:themeColor="text1"/>
          <w:lang w:val="en-US"/>
        </w:rPr>
        <w:t>respiration</w:t>
      </w:r>
      <w:r>
        <w:rPr>
          <w:color w:val="000000" w:themeColor="text1"/>
          <w:lang w:val="en-US"/>
        </w:rPr>
        <w:t xml:space="preserve"> (R) of the macroalgae</w:t>
      </w:r>
      <w:r w:rsidRPr="0067747D">
        <w:rPr>
          <w:color w:val="000000" w:themeColor="text1"/>
          <w:lang w:val="en-US"/>
        </w:rPr>
        <w:t xml:space="preserve">. </w:t>
      </w:r>
      <w:r w:rsidRPr="0067747D">
        <w:rPr>
          <w:lang w:val="en-US"/>
        </w:rPr>
        <w:t xml:space="preserve">We collected samples of </w:t>
      </w:r>
      <w:r w:rsidRPr="009F5A7A">
        <w:rPr>
          <w:rStyle w:val="Emphasis"/>
          <w:rFonts w:eastAsiaTheme="majorEastAsia"/>
          <w:i w:val="0"/>
          <w:lang w:val="en-US"/>
        </w:rPr>
        <w:t>all three algae</w:t>
      </w:r>
      <w:r w:rsidRPr="0067747D">
        <w:rPr>
          <w:lang w:val="en-US"/>
        </w:rPr>
        <w:t xml:space="preserve"> from </w:t>
      </w:r>
      <w:r>
        <w:rPr>
          <w:lang w:val="en-US"/>
        </w:rPr>
        <w:t xml:space="preserve">water depths of 20 m at </w:t>
      </w:r>
      <w:r w:rsidRPr="0067747D">
        <w:rPr>
          <w:lang w:val="en-US"/>
        </w:rPr>
        <w:t xml:space="preserve">Giglio Island, Italy, and </w:t>
      </w:r>
      <w:r>
        <w:rPr>
          <w:lang w:val="en-US"/>
        </w:rPr>
        <w:t>measured</w:t>
      </w:r>
      <w:r w:rsidRPr="0067747D">
        <w:rPr>
          <w:lang w:val="en-US"/>
        </w:rPr>
        <w:t xml:space="preserve"> their oxygen fluxes </w:t>
      </w:r>
      <w:r>
        <w:rPr>
          <w:lang w:val="en-US"/>
        </w:rPr>
        <w:t>at</w:t>
      </w:r>
      <w:r w:rsidRPr="0067747D">
        <w:rPr>
          <w:lang w:val="en-US"/>
        </w:rPr>
        <w:t xml:space="preserve"> </w:t>
      </w:r>
      <w:r>
        <w:rPr>
          <w:lang w:val="en-US"/>
        </w:rPr>
        <w:t xml:space="preserve">water </w:t>
      </w:r>
      <w:r w:rsidRPr="0067747D">
        <w:rPr>
          <w:lang w:val="en-US"/>
        </w:rPr>
        <w:t>temperature</w:t>
      </w:r>
      <w:r>
        <w:rPr>
          <w:lang w:val="en-US"/>
        </w:rPr>
        <w:t>s of 21, 26, and 30 °C</w:t>
      </w:r>
      <w:r w:rsidRPr="0067747D">
        <w:rPr>
          <w:lang w:val="en-US"/>
        </w:rPr>
        <w:t xml:space="preserve"> and light </w:t>
      </w:r>
      <w:r>
        <w:rPr>
          <w:lang w:val="en-US"/>
        </w:rPr>
        <w:t xml:space="preserve">availabilities of 180, 320, and 760 </w:t>
      </w:r>
      <w:r w:rsidRPr="008C1290">
        <w:rPr>
          <w:lang w:val="en-GB"/>
        </w:rPr>
        <w:t>µmol s</w:t>
      </w:r>
      <w:r w:rsidRPr="008C1290">
        <w:rPr>
          <w:vertAlign w:val="superscript"/>
          <w:lang w:val="en-GB"/>
        </w:rPr>
        <w:t>-1</w:t>
      </w:r>
      <w:r w:rsidRPr="008C1290">
        <w:rPr>
          <w:lang w:val="en-GB"/>
        </w:rPr>
        <w:t xml:space="preserve"> m</w:t>
      </w:r>
      <w:r w:rsidRPr="008C1290">
        <w:rPr>
          <w:vertAlign w:val="superscript"/>
          <w:lang w:val="en-GB"/>
        </w:rPr>
        <w:t>-1</w:t>
      </w:r>
      <w:r>
        <w:rPr>
          <w:lang w:val="en-US"/>
        </w:rPr>
        <w:t xml:space="preserve"> </w:t>
      </w:r>
      <w:r w:rsidRPr="0067747D">
        <w:rPr>
          <w:lang w:val="en-US"/>
        </w:rPr>
        <w:t>using a fully crossed design.</w:t>
      </w:r>
      <w:r>
        <w:rPr>
          <w:lang w:val="en-US"/>
        </w:rPr>
        <w:t xml:space="preserve"> </w:t>
      </w:r>
      <w:commentRangeStart w:id="1"/>
      <w:r>
        <w:rPr>
          <w:lang w:val="en-US"/>
        </w:rPr>
        <w:t>Our</w:t>
      </w:r>
      <w:r w:rsidRPr="002445DA">
        <w:rPr>
          <w:lang w:val="en-US"/>
        </w:rPr>
        <w:t xml:space="preserve"> results show that </w:t>
      </w:r>
      <w:r>
        <w:rPr>
          <w:lang w:val="en-US"/>
        </w:rPr>
        <w:t>high</w:t>
      </w:r>
      <w:r w:rsidRPr="002445DA">
        <w:rPr>
          <w:lang w:val="en-US"/>
        </w:rPr>
        <w:t xml:space="preserve"> </w:t>
      </w:r>
      <w:r>
        <w:rPr>
          <w:lang w:val="en-US"/>
        </w:rPr>
        <w:t xml:space="preserve">water </w:t>
      </w:r>
      <w:r w:rsidRPr="002445DA">
        <w:rPr>
          <w:lang w:val="en-US"/>
        </w:rPr>
        <w:t>temperature</w:t>
      </w:r>
      <w:r>
        <w:rPr>
          <w:lang w:val="en-US"/>
        </w:rPr>
        <w:t>s</w:t>
      </w:r>
      <w:r w:rsidRPr="002445DA">
        <w:rPr>
          <w:lang w:val="en-US"/>
        </w:rPr>
        <w:t xml:space="preserve"> led to higher respiration and reduced P:R ratio</w:t>
      </w:r>
      <w:r>
        <w:rPr>
          <w:lang w:val="en-US"/>
        </w:rPr>
        <w:t>s</w:t>
      </w:r>
      <w:r w:rsidRPr="002445DA">
        <w:rPr>
          <w:lang w:val="en-US"/>
        </w:rPr>
        <w:t xml:space="preserve"> </w:t>
      </w:r>
      <w:r>
        <w:rPr>
          <w:lang w:val="en-US"/>
        </w:rPr>
        <w:t>of</w:t>
      </w:r>
      <w:r w:rsidRPr="002445DA">
        <w:rPr>
          <w:lang w:val="en-US"/>
        </w:rPr>
        <w:t xml:space="preserve"> all three species</w:t>
      </w:r>
      <w:commentRangeEnd w:id="1"/>
      <w:r>
        <w:rPr>
          <w:rStyle w:val="CommentReference"/>
        </w:rPr>
        <w:commentReference w:id="1"/>
      </w:r>
      <w:r>
        <w:rPr>
          <w:lang w:val="en-US"/>
        </w:rPr>
        <w:t xml:space="preserve">. </w:t>
      </w:r>
      <w:r w:rsidRPr="002445DA">
        <w:rPr>
          <w:lang w:val="en-US"/>
        </w:rPr>
        <w:t xml:space="preserve">High light intensity decreased photosynthesis and lowered the P:R ratio </w:t>
      </w:r>
      <w:r>
        <w:rPr>
          <w:lang w:val="en-US"/>
        </w:rPr>
        <w:t>of</w:t>
      </w:r>
      <w:r w:rsidRPr="002445DA">
        <w:rPr>
          <w:lang w:val="en-US"/>
        </w:rPr>
        <w:t xml:space="preserve"> </w:t>
      </w:r>
      <w:r w:rsidRPr="002445DA">
        <w:rPr>
          <w:rStyle w:val="Emphasis"/>
          <w:rFonts w:eastAsiaTheme="majorEastAsia"/>
          <w:lang w:val="en-US"/>
        </w:rPr>
        <w:t>Cystoseira sp.</w:t>
      </w:r>
      <w:r w:rsidRPr="002445DA">
        <w:rPr>
          <w:lang w:val="en-US"/>
        </w:rPr>
        <w:t xml:space="preserve"> and </w:t>
      </w:r>
      <w:r>
        <w:rPr>
          <w:rStyle w:val="Emphasis"/>
          <w:rFonts w:eastAsiaTheme="majorEastAsia"/>
          <w:lang w:val="en-US"/>
        </w:rPr>
        <w:t>F.</w:t>
      </w:r>
      <w:r w:rsidRPr="002445DA">
        <w:rPr>
          <w:rStyle w:val="Emphasis"/>
          <w:rFonts w:eastAsiaTheme="majorEastAsia"/>
          <w:lang w:val="en-US"/>
        </w:rPr>
        <w:t xml:space="preserve"> </w:t>
      </w:r>
      <w:proofErr w:type="spellStart"/>
      <w:r>
        <w:rPr>
          <w:rStyle w:val="Emphasis"/>
          <w:rFonts w:eastAsiaTheme="majorEastAsia"/>
          <w:lang w:val="en-US"/>
        </w:rPr>
        <w:t>petiolata</w:t>
      </w:r>
      <w:proofErr w:type="spellEnd"/>
      <w:r>
        <w:rPr>
          <w:rStyle w:val="Emphasis"/>
          <w:rFonts w:eastAsiaTheme="majorEastAsia"/>
          <w:lang w:val="en-US"/>
        </w:rPr>
        <w:t>,</w:t>
      </w:r>
      <w:r w:rsidR="004469A5">
        <w:rPr>
          <w:rStyle w:val="Emphasis"/>
          <w:rFonts w:eastAsiaTheme="majorEastAsia"/>
          <w:lang w:val="en-US"/>
        </w:rPr>
        <w:t xml:space="preserve"> </w:t>
      </w:r>
      <w:r w:rsidRPr="002445DA">
        <w:rPr>
          <w:lang w:val="en-US"/>
        </w:rPr>
        <w:t xml:space="preserve">but had no </w:t>
      </w:r>
      <w:r>
        <w:rPr>
          <w:lang w:val="en-US"/>
        </w:rPr>
        <w:t xml:space="preserve">significant </w:t>
      </w:r>
      <w:r w:rsidRPr="002445DA">
        <w:rPr>
          <w:lang w:val="en-US"/>
        </w:rPr>
        <w:t xml:space="preserve">effect on </w:t>
      </w:r>
      <w:r w:rsidRPr="002445DA">
        <w:rPr>
          <w:rStyle w:val="Emphasis"/>
          <w:rFonts w:eastAsiaTheme="majorEastAsia"/>
          <w:lang w:val="en-US"/>
        </w:rPr>
        <w:t xml:space="preserve">P. </w:t>
      </w:r>
      <w:proofErr w:type="spellStart"/>
      <w:r w:rsidRPr="002445DA">
        <w:rPr>
          <w:rStyle w:val="Emphasis"/>
          <w:rFonts w:eastAsiaTheme="majorEastAsia"/>
          <w:lang w:val="en-US"/>
        </w:rPr>
        <w:t>crispa</w:t>
      </w:r>
      <w:proofErr w:type="spellEnd"/>
      <w:r w:rsidRPr="002445DA">
        <w:rPr>
          <w:lang w:val="en-US"/>
        </w:rPr>
        <w:t xml:space="preserve">. </w:t>
      </w:r>
      <w:commentRangeStart w:id="2"/>
      <w:commentRangeStart w:id="3"/>
      <w:r w:rsidRPr="000A411A">
        <w:rPr>
          <w:lang w:val="en-US"/>
        </w:rPr>
        <w:t>Under combined temperature and light</w:t>
      </w:r>
      <w:commentRangeEnd w:id="2"/>
      <w:r>
        <w:rPr>
          <w:rStyle w:val="CommentReference"/>
        </w:rPr>
        <w:commentReference w:id="2"/>
      </w:r>
      <w:r w:rsidRPr="000A411A">
        <w:rPr>
          <w:lang w:val="en-US"/>
        </w:rPr>
        <w:t xml:space="preserve">, the P:R ratio declined </w:t>
      </w:r>
      <w:r>
        <w:rPr>
          <w:lang w:val="en-US"/>
        </w:rPr>
        <w:t>for</w:t>
      </w:r>
      <w:r w:rsidRPr="000A411A">
        <w:rPr>
          <w:lang w:val="en-US"/>
        </w:rPr>
        <w:t xml:space="preserve"> </w:t>
      </w:r>
      <w:r w:rsidRPr="000A411A">
        <w:rPr>
          <w:i/>
          <w:iCs/>
          <w:lang w:val="en-US"/>
        </w:rPr>
        <w:t>Cystoseira</w:t>
      </w:r>
      <w:r w:rsidRPr="000A411A">
        <w:rPr>
          <w:lang w:val="en-US"/>
        </w:rPr>
        <w:t xml:space="preserve"> sp. and </w:t>
      </w:r>
      <w:r w:rsidRPr="000A411A">
        <w:rPr>
          <w:i/>
          <w:iCs/>
          <w:lang w:val="en-US"/>
        </w:rPr>
        <w:t xml:space="preserve">P. </w:t>
      </w:r>
      <w:proofErr w:type="spellStart"/>
      <w:r w:rsidRPr="000A411A">
        <w:rPr>
          <w:i/>
          <w:iCs/>
          <w:lang w:val="en-US"/>
        </w:rPr>
        <w:t>crispa</w:t>
      </w:r>
      <w:proofErr w:type="spellEnd"/>
      <w:r w:rsidRPr="000A411A">
        <w:rPr>
          <w:lang w:val="en-US"/>
        </w:rPr>
        <w:t xml:space="preserve">, with </w:t>
      </w:r>
      <w:r w:rsidRPr="000A411A">
        <w:rPr>
          <w:i/>
          <w:iCs/>
          <w:lang w:val="en-US"/>
        </w:rPr>
        <w:t>Cystoseira</w:t>
      </w:r>
      <w:r w:rsidRPr="000A411A">
        <w:rPr>
          <w:lang w:val="en-US"/>
        </w:rPr>
        <w:t xml:space="preserve"> sp. experiencing the </w:t>
      </w:r>
      <w:r>
        <w:rPr>
          <w:lang w:val="en-US"/>
        </w:rPr>
        <w:t>largest</w:t>
      </w:r>
      <w:r w:rsidRPr="000A411A">
        <w:rPr>
          <w:lang w:val="en-US"/>
        </w:rPr>
        <w:t xml:space="preserve"> decrease to 0.4.</w:t>
      </w:r>
      <w:r>
        <w:rPr>
          <w:lang w:val="en-US"/>
        </w:rPr>
        <w:t xml:space="preserve"> </w:t>
      </w:r>
      <w:r>
        <w:rPr>
          <w:rStyle w:val="Emphasis"/>
          <w:rFonts w:eastAsiaTheme="majorEastAsia"/>
          <w:lang w:val="en-US"/>
        </w:rPr>
        <w:t>F</w:t>
      </w:r>
      <w:r w:rsidRPr="000A411A">
        <w:rPr>
          <w:rStyle w:val="Emphasis"/>
          <w:rFonts w:eastAsiaTheme="majorEastAsia"/>
          <w:lang w:val="en-US"/>
        </w:rPr>
        <w:t xml:space="preserve">. </w:t>
      </w:r>
      <w:proofErr w:type="spellStart"/>
      <w:r w:rsidRPr="000A411A">
        <w:rPr>
          <w:rStyle w:val="Emphasis"/>
          <w:rFonts w:eastAsiaTheme="majorEastAsia"/>
          <w:lang w:val="en-US"/>
        </w:rPr>
        <w:t>petiolata</w:t>
      </w:r>
      <w:proofErr w:type="spellEnd"/>
      <w:r w:rsidRPr="000A411A">
        <w:rPr>
          <w:lang w:val="en-US"/>
        </w:rPr>
        <w:t xml:space="preserve"> display</w:t>
      </w:r>
      <w:r>
        <w:rPr>
          <w:lang w:val="en-US"/>
        </w:rPr>
        <w:t>ed</w:t>
      </w:r>
      <w:r w:rsidRPr="000A411A">
        <w:rPr>
          <w:lang w:val="en-US"/>
        </w:rPr>
        <w:t xml:space="preserve"> stable or even enhanced photosynthesis rates </w:t>
      </w:r>
      <w:r>
        <w:rPr>
          <w:lang w:val="en-US"/>
        </w:rPr>
        <w:t xml:space="preserve">under </w:t>
      </w:r>
      <w:commentRangeStart w:id="4"/>
      <w:r>
        <w:rPr>
          <w:lang w:val="en-US"/>
        </w:rPr>
        <w:t xml:space="preserve">combined </w:t>
      </w:r>
      <w:r w:rsidRPr="000A411A">
        <w:rPr>
          <w:lang w:val="en-US"/>
        </w:rPr>
        <w:t>conditions</w:t>
      </w:r>
      <w:commentRangeEnd w:id="4"/>
      <w:r>
        <w:rPr>
          <w:rStyle w:val="CommentReference"/>
        </w:rPr>
        <w:commentReference w:id="4"/>
      </w:r>
      <w:r w:rsidRPr="0067747D">
        <w:rPr>
          <w:i/>
          <w:iCs/>
          <w:lang w:val="en-US"/>
        </w:rPr>
        <w:t>.</w:t>
      </w:r>
      <w:r>
        <w:rPr>
          <w:i/>
          <w:iCs/>
          <w:lang w:val="en-US"/>
        </w:rPr>
        <w:t xml:space="preserve"> </w:t>
      </w:r>
      <w:r w:rsidRPr="0067747D">
        <w:rPr>
          <w:lang w:val="en-US"/>
        </w:rPr>
        <w:t xml:space="preserve">The combined effects of temperature and light exhibit a synergistic impact on </w:t>
      </w:r>
      <w:r w:rsidRPr="0067747D">
        <w:rPr>
          <w:rStyle w:val="Strong"/>
          <w:rFonts w:eastAsiaTheme="majorEastAsia"/>
          <w:b w:val="0"/>
          <w:bCs w:val="0"/>
          <w:i/>
          <w:iCs/>
          <w:lang w:val="en-US"/>
        </w:rPr>
        <w:t xml:space="preserve">Phyllophora </w:t>
      </w:r>
      <w:proofErr w:type="spellStart"/>
      <w:r w:rsidRPr="0067747D">
        <w:rPr>
          <w:rStyle w:val="Strong"/>
          <w:rFonts w:eastAsiaTheme="majorEastAsia"/>
          <w:b w:val="0"/>
          <w:bCs w:val="0"/>
          <w:i/>
          <w:iCs/>
          <w:lang w:val="en-US"/>
        </w:rPr>
        <w:t>crispa</w:t>
      </w:r>
      <w:proofErr w:type="spellEnd"/>
      <w:r w:rsidRPr="0067747D">
        <w:rPr>
          <w:b/>
          <w:bCs/>
          <w:i/>
          <w:iCs/>
          <w:lang w:val="en-US"/>
        </w:rPr>
        <w:t xml:space="preserve"> </w:t>
      </w:r>
      <w:r w:rsidRPr="0067747D">
        <w:rPr>
          <w:lang w:val="en-US"/>
        </w:rPr>
        <w:t xml:space="preserve">and </w:t>
      </w:r>
      <w:r w:rsidRPr="0067747D">
        <w:rPr>
          <w:rStyle w:val="Strong"/>
          <w:rFonts w:eastAsiaTheme="majorEastAsia"/>
          <w:b w:val="0"/>
          <w:bCs w:val="0"/>
          <w:i/>
          <w:iCs/>
          <w:lang w:val="en-US"/>
        </w:rPr>
        <w:t>Cystoseira sp.</w:t>
      </w:r>
      <w:r w:rsidRPr="0067747D">
        <w:rPr>
          <w:lang w:val="en-US"/>
        </w:rPr>
        <w:t xml:space="preserve">, as a more </w:t>
      </w:r>
      <w:r w:rsidRPr="0067747D">
        <w:rPr>
          <w:rStyle w:val="Strong"/>
          <w:rFonts w:eastAsiaTheme="majorEastAsia"/>
          <w:b w:val="0"/>
          <w:bCs w:val="0"/>
          <w:lang w:val="en-US"/>
        </w:rPr>
        <w:t>significant</w:t>
      </w:r>
      <w:r w:rsidRPr="0067747D">
        <w:rPr>
          <w:lang w:val="en-US"/>
        </w:rPr>
        <w:t xml:space="preserve"> decline in oxygen production</w:t>
      </w:r>
      <w:r>
        <w:rPr>
          <w:lang w:val="en-US"/>
        </w:rPr>
        <w:t xml:space="preserve"> compared </w:t>
      </w:r>
      <w:proofErr w:type="spellStart"/>
      <w:r>
        <w:rPr>
          <w:lang w:val="en-US"/>
        </w:rPr>
        <w:t>toYYY</w:t>
      </w:r>
      <w:proofErr w:type="spellEnd"/>
      <w:r>
        <w:rPr>
          <w:lang w:val="en-US"/>
        </w:rPr>
        <w:t xml:space="preserve"> occurred</w:t>
      </w:r>
      <w:r w:rsidRPr="0067747D">
        <w:rPr>
          <w:lang w:val="en-US"/>
        </w:rPr>
        <w:t>.</w:t>
      </w:r>
      <w:commentRangeEnd w:id="3"/>
      <w:r>
        <w:rPr>
          <w:rStyle w:val="CommentReference"/>
        </w:rPr>
        <w:commentReference w:id="3"/>
      </w:r>
      <w:r>
        <w:rPr>
          <w:lang w:val="en-US"/>
        </w:rPr>
        <w:t xml:space="preserve"> Findings suggest that </w:t>
      </w:r>
      <w:r>
        <w:rPr>
          <w:color w:val="000000" w:themeColor="text1"/>
          <w:lang w:val="en-US"/>
        </w:rPr>
        <w:t>u</w:t>
      </w:r>
      <w:r w:rsidRPr="00A12DC7">
        <w:rPr>
          <w:color w:val="000000" w:themeColor="text1"/>
          <w:lang w:val="en-US"/>
        </w:rPr>
        <w:t>nder ocean warming</w:t>
      </w:r>
      <w:r>
        <w:rPr>
          <w:color w:val="000000" w:themeColor="text1"/>
          <w:lang w:val="en-US"/>
        </w:rPr>
        <w:t xml:space="preserve"> scenarios and varying light availabilities</w:t>
      </w:r>
      <w:r w:rsidRPr="00A12DC7">
        <w:rPr>
          <w:color w:val="000000" w:themeColor="text1"/>
          <w:lang w:val="en-US"/>
        </w:rPr>
        <w:t xml:space="preserve">, </w:t>
      </w:r>
      <w:r>
        <w:rPr>
          <w:rStyle w:val="Strong"/>
          <w:rFonts w:eastAsiaTheme="majorEastAsia"/>
          <w:b w:val="0"/>
          <w:bCs w:val="0"/>
          <w:i/>
          <w:iCs/>
          <w:color w:val="000000" w:themeColor="text1"/>
          <w:lang w:val="en-US"/>
        </w:rPr>
        <w:t>F</w:t>
      </w:r>
      <w:r w:rsidRPr="00A12DC7">
        <w:rPr>
          <w:rStyle w:val="Strong"/>
          <w:rFonts w:eastAsiaTheme="majorEastAsia"/>
          <w:b w:val="0"/>
          <w:bCs w:val="0"/>
          <w:i/>
          <w:iCs/>
          <w:color w:val="000000" w:themeColor="text1"/>
          <w:lang w:val="en-US"/>
        </w:rPr>
        <w:t xml:space="preserve">. </w:t>
      </w:r>
      <w:proofErr w:type="spellStart"/>
      <w:r w:rsidRPr="00A12DC7">
        <w:rPr>
          <w:rStyle w:val="Strong"/>
          <w:rFonts w:eastAsiaTheme="majorEastAsia"/>
          <w:b w:val="0"/>
          <w:bCs w:val="0"/>
          <w:i/>
          <w:iCs/>
          <w:color w:val="000000" w:themeColor="text1"/>
          <w:lang w:val="en-US"/>
        </w:rPr>
        <w:t>petiolata</w:t>
      </w:r>
      <w:proofErr w:type="spellEnd"/>
      <w:r w:rsidRPr="00A12DC7">
        <w:rPr>
          <w:color w:val="000000" w:themeColor="text1"/>
          <w:lang w:val="en-US"/>
        </w:rPr>
        <w:t xml:space="preserve"> </w:t>
      </w:r>
      <w:r>
        <w:rPr>
          <w:color w:val="000000" w:themeColor="text1"/>
          <w:lang w:val="en-US"/>
        </w:rPr>
        <w:t>may</w:t>
      </w:r>
      <w:r w:rsidRPr="00A12DC7">
        <w:rPr>
          <w:color w:val="000000" w:themeColor="text1"/>
          <w:lang w:val="en-US"/>
        </w:rPr>
        <w:t xml:space="preserve"> become </w:t>
      </w:r>
      <w:r>
        <w:rPr>
          <w:color w:val="000000" w:themeColor="text1"/>
          <w:lang w:val="en-US"/>
        </w:rPr>
        <w:t>a</w:t>
      </w:r>
      <w:r w:rsidRPr="00A12DC7">
        <w:rPr>
          <w:color w:val="000000" w:themeColor="text1"/>
          <w:lang w:val="en-US"/>
        </w:rPr>
        <w:t xml:space="preserve"> dominant </w:t>
      </w:r>
      <w:r>
        <w:rPr>
          <w:color w:val="000000" w:themeColor="text1"/>
          <w:lang w:val="en-US"/>
        </w:rPr>
        <w:t>macroalga</w:t>
      </w:r>
      <w:r w:rsidRPr="00A12DC7">
        <w:rPr>
          <w:color w:val="000000" w:themeColor="text1"/>
          <w:lang w:val="en-US"/>
        </w:rPr>
        <w:t>,</w:t>
      </w:r>
      <w:commentRangeStart w:id="5"/>
      <w:commentRangeEnd w:id="5"/>
      <w:r>
        <w:rPr>
          <w:rStyle w:val="CommentReference"/>
        </w:rPr>
        <w:commentReference w:id="5"/>
      </w:r>
      <w:r w:rsidRPr="00A12DC7">
        <w:rPr>
          <w:color w:val="000000" w:themeColor="text1"/>
          <w:lang w:val="en-US"/>
        </w:rPr>
        <w:t xml:space="preserve">. </w:t>
      </w:r>
      <w:r>
        <w:rPr>
          <w:color w:val="000000" w:themeColor="text1"/>
          <w:lang w:val="en-US"/>
        </w:rPr>
        <w:t>This could have major implications for</w:t>
      </w:r>
      <w:r w:rsidRPr="00A12DC7">
        <w:rPr>
          <w:color w:val="000000" w:themeColor="text1"/>
          <w:lang w:val="en-US"/>
        </w:rPr>
        <w:t xml:space="preserve"> habitat complexity and </w:t>
      </w:r>
      <w:r>
        <w:rPr>
          <w:color w:val="000000" w:themeColor="text1"/>
          <w:lang w:val="en-US"/>
        </w:rPr>
        <w:t>bio</w:t>
      </w:r>
      <w:r w:rsidRPr="00A12DC7">
        <w:rPr>
          <w:color w:val="000000" w:themeColor="text1"/>
          <w:lang w:val="en-US"/>
        </w:rPr>
        <w:t>diversity</w:t>
      </w:r>
      <w:r>
        <w:rPr>
          <w:color w:val="000000" w:themeColor="text1"/>
          <w:lang w:val="en-US"/>
        </w:rPr>
        <w:t xml:space="preserve"> since the green alga compared to brown and red algae does not provide stable, three-dimensional, and long-lived habitats for associated organisms.</w:t>
      </w:r>
    </w:p>
    <w:p w14:paraId="545097DC" w14:textId="44047733" w:rsidR="00337F66" w:rsidRPr="0067747D" w:rsidRDefault="005D2690" w:rsidP="003A2C98">
      <w:pPr>
        <w:pStyle w:val="NormalWeb"/>
        <w:jc w:val="both"/>
        <w:rPr>
          <w:lang w:val="en-US"/>
        </w:rPr>
      </w:pPr>
      <w:r>
        <w:rPr>
          <w:lang w:val="en-US"/>
        </w:rPr>
        <w:t xml:space="preserve">Keywords: macroalgae, </w:t>
      </w:r>
      <w:r w:rsidRPr="006567CC">
        <w:rPr>
          <w:lang w:val="en-US"/>
        </w:rPr>
        <w:t xml:space="preserve">algal stress responses, </w:t>
      </w:r>
      <w:r>
        <w:rPr>
          <w:lang w:val="en-US"/>
        </w:rPr>
        <w:t>oxygen flux, c</w:t>
      </w:r>
      <w:r w:rsidRPr="00E669DA">
        <w:rPr>
          <w:lang w:val="en-US"/>
        </w:rPr>
        <w:t>limate change resilienc</w:t>
      </w:r>
      <w:r w:rsidR="007E4B9B">
        <w:rPr>
          <w:lang w:val="en-US"/>
        </w:rPr>
        <w:t>e</w:t>
      </w:r>
    </w:p>
    <w:p w14:paraId="55DEF900" w14:textId="36D1BBDD" w:rsidR="00692715" w:rsidRDefault="00692715" w:rsidP="00692715">
      <w:pPr>
        <w:pStyle w:val="Heading2"/>
        <w:rPr>
          <w:rFonts w:ascii="Times New Roman" w:hAnsi="Times New Roman" w:cs="Times New Roman"/>
          <w:sz w:val="26"/>
          <w:szCs w:val="26"/>
          <w:lang w:val="en-US"/>
        </w:rPr>
      </w:pPr>
      <w:r>
        <w:rPr>
          <w:rFonts w:ascii="Times New Roman" w:hAnsi="Times New Roman" w:cs="Times New Roman"/>
          <w:sz w:val="26"/>
          <w:szCs w:val="26"/>
          <w:lang w:val="en-US"/>
        </w:rPr>
        <w:lastRenderedPageBreak/>
        <w:t>Introduction</w:t>
      </w:r>
    </w:p>
    <w:p w14:paraId="49C33EDD" w14:textId="77777777" w:rsidR="00E665E5" w:rsidRPr="00E665E5" w:rsidRDefault="00E665E5" w:rsidP="00E665E5">
      <w:pPr>
        <w:rPr>
          <w:lang w:val="en-US"/>
        </w:rPr>
      </w:pPr>
    </w:p>
    <w:p w14:paraId="35DADEDE" w14:textId="77777777" w:rsidR="0061132B" w:rsidRDefault="00694A25" w:rsidP="00192CAB">
      <w:pPr>
        <w:pStyle w:val="NormalWeb"/>
        <w:spacing w:line="276" w:lineRule="auto"/>
        <w:jc w:val="both"/>
        <w:rPr>
          <w:lang w:val="en-US"/>
        </w:rPr>
      </w:pPr>
      <w:r w:rsidRPr="00694A25">
        <w:rPr>
          <w:lang w:val="en-US"/>
        </w:rPr>
        <w:t>Algae are fundamental primary producers in marine ecosystems, driving biogeochemical cycles and supporting trophic networks through oxygen production and carbon sequestration</w:t>
      </w:r>
      <w:r w:rsidR="00515CD4">
        <w:rPr>
          <w:lang w:val="en-US"/>
        </w:rPr>
        <w:t xml:space="preserve"> </w:t>
      </w:r>
      <w:r w:rsidR="00515CD4">
        <w:rPr>
          <w:lang w:val="en-US"/>
        </w:rPr>
        <w:fldChar w:fldCharType="begin"/>
      </w:r>
      <w:r w:rsidR="00515CD4">
        <w:rPr>
          <w:lang w:val="en-US"/>
        </w:rPr>
        <w:instrText xml:space="preserve"> ADDIN ZOTERO_ITEM CSL_CITATION {"citationID":"EKb9Cc5J","properties":{"formattedCitation":"(Litchman et al., 2015)","plainCitation":"(Litchman et al., 2015)","noteIndex":0},"citationItems":[{"id":223,"uris":["http://zotero.org/users/local/gFx1XRuZ/items/XYQINIIN"],"itemData":{"id":223,"type":"article-journal","abstract":"Phytoplankton are key players in the global carbon cycle, contributing about half of global primary productivity. Within the phytoplankton, functional groups (characterized by distinct traits) have impacts on other major biogeochemical cycles, such as nitrogen, phosphorus and silica. Changes in phytoplankton community structure, resulting from the unique environmental sensitivities of these groups, may significantly alter elemental cycling from local to global scales. We review key traits that distinguish major phytoplankton functional groups, how they affect biogeochemistry and how the links between community structure and biogeochemical cycles are modelled. Finally, we explore how global environmental change will affect phytoplankton communities, from the traits of individual species to the relative abundance of functional groups, and how that, in turn, may alter biogeochemical cycles. Synthesis. We can increase our mechanistic understanding of the links between the community structure of primary producers and biogeochemistry by focusing on traits determining functional group responses to the environment (response traits) and their biogeochemical functions (effect traits). Identifying trade-offs including allometric and phylogenetic constraints among traits will help parameterize predictive biogeochemical models, enhancing our ability to anticipate the consequences of global change.","container-title":"Journal of Ecology","DOI":"10.1111/1365-2745.12438","ISSN":"1365-2745","issue":"6","language":"en","license":"© 2015 The Authors. Journal of Ecology © 2015 British Ecological Society","note":"_eprint: https://onlinelibrary.wiley.com/doi/pdf/10.1111/1365-2745.12438","page":"1384-1396","source":"Wiley Online Library","title":"Global biogeochemical impacts of phytoplankton: a trait-based perspective","title-short":"Global biogeochemical impacts of phytoplankton","volume":"103","author":[{"family":"Litchman","given":"Elena"},{"family":"Tezanos Pinto","given":"Paula","non-dropping-particle":"de"},{"family":"Edwards","given":"Kyle F."},{"family":"Klausmeier","given":"Christopher A."},{"family":"Kremer","given":"Colin T."},{"family":"Thomas","given":"Mridul K."}],"issued":{"date-parts":[["2015"]]}}}],"schema":"https://github.com/citation-style-language/schema/raw/master/csl-citation.json"} </w:instrText>
      </w:r>
      <w:r w:rsidR="00515CD4">
        <w:rPr>
          <w:lang w:val="en-US"/>
        </w:rPr>
        <w:fldChar w:fldCharType="separate"/>
      </w:r>
      <w:r w:rsidR="00515CD4">
        <w:rPr>
          <w:noProof/>
          <w:lang w:val="en-US"/>
        </w:rPr>
        <w:t>(Litchman et al., 2015)</w:t>
      </w:r>
      <w:r w:rsidR="00515CD4">
        <w:rPr>
          <w:lang w:val="en-US"/>
        </w:rPr>
        <w:fldChar w:fldCharType="end"/>
      </w:r>
      <w:r w:rsidRPr="00694A25">
        <w:rPr>
          <w:lang w:val="en-US"/>
        </w:rPr>
        <w:t xml:space="preserve">. </w:t>
      </w:r>
      <w:r w:rsidR="00192CAB">
        <w:rPr>
          <w:lang w:val="en-US"/>
        </w:rPr>
        <w:t xml:space="preserve">Furthermore, </w:t>
      </w:r>
      <w:r w:rsidR="00B648FF" w:rsidRPr="00B648FF">
        <w:rPr>
          <w:lang w:val="en-US"/>
        </w:rPr>
        <w:t>Macroalgae</w:t>
      </w:r>
      <w:r w:rsidR="00B648FF">
        <w:rPr>
          <w:lang w:val="en-US"/>
        </w:rPr>
        <w:t xml:space="preserve"> </w:t>
      </w:r>
      <w:r w:rsidR="00B648FF" w:rsidRPr="00B648FF">
        <w:rPr>
          <w:lang w:val="en-US"/>
        </w:rPr>
        <w:t>function as ecosystem engineers in marine environments by creating and modifying habitats, thereby influencing the distribution and abundance of various marine organisms.</w:t>
      </w:r>
      <w:r w:rsidR="00515CD4">
        <w:rPr>
          <w:lang w:val="en-US"/>
        </w:rPr>
        <w:t xml:space="preserve"> Mediterranean</w:t>
      </w:r>
      <w:r w:rsidR="00192CAB">
        <w:rPr>
          <w:lang w:val="en-US"/>
        </w:rPr>
        <w:t xml:space="preserve"> </w:t>
      </w:r>
      <w:r w:rsidR="00B648FF" w:rsidRPr="00192CAB">
        <w:rPr>
          <w:rFonts w:eastAsiaTheme="minorHAnsi"/>
          <w:lang w:val="en-US" w:eastAsia="en-US"/>
        </w:rPr>
        <w:t>Species like</w:t>
      </w:r>
      <w:r w:rsidR="00B648FF" w:rsidRPr="00B648FF">
        <w:rPr>
          <w:rFonts w:ascii="AppleSystemUIFont" w:eastAsiaTheme="minorHAnsi" w:hAnsi="AppleSystemUIFont" w:cs="AppleSystemUIFont"/>
          <w:sz w:val="26"/>
          <w:szCs w:val="26"/>
          <w:lang w:val="en-US" w:eastAsia="en-US"/>
        </w:rPr>
        <w:t xml:space="preserve"> </w:t>
      </w:r>
      <w:r w:rsidR="00B648FF" w:rsidRPr="004F4C00">
        <w:rPr>
          <w:i/>
          <w:iCs/>
          <w:lang w:val="en-US"/>
        </w:rPr>
        <w:t xml:space="preserve">Phyllophora </w:t>
      </w:r>
      <w:proofErr w:type="spellStart"/>
      <w:r w:rsidR="00B648FF" w:rsidRPr="004F4C00">
        <w:rPr>
          <w:i/>
          <w:iCs/>
          <w:lang w:val="en-US"/>
        </w:rPr>
        <w:t>crispa</w:t>
      </w:r>
      <w:proofErr w:type="spellEnd"/>
      <w:r w:rsidR="00B648FF">
        <w:rPr>
          <w:lang w:val="en-US"/>
        </w:rPr>
        <w:t xml:space="preserve">, a </w:t>
      </w:r>
      <w:r w:rsidR="006200DF">
        <w:rPr>
          <w:lang w:val="en-US"/>
        </w:rPr>
        <w:t>red</w:t>
      </w:r>
      <w:r w:rsidR="00B648FF">
        <w:rPr>
          <w:lang w:val="en-US"/>
        </w:rPr>
        <w:t xml:space="preserve"> </w:t>
      </w:r>
      <w:r w:rsidR="00B648FF" w:rsidRPr="006200DF">
        <w:rPr>
          <w:lang w:val="en-US"/>
        </w:rPr>
        <w:t xml:space="preserve">algae, </w:t>
      </w:r>
      <w:r w:rsidR="00B648FF" w:rsidRPr="006200DF">
        <w:rPr>
          <w:rFonts w:eastAsiaTheme="minorHAnsi"/>
          <w:lang w:val="en-US" w:eastAsia="en-US"/>
        </w:rPr>
        <w:t xml:space="preserve">form dense underwater </w:t>
      </w:r>
      <w:r w:rsidR="006200DF" w:rsidRPr="006200DF">
        <w:rPr>
          <w:rFonts w:eastAsiaTheme="minorHAnsi"/>
          <w:lang w:val="en-US" w:eastAsia="en-US"/>
        </w:rPr>
        <w:t>mats</w:t>
      </w:r>
      <w:r w:rsidR="00B648FF" w:rsidRPr="006200DF">
        <w:rPr>
          <w:rFonts w:eastAsiaTheme="minorHAnsi"/>
          <w:lang w:val="en-US" w:eastAsia="en-US"/>
        </w:rPr>
        <w:t xml:space="preserve"> </w:t>
      </w:r>
      <w:r w:rsidR="00B648FF" w:rsidRPr="006200DF">
        <w:rPr>
          <w:lang w:val="en-US"/>
        </w:rPr>
        <w:t>up to 15 cm</w:t>
      </w:r>
      <w:r w:rsidR="00B648FF" w:rsidRPr="004F4C00">
        <w:rPr>
          <w:lang w:val="en-US"/>
        </w:rPr>
        <w:t xml:space="preserve"> thick on rocky substrates </w:t>
      </w:r>
      <w:r w:rsidR="00B648FF">
        <w:rPr>
          <w:lang w:val="en-US"/>
        </w:rPr>
        <w:t>from</w:t>
      </w:r>
      <w:r w:rsidR="00B648FF" w:rsidRPr="004F4C00">
        <w:rPr>
          <w:lang w:val="en-US"/>
        </w:rPr>
        <w:t xml:space="preserve"> 20</w:t>
      </w:r>
      <w:r w:rsidR="00B648FF">
        <w:rPr>
          <w:lang w:val="en-US"/>
        </w:rPr>
        <w:t xml:space="preserve"> </w:t>
      </w:r>
      <w:r w:rsidR="00B648FF" w:rsidRPr="004F4C00">
        <w:rPr>
          <w:lang w:val="en-US"/>
        </w:rPr>
        <w:t>m depth</w:t>
      </w:r>
      <w:r w:rsidR="006200DF">
        <w:rPr>
          <w:lang w:val="en-US"/>
        </w:rPr>
        <w:t xml:space="preserve"> with its </w:t>
      </w:r>
      <w:r w:rsidR="006200DF" w:rsidRPr="004F4C00">
        <w:rPr>
          <w:lang w:val="en-US"/>
        </w:rPr>
        <w:t xml:space="preserve">firm, cartilaginous texture with flattened, dichotomously branching fronds </w:t>
      </w:r>
      <w:r w:rsidR="006200DF">
        <w:rPr>
          <w:lang w:val="en-US"/>
        </w:rPr>
        <w:fldChar w:fldCharType="begin"/>
      </w:r>
      <w:r w:rsidR="006200DF">
        <w:rPr>
          <w:lang w:val="en-US"/>
        </w:rPr>
        <w:instrText xml:space="preserve"> ADDIN ZOTERO_ITEM CSL_CITATION {"citationID":"eN0jjQr0","properties":{"formattedCitation":"(Schmidt et al., 2021)","plainCitation":"(Schmidt et al., 2021)","noteIndex":0},"citationItems":[{"id":168,"uris":["http://zotero.org/users/local/gFx1XRuZ/items/MBVVQTVW"],"itemData":{"id":168,"type":"article-journal","abstract":"&lt;p&gt;In the Mediterranean Sea, the fleshy red alga &lt;italic&gt;Phyllophora crispa&lt;/italic&gt; forms dense mats of up to 15 cm thickness, mainly located on rocky substrates in water depths below 20 m. Because of the observed density of these mats and some first observations, we hypothesize that &lt;italic&gt;P. crispa&lt;/italic&gt; is a yet undescribed ecosystem engineer that provides a multitude of ecological niches for associated organisms along small-scale environmental gradients. Therefore, we conducted an in-situ pilot study in the Western Mediterranean Sea to assess potential influence of the algae mats on the key environmental factors water movement, temperature and light intensity. We comparatively and simultaneously measured in &lt;italic&gt;P. crispa&lt;/italic&gt; mats, in neighboring &lt;italic&gt;Posidonia oceanica&lt;/italic&gt; seagrass meadows, on neighboring bare rocky substrates without algae mats, and in the directly overlying water column. We used several underwater logging sensors and gypsum clod cards. Findings revealed that &lt;italic&gt;P. crispa&lt;/italic&gt; significantly reduced water movement by 41% compared to the overlying water column, whereas water movement was not affected by &lt;italic&gt;P. oceanica&lt;/italic&gt; meadows and bare rocky substrates. Surprisingly, &lt;italic&gt;P. crispa&lt;/italic&gt; increased the water temperature by 0.3°C relative to the water column, while the water temperature in &lt;italic&gt;P. oceanica&lt;/italic&gt; and on bare rocky substrates was reduced by 0.5°C. Light intensity inside the red algae mats was reduced significantly by 69% compared to the water column. This was similar to measured light reduction of 77% by &lt;italic&gt;P. oceanica&lt;/italic&gt;. These findings highlight the strong influence of the dense red algae mats on some key environmental factors. Their influence is obviously similar or even higher than for the well-known seagrass ecosystem engineer. This may be a factor that facilitates associated biodiversity similarly as described for &lt;italic&gt;P. oceanica&lt;/italic&gt;.&lt;/p&gt;","container-title":"Frontiers in Marine Science","DOI":"10.3389/fmars.2021.721626","ISSN":"2296-7745","journalAbbreviation":"Front. Mar. Sci.","language":"English","note":"publisher: Frontiers","source":"Frontiers","title":"Fleshy Red Algae Mats Influence Their Environment in the Mediterranean Sea","URL":"https://www.frontiersin.org/journals/marine-science/articles/10.3389/fmars.2021.721626/full","volume":"8","author":[{"family":"Schmidt","given":"Neele"},{"family":"El-Khaled","given":"Yusuf C."},{"family":"Roßbach","given":"Felix I."},{"family":"Wild","given":"Christian"}],"accessed":{"date-parts":[["2025",1,18]]},"issued":{"date-parts":[["2021",8,31]]}}}],"schema":"https://github.com/citation-style-language/schema/raw/master/csl-citation.json"} </w:instrText>
      </w:r>
      <w:r w:rsidR="006200DF">
        <w:rPr>
          <w:lang w:val="en-US"/>
        </w:rPr>
        <w:fldChar w:fldCharType="separate"/>
      </w:r>
      <w:r w:rsidR="006200DF">
        <w:rPr>
          <w:noProof/>
          <w:lang w:val="en-US"/>
        </w:rPr>
        <w:t>(Schmidt et al., 2021)</w:t>
      </w:r>
      <w:r w:rsidR="006200DF">
        <w:rPr>
          <w:lang w:val="en-US"/>
        </w:rPr>
        <w:fldChar w:fldCharType="end"/>
      </w:r>
      <w:r w:rsidR="006200DF" w:rsidRPr="004F4C00">
        <w:rPr>
          <w:lang w:val="en-US"/>
        </w:rPr>
        <w:t>.</w:t>
      </w:r>
      <w:r w:rsidR="006200DF">
        <w:rPr>
          <w:rFonts w:ascii="AppleSystemUIFont" w:eastAsiaTheme="minorHAnsi" w:hAnsi="AppleSystemUIFont" w:cs="AppleSystemUIFont"/>
          <w:sz w:val="26"/>
          <w:szCs w:val="26"/>
          <w:lang w:val="en-US" w:eastAsia="en-US"/>
        </w:rPr>
        <w:t xml:space="preserve"> </w:t>
      </w:r>
      <w:r w:rsidR="006200DF">
        <w:rPr>
          <w:lang w:val="en-US"/>
        </w:rPr>
        <w:t>Furthermore it</w:t>
      </w:r>
      <w:r w:rsidR="00B648FF" w:rsidRPr="004F4C00">
        <w:rPr>
          <w:lang w:val="en-US"/>
        </w:rPr>
        <w:t xml:space="preserve"> modifies environmental conditions by reducing water movement and light penetration, creating microhabitats that support diverse invertebrates, </w:t>
      </w:r>
      <w:r w:rsidR="00B648FF">
        <w:rPr>
          <w:lang w:val="en-US"/>
        </w:rPr>
        <w:t>and</w:t>
      </w:r>
      <w:r w:rsidR="00B648FF" w:rsidRPr="004F4C00">
        <w:rPr>
          <w:lang w:val="en-US"/>
        </w:rPr>
        <w:t xml:space="preserve"> thereby enhancing benthic biodiversity</w:t>
      </w:r>
      <w:r w:rsidR="00B648FF">
        <w:rPr>
          <w:lang w:val="en-US"/>
        </w:rPr>
        <w:t xml:space="preserve"> </w:t>
      </w:r>
      <w:r w:rsidR="00B648FF">
        <w:rPr>
          <w:lang w:val="en-US"/>
        </w:rPr>
        <w:fldChar w:fldCharType="begin"/>
      </w:r>
      <w:r w:rsidR="00B648FF">
        <w:rPr>
          <w:lang w:val="en-US"/>
        </w:rPr>
        <w:instrText xml:space="preserve"> ADDIN ZOTERO_ITEM CSL_CITATION {"citationID":"LkRgtp0m","properties":{"formattedCitation":"(Schmidt et al., 2021)","plainCitation":"(Schmidt et al., 2021)","noteIndex":0},"citationItems":[{"id":168,"uris":["http://zotero.org/users/local/gFx1XRuZ/items/MBVVQTVW"],"itemData":{"id":168,"type":"article-journal","abstract":"&lt;p&gt;In the Mediterranean Sea, the fleshy red alga &lt;italic&gt;Phyllophora crispa&lt;/italic&gt; forms dense mats of up to 15 cm thickness, mainly located on rocky substrates in water depths below 20 m. Because of the observed density of these mats and some first observations, we hypothesize that &lt;italic&gt;P. crispa&lt;/italic&gt; is a yet undescribed ecosystem engineer that provides a multitude of ecological niches for associated organisms along small-scale environmental gradients. Therefore, we conducted an in-situ pilot study in the Western Mediterranean Sea to assess potential influence of the algae mats on the key environmental factors water movement, temperature and light intensity. We comparatively and simultaneously measured in &lt;italic&gt;P. crispa&lt;/italic&gt; mats, in neighboring &lt;italic&gt;Posidonia oceanica&lt;/italic&gt; seagrass meadows, on neighboring bare rocky substrates without algae mats, and in the directly overlying water column. We used several underwater logging sensors and gypsum clod cards. Findings revealed that &lt;italic&gt;P. crispa&lt;/italic&gt; significantly reduced water movement by 41% compared to the overlying water column, whereas water movement was not affected by &lt;italic&gt;P. oceanica&lt;/italic&gt; meadows and bare rocky substrates. Surprisingly, &lt;italic&gt;P. crispa&lt;/italic&gt; increased the water temperature by 0.3°C relative to the water column, while the water temperature in &lt;italic&gt;P. oceanica&lt;/italic&gt; and on bare rocky substrates was reduced by 0.5°C. Light intensity inside the red algae mats was reduced significantly by 69% compared to the water column. This was similar to measured light reduction of 77% by &lt;italic&gt;P. oceanica&lt;/italic&gt;. These findings highlight the strong influence of the dense red algae mats on some key environmental factors. Their influence is obviously similar or even higher than for the well-known seagrass ecosystem engineer. This may be a factor that facilitates associated biodiversity similarly as described for &lt;italic&gt;P. oceanica&lt;/italic&gt;.&lt;/p&gt;","container-title":"Frontiers in Marine Science","DOI":"10.3389/fmars.2021.721626","ISSN":"2296-7745","journalAbbreviation":"Front. Mar. Sci.","language":"English","note":"publisher: Frontiers","source":"Frontiers","title":"Fleshy Red Algae Mats Influence Their Environment in the Mediterranean Sea","URL":"https://www.frontiersin.org/journals/marine-science/articles/10.3389/fmars.2021.721626/full","volume":"8","author":[{"family":"Schmidt","given":"Neele"},{"family":"El-Khaled","given":"Yusuf C."},{"family":"Roßbach","given":"Felix I."},{"family":"Wild","given":"Christian"}],"accessed":{"date-parts":[["2025",1,18]]},"issued":{"date-parts":[["2021",8,31]]}}}],"schema":"https://github.com/citation-style-language/schema/raw/master/csl-citation.json"} </w:instrText>
      </w:r>
      <w:r w:rsidR="00B648FF">
        <w:rPr>
          <w:lang w:val="en-US"/>
        </w:rPr>
        <w:fldChar w:fldCharType="separate"/>
      </w:r>
      <w:r w:rsidR="00B648FF">
        <w:rPr>
          <w:noProof/>
          <w:lang w:val="en-US"/>
        </w:rPr>
        <w:t>(Schmidt et al., 2021)</w:t>
      </w:r>
      <w:r w:rsidR="00B648FF">
        <w:rPr>
          <w:lang w:val="en-US"/>
        </w:rPr>
        <w:fldChar w:fldCharType="end"/>
      </w:r>
      <w:r w:rsidR="00B648FF" w:rsidRPr="004F4C00">
        <w:rPr>
          <w:lang w:val="en-US"/>
        </w:rPr>
        <w:t>.</w:t>
      </w:r>
      <w:r w:rsidR="006200DF">
        <w:rPr>
          <w:lang w:val="en-US"/>
        </w:rPr>
        <w:t xml:space="preserve"> </w:t>
      </w:r>
      <w:r w:rsidR="006200DF" w:rsidRPr="006200DF">
        <w:rPr>
          <w:lang w:val="en-US"/>
        </w:rPr>
        <w:t>Green macroalgae like</w:t>
      </w:r>
      <w:r w:rsidR="006200DF">
        <w:rPr>
          <w:i/>
          <w:iCs/>
          <w:lang w:val="en-US"/>
        </w:rPr>
        <w:t xml:space="preserve"> </w:t>
      </w:r>
      <w:r w:rsidR="00BE3262" w:rsidRPr="004F4C00">
        <w:rPr>
          <w:i/>
          <w:iCs/>
          <w:lang w:val="en-US"/>
        </w:rPr>
        <w:t xml:space="preserve">Flabellia </w:t>
      </w:r>
      <w:proofErr w:type="spellStart"/>
      <w:r w:rsidR="00EA6FA2">
        <w:rPr>
          <w:i/>
          <w:iCs/>
          <w:lang w:val="en-US"/>
        </w:rPr>
        <w:t>petiolata</w:t>
      </w:r>
      <w:proofErr w:type="spellEnd"/>
      <w:r w:rsidR="00EA6FA2">
        <w:rPr>
          <w:i/>
          <w:iCs/>
          <w:lang w:val="en-US"/>
        </w:rPr>
        <w:t xml:space="preserve"> </w:t>
      </w:r>
      <w:r w:rsidR="006200DF">
        <w:rPr>
          <w:lang w:val="en-US"/>
        </w:rPr>
        <w:t>which</w:t>
      </w:r>
      <w:r w:rsidR="00EA6FA2">
        <w:rPr>
          <w:lang w:val="en-US"/>
        </w:rPr>
        <w:t xml:space="preserve"> </w:t>
      </w:r>
      <w:r w:rsidR="00BE3262" w:rsidRPr="004F4C00">
        <w:rPr>
          <w:lang w:val="en-US"/>
        </w:rPr>
        <w:t>features a fan-shaped thallus reaching 10 cm in height</w:t>
      </w:r>
      <w:r w:rsidR="006200DF">
        <w:rPr>
          <w:lang w:val="en-US"/>
        </w:rPr>
        <w:t xml:space="preserve">, </w:t>
      </w:r>
      <w:r w:rsidR="00BE3262" w:rsidRPr="004F4C00">
        <w:rPr>
          <w:lang w:val="en-US"/>
        </w:rPr>
        <w:t>inhabits hard substrates from a few meters de</w:t>
      </w:r>
      <w:r w:rsidR="00E665E5">
        <w:rPr>
          <w:lang w:val="en-US"/>
        </w:rPr>
        <w:t>ep</w:t>
      </w:r>
      <w:r w:rsidR="00BE3262" w:rsidRPr="004F4C00">
        <w:rPr>
          <w:lang w:val="en-US"/>
        </w:rPr>
        <w:t xml:space="preserve">. In warmer waters, it tolerates well-lit areas, often hosting epiphytes such as calcareous algae and tube-dwelling worms </w:t>
      </w:r>
      <w:r w:rsidR="00D53FDE">
        <w:rPr>
          <w:lang w:val="en-US"/>
        </w:rPr>
        <w:fldChar w:fldCharType="begin"/>
      </w:r>
      <w:r w:rsidR="001F2152">
        <w:rPr>
          <w:lang w:val="en-US"/>
        </w:rPr>
        <w:instrText xml:space="preserve"> ADDIN ZOTERO_ITEM CSL_CITATION {"citationID":"1EnEPXhx","properties":{"formattedCitation":"(D\\uc0\\u237{}az et al., 2019)","plainCitation":"(Díaz et al., 2019)","noteIndex":0},"citationItems":[{"id":182,"uris":["http://zotero.org/users/local/gFx1XRuZ/items/YPGP6VG7"],"itemData":{"id":182,"type":"article-journal","abstract":"The known distribution of seaweed species often requires updating after findings of new records outside the known range. The green algal family Halimedaceae is predominantly distributed in tropical and subtropical regions. Flabellia petiolata was considered endemic to the Mediterranean, but has also been recorded in the Canary Islands and Cape Verde. Recent marine biodiversity surveys by the citizen science group Seasearch in England led to the surprising discovery of plants that morphologically resemble F. petiolata. In this work we aimed to clarify the taxonomic identity of these specimens using morphological and molecular data. We obtained two rbcL and four tufA sequences for the English specimens that were identical to the two and nine sequences, respectively, available in GenBank for Mediterranean specimens of F. petiolata. This result is in agreement with morphological observations. Therefore, molecular and morphological data confirm that F. petiolata is established in southern England. Whether it is a new introduced species or a relict population is uncertain and we conclude that it is a cryptogenic species in England. This study provides an example of the contribution of citizen science to the better understanding of marine biodiversity.","container-title":"Aquatic Botany","DOI":"10.1016/j.aquabot.2019.103160","journalAbbreviation":"Aquatic Botany","page":"103160","source":"ResearchGate","title":"Discovery of Flabellia petiolata (Halimedaceae, Chlorophyta) in the southern British Isles: A relict population or a new introduction?","title-short":"Discovery of Flabellia petiolata (Halimedaceae, Chlorophyta) in the southern British Isles","volume":"160","author":[{"family":"Díaz","given":"Pilar"},{"family":"Baldock","given":"L."},{"family":"Maggs","given":"Christine"}],"issued":{"date-parts":[["2019",10,1]]}}}],"schema":"https://github.com/citation-style-language/schema/raw/master/csl-citation.json"} </w:instrText>
      </w:r>
      <w:r w:rsidR="00D53FDE">
        <w:rPr>
          <w:lang w:val="en-US"/>
        </w:rPr>
        <w:fldChar w:fldCharType="separate"/>
      </w:r>
      <w:r w:rsidR="0025192D" w:rsidRPr="001F66F8">
        <w:rPr>
          <w:lang w:val="en-US"/>
        </w:rPr>
        <w:t>(Díaz et al., 2019)</w:t>
      </w:r>
      <w:r w:rsidR="00D53FDE">
        <w:rPr>
          <w:lang w:val="en-US"/>
        </w:rPr>
        <w:fldChar w:fldCharType="end"/>
      </w:r>
      <w:r w:rsidR="001F2152">
        <w:rPr>
          <w:lang w:val="en-US"/>
        </w:rPr>
        <w:t xml:space="preserve">. </w:t>
      </w:r>
      <w:r w:rsidR="00BE3262" w:rsidRPr="004F4C00">
        <w:rPr>
          <w:lang w:val="en-US"/>
        </w:rPr>
        <w:t xml:space="preserve">It plays a key role in the </w:t>
      </w:r>
      <w:proofErr w:type="spellStart"/>
      <w:r w:rsidR="00BE3262" w:rsidRPr="004F4C00">
        <w:rPr>
          <w:lang w:val="en-US"/>
        </w:rPr>
        <w:t>phytocoenoses</w:t>
      </w:r>
      <w:proofErr w:type="spellEnd"/>
      <w:r w:rsidR="00BE3262" w:rsidRPr="004F4C00">
        <w:rPr>
          <w:lang w:val="en-US"/>
        </w:rPr>
        <w:t xml:space="preserve"> of the endemic and endangered seagrass </w:t>
      </w:r>
      <w:r w:rsidR="00BE3262" w:rsidRPr="004F4C00">
        <w:rPr>
          <w:rStyle w:val="Emphasis"/>
          <w:rFonts w:eastAsiaTheme="majorEastAsia"/>
          <w:lang w:val="en-US"/>
        </w:rPr>
        <w:t xml:space="preserve">Posidonia </w:t>
      </w:r>
      <w:proofErr w:type="spellStart"/>
      <w:r w:rsidR="00BE3262" w:rsidRPr="004F4C00">
        <w:rPr>
          <w:rStyle w:val="Emphasis"/>
          <w:rFonts w:eastAsiaTheme="majorEastAsia"/>
          <w:lang w:val="en-US"/>
        </w:rPr>
        <w:t>oceanica</w:t>
      </w:r>
      <w:proofErr w:type="spellEnd"/>
      <w:r w:rsidR="00BE3262" w:rsidRPr="004F4C00">
        <w:rPr>
          <w:lang w:val="en-US"/>
        </w:rPr>
        <w:t xml:space="preserve">, contributing to habitat stability </w:t>
      </w:r>
      <w:r w:rsidR="001F2152">
        <w:rPr>
          <w:lang w:val="en-US"/>
        </w:rPr>
        <w:fldChar w:fldCharType="begin"/>
      </w:r>
      <w:r w:rsidR="00E927CD">
        <w:rPr>
          <w:lang w:val="en-US"/>
        </w:rPr>
        <w:instrText xml:space="preserve"> ADDIN ZOTERO_ITEM CSL_CITATION {"citationID":"JdyCQz3O","properties":{"formattedCitation":"(Penna et al., 2015)","plainCitation":"(Penna et al., 2015)","noteIndex":0},"citationItems":[{"id":187,"uris":["http://zotero.org/users/local/gFx1XRuZ/items/CVM4HJ74"],"itemData":{"id":187,"type":"report","abstract":"Epiphytes cover on Posidonia oceanica leaves in the area affected by Costa Concordia wreck (Giglio Island, Tuscany, Italy) have been assessed as indicator of environmental quality within the integrated monitoring plan set up after the accident. Bryozoans have wide habitat distribution and are one of the most common sessile organisms in the epiphytic community of P. oceanica, have large species diversity and so are potential indicators of environmental factors and changes. The samples were taken from shortly after the sinking of the ship until just before the removal of the wreck in July (2012, 2013 and 2014). Three sampling sites were selected according to an asymmetric hierarchical experimental design. Three sampling areas of approximately 5 × 5 m and tens of meters apart from each other were randomly selected in each site. Five orthotropic shoots were collected haphazardly for each area. The sites were differently related to the influence of the wreck; one impact and two control sites. Percentage cover of bryozoan species was evaluated on the whole internal face of the four outer leaves per shoot. The analysis of the epiphyte community allowed us to identify most species normally present on these substrates. Besides a high natural spatio-temporal variability, feeble differences in the bryozoan assemblages were detected between the site near the wreck and the control sites, probably as a consequence of several synergic effects, firstly to the physical presence of the wreck and of the wreck removal yard.","language":"en","note":"ISSN: 2167-9843\nDOI: 10.7287/peerj.preprints.1036v1","number":"e1272","publisher":"PeerJ Inc.","source":"peerj.com","title":"Epiphytic bryozoan assemblages on Posidonia oceanica leaves in the area affected by Costa Concordia wreck","URL":"https://peerj.com/preprints/1036","author":[{"family":"Penna","given":"Marina"},{"family":"Bacci","given":"Tiziano"},{"family":"Nicoletti","given":"Luisa"},{"family":"Rende","given":"Sante Francesco"},{"family":"Trabucco","given":"Benedetta"},{"family":"Gennaro","given":"Paola"},{"family":"Marusso","given":"Veronica"},{"family":"Cicero","given":"Anna Maria"}],"accessed":{"date-parts":[["2025",1,29]]},"issued":{"date-parts":[["2015",5,4]]}}}],"schema":"https://github.com/citation-style-language/schema/raw/master/csl-citation.json"} </w:instrText>
      </w:r>
      <w:r w:rsidR="001F2152">
        <w:rPr>
          <w:lang w:val="en-US"/>
        </w:rPr>
        <w:fldChar w:fldCharType="separate"/>
      </w:r>
      <w:r w:rsidR="0025192D">
        <w:rPr>
          <w:noProof/>
          <w:lang w:val="en-US"/>
        </w:rPr>
        <w:t>(Penna et al., 2015)</w:t>
      </w:r>
      <w:r w:rsidR="001F2152">
        <w:rPr>
          <w:lang w:val="en-US"/>
        </w:rPr>
        <w:fldChar w:fldCharType="end"/>
      </w:r>
      <w:r w:rsidR="00515CD4">
        <w:rPr>
          <w:lang w:val="en-US"/>
        </w:rPr>
        <w:t xml:space="preserve">, </w:t>
      </w:r>
      <w:r w:rsidR="00E927CD">
        <w:rPr>
          <w:lang w:val="en-US"/>
        </w:rPr>
        <w:fldChar w:fldCharType="begin"/>
      </w:r>
      <w:r w:rsidR="00E927CD">
        <w:rPr>
          <w:lang w:val="en-US"/>
        </w:rPr>
        <w:instrText xml:space="preserve"> ADDIN ZOTERO_ITEM CSL_CITATION {"citationID":"g5uIdTSf","properties":{"formattedCitation":"(Gnavi et al., 2017)","plainCitation":"(Gnavi et al., 2017)","noteIndex":0},"citationItems":[{"id":184,"uris":["http://zotero.org/users/local/gFx1XRuZ/items/32DLZWUQ"],"itemData":{"id":184,"type":"article-journal","abstract":"Algae-inhabiting marine fungi represent a taxonomically and ecologically interesting group of microorganisms still largely neglected, especially in temperate regions. The aim of this study was to isolate and to identify the culturable mycobiota associated with Flabellia petiolata, a green alga frequently retrieved in the Mediterranean basin. Twenty algal thalli were collected from two different sampling sites in the Mediterranean Sea (Elba Island, Italy). A polyphasic approach showed the presence of a relevant alga-associated mycobiota with 64 taxa identified. The fungal isolates belonged mainly to Ascomycota (61 taxa), while only three Basidiomycota were detected. The phylogenetic position of sterile mycelia and cryptic taxa, inferred on the basis of LSU partial region, highlighted the presence of putative new phylogenetic lineages within Dothideomycetes and Sordariomycetes. This work represents the first quali-quantitative analysis of the culturable mycobiota associated to a green alga in the Mediterranean Sea.","container-title":"PLoS ONE","DOI":"10.1371/journal.pone.0175941","ISSN":"1932-6203","issue":"4","journalAbbreviation":"PLoS One","note":"PMID: 28426712\nPMCID: PMC5398637","page":"e0175941","source":"PubMed Central","title":"The culturable mycobiota of Flabellia petiolata: First survey of marine fungi associated to a Mediterranean green alga","title-short":"The culturable mycobiota of Flabellia petiolata","volume":"12","author":[{"family":"Gnavi","given":"Giorgio"},{"family":"Garzoli","given":"Laura"},{"family":"Poli","given":"Anna"},{"family":"Prigione","given":"Valeria"},{"family":"Burgaud","given":"Gaëtan"},{"family":"Varese","given":"Giovanna Cristina"}],"issued":{"date-parts":[["2017",4,20]]}}}],"schema":"https://github.com/citation-style-language/schema/raw/master/csl-citation.json"} </w:instrText>
      </w:r>
      <w:r w:rsidR="00E927CD">
        <w:rPr>
          <w:lang w:val="en-US"/>
        </w:rPr>
        <w:fldChar w:fldCharType="separate"/>
      </w:r>
      <w:r w:rsidR="0025192D">
        <w:rPr>
          <w:noProof/>
          <w:lang w:val="en-US"/>
        </w:rPr>
        <w:t>(Gnavi et al., 2017)</w:t>
      </w:r>
      <w:r w:rsidR="00E927CD">
        <w:rPr>
          <w:lang w:val="en-US"/>
        </w:rPr>
        <w:fldChar w:fldCharType="end"/>
      </w:r>
      <w:r w:rsidR="00BE3262" w:rsidRPr="004F4C00">
        <w:rPr>
          <w:lang w:val="en-US"/>
        </w:rPr>
        <w:t>.</w:t>
      </w:r>
      <w:r w:rsidR="004F4C00">
        <w:rPr>
          <w:lang w:val="en-US"/>
        </w:rPr>
        <w:t xml:space="preserve"> </w:t>
      </w:r>
      <w:r w:rsidR="006200DF">
        <w:rPr>
          <w:lang w:val="en-US"/>
        </w:rPr>
        <w:t xml:space="preserve">Brown algae such as </w:t>
      </w:r>
      <w:r w:rsidR="00BE3262" w:rsidRPr="00724A00">
        <w:rPr>
          <w:rStyle w:val="Emphasis"/>
          <w:rFonts w:eastAsiaTheme="majorEastAsia"/>
          <w:lang w:val="en-US"/>
        </w:rPr>
        <w:t>Cystoseir</w:t>
      </w:r>
      <w:r w:rsidR="000355B0">
        <w:rPr>
          <w:rStyle w:val="Emphasis"/>
          <w:rFonts w:eastAsiaTheme="majorEastAsia"/>
          <w:lang w:val="en-US"/>
        </w:rPr>
        <w:t>a sp</w:t>
      </w:r>
      <w:r w:rsidR="00515CD4">
        <w:rPr>
          <w:rStyle w:val="Emphasis"/>
          <w:rFonts w:eastAsiaTheme="majorEastAsia"/>
          <w:lang w:val="en-US"/>
        </w:rPr>
        <w:t>p</w:t>
      </w:r>
      <w:r w:rsidR="00BE3262" w:rsidRPr="004F4C00">
        <w:rPr>
          <w:lang w:val="en-US"/>
        </w:rPr>
        <w:t>., inhabit</w:t>
      </w:r>
      <w:r w:rsidR="006200DF">
        <w:rPr>
          <w:lang w:val="en-US"/>
        </w:rPr>
        <w:t xml:space="preserve"> </w:t>
      </w:r>
      <w:r w:rsidR="00BE3262" w:rsidRPr="004F4C00">
        <w:rPr>
          <w:lang w:val="en-US"/>
        </w:rPr>
        <w:t xml:space="preserve">depths up to 50 m, anchoring to rocky substrates via a robust holdfast with lateral branches </w:t>
      </w:r>
      <w:r w:rsidR="00E927CD">
        <w:rPr>
          <w:lang w:val="en-US"/>
        </w:rPr>
        <w:fldChar w:fldCharType="begin"/>
      </w:r>
      <w:r w:rsidR="005E662C">
        <w:rPr>
          <w:lang w:val="en-US"/>
        </w:rPr>
        <w:instrText xml:space="preserve"> ADDIN ZOTERO_ITEM CSL_CITATION {"citationID":"wjKmtxzm","properties":{"formattedCitation":"(Mancuso et al., 2024)","plainCitation":"(Mancuso et al., 2024)","noteIndex":0},"citationItems":[{"id":191,"uris":["http://zotero.org/users/local/gFx1XRuZ/items/WNPLNPFJ"],"itemData":{"id":191,"type":"article-journal","abstract":"This study investigates the diversity and distribution of intertidal Cystoseira sensu lato (s.l.) species across different protection zones within the “Capo Gallo-Isola delle Femmine” Marine Protected Area (MPA) in the central Mediterranean Sea. ...","container-title":"Plants","DOI":"10.3390/plants13243562","issue":"24","language":"en","note":"PMID: 39771260","page":"3562","source":"pmc.ncbi.nlm.nih.gov","title":"Diversity and Distribution of Intertidal Cystoseira sensu lato Species Across Protection Zones in a Mediterranean Marine Protected Area","volume":"13","author":[{"family":"Mancuso","given":"Francesco Paolo"},{"family":"Sarà","given":"Gianluca"},{"family":"Mannino","given":"Anna Maria"}],"issued":{"date-parts":[["2024",12,20]]}}}],"schema":"https://github.com/citation-style-language/schema/raw/master/csl-citation.json"} </w:instrText>
      </w:r>
      <w:r w:rsidR="00E927CD">
        <w:rPr>
          <w:lang w:val="en-US"/>
        </w:rPr>
        <w:fldChar w:fldCharType="separate"/>
      </w:r>
      <w:r w:rsidR="0025192D">
        <w:rPr>
          <w:noProof/>
          <w:lang w:val="en-US"/>
        </w:rPr>
        <w:t>(Mancuso et al., 2024)</w:t>
      </w:r>
      <w:r w:rsidR="00E927CD">
        <w:rPr>
          <w:lang w:val="en-US"/>
        </w:rPr>
        <w:fldChar w:fldCharType="end"/>
      </w:r>
      <w:r w:rsidR="005E662C">
        <w:rPr>
          <w:lang w:val="en-US"/>
        </w:rPr>
        <w:t>.</w:t>
      </w:r>
      <w:r w:rsidR="006200DF">
        <w:rPr>
          <w:lang w:val="en-US"/>
        </w:rPr>
        <w:t xml:space="preserve"> </w:t>
      </w:r>
      <w:r w:rsidR="00BE3262" w:rsidRPr="004F4C00">
        <w:rPr>
          <w:lang w:val="en-US"/>
        </w:rPr>
        <w:t xml:space="preserve">As foundational species, </w:t>
      </w:r>
      <w:r w:rsidR="00BE3262" w:rsidRPr="004F4C00">
        <w:rPr>
          <w:rStyle w:val="Emphasis"/>
          <w:rFonts w:eastAsiaTheme="majorEastAsia"/>
          <w:lang w:val="en-US"/>
        </w:rPr>
        <w:t>Cystoseira</w:t>
      </w:r>
      <w:r w:rsidR="000355B0">
        <w:rPr>
          <w:rStyle w:val="Emphasis"/>
          <w:rFonts w:eastAsiaTheme="majorEastAsia"/>
          <w:lang w:val="en-US"/>
        </w:rPr>
        <w:t xml:space="preserve"> </w:t>
      </w:r>
      <w:r w:rsidR="00A3751F" w:rsidRPr="00515CD4">
        <w:rPr>
          <w:rStyle w:val="Emphasis"/>
          <w:rFonts w:eastAsiaTheme="majorEastAsia"/>
          <w:lang w:val="en-US"/>
        </w:rPr>
        <w:t>spp.</w:t>
      </w:r>
      <w:r w:rsidR="00A3751F">
        <w:rPr>
          <w:rStyle w:val="Emphasis"/>
          <w:rFonts w:eastAsiaTheme="majorEastAsia"/>
          <w:lang w:val="en-US"/>
        </w:rPr>
        <w:t xml:space="preserve"> </w:t>
      </w:r>
      <w:r w:rsidR="00A3751F">
        <w:rPr>
          <w:rStyle w:val="Emphasis"/>
          <w:rFonts w:eastAsiaTheme="majorEastAsia"/>
          <w:i w:val="0"/>
          <w:iCs w:val="0"/>
          <w:lang w:val="en-US"/>
        </w:rPr>
        <w:t>f</w:t>
      </w:r>
      <w:r w:rsidR="00BE3262" w:rsidRPr="004F4C00">
        <w:rPr>
          <w:lang w:val="en-US"/>
        </w:rPr>
        <w:t xml:space="preserve">orms marine forests that enhance biodiversity and ecosystem productivity by providing habitat for invertebrates, fish, and other algae </w:t>
      </w:r>
      <w:r w:rsidR="00BF477D">
        <w:rPr>
          <w:lang w:val="en-US"/>
        </w:rPr>
        <w:fldChar w:fldCharType="begin"/>
      </w:r>
      <w:r w:rsidR="00BF477D">
        <w:rPr>
          <w:lang w:val="en-US"/>
        </w:rPr>
        <w:instrText xml:space="preserve"> ADDIN ZOTERO_ITEM CSL_CITATION {"citationID":"eTNsGQNu","properties":{"formattedCitation":"(Verdura et al., 2023)","plainCitation":"(Verdura et al., 2023)","noteIndex":0},"citationItems":[{"id":189,"uris":["http://zotero.org/users/local/gFx1XRuZ/items/P9AST6IL"],"itemData":{"id":189,"type":"article-journal","abstract":"&lt;p&gt;The worldwide decline of macroalgal forests is raising major concerns for the potentially negative consequences on biodiversity and ecosystem functions, pushing for the definition of specific conservation and restoration measures. Protecting and restoring these habitats requires detailed information on their distribution, ecological status, and drivers of decline. Here, we provide the most updated available information on the distribution of Mediterranean &lt;italic&gt;Cystoseira s.l.&lt;/italic&gt; forests by conducting a comprehensive bibliographic survey of literature published from 2009 to 2021, complemented by unpublished data. We also provide insights into the ecological status of these forests and the stressors affecting them across the Mediterranean basin. Our results show that most Mediterranean coasts remain un(der)studied and that the available information is concentrated in spatially limited coastal areas, restricted to very few species. When the ecological status is reported, data is highly heterogeneous, making any comparisons problematic, what claims for the description and use of easy and standardized monitoring methods for comparative purposes. Drivers of decline of &lt;italic&gt;Cystoseira s.l.&lt;/italic&gt; forest have been even less investigated and, therefore, still poorly characterized. Our results highlight that our current knowledge is still insufficient to implement effective conservation and restoration strategies at the basin scale but also regionally. We call for the urgent need for mapping and standardized monitoring of &lt;italic&gt;Cystoseira s.l.&lt;/italic&gt; forests to obtain baseline information for future management strategies involving their conservation, the mitigation of the stressors threatening them and the restoration of the degraded forests.&lt;/p&gt;","container-title":"Frontiers in Marine Science","DOI":"10.3389/fmars.2023.1258842","ISSN":"2296-7745","journalAbbreviation":"Front. Mar. Sci.","language":"English","note":"publisher: Frontiers","source":"Frontiers","title":"Distribution, health and threats to Mediterranean macroalgal forests: defining the baselines for their conservation and restoration","title-short":"Distribution, health and threats to Mediterranean macroalgal forests","URL":"https://www.frontiersin.org/journals/marine-science/articles/10.3389/fmars.2023.1258842/full","volume":"10","author":[{"family":"Verdura","given":"Jana"},{"family":"Rehues","given":"Lluc"},{"family":"Mangialajo","given":"Luisa"},{"family":"Fraschetti","given":"Simonetta"},{"family":"Belattmania","given":"Zahira"},{"family":"Bianchelli","given":"Silvia"},{"family":"Blanfuné","given":"Aurélie"},{"family":"Sabour","given":"Brahim"},{"family":"Chiarore","given":"Antonia"},{"family":"Danovaro","given":"Roberto"},{"family":"Fabbrizzi","given":"Erika"},{"family":"Giakoumi","given":"Sylvaine"},{"family":"Iveša","given":"Ljiljana"},{"family":"Katsanevakis","given":"Stelios"},{"family":"Kytinou","given":"Eleni"},{"family":"Nasto","given":"Ina"},{"family":"Nikolaou","given":"Athanasios"},{"family":"Orfanidis","given":"Sotiris"},{"family":"Rilov","given":"Gil"},{"family":"Rindi","given":"Fabio"},{"family":"Sales","given":"Marta"},{"family":"Sini","given":"Maria"},{"family":"Tamburello","given":"Laura"},{"family":"Thibaut","given":"Thierry"},{"family":"Tsirintanis","given":"Konstantinos"},{"family":"Cebrian","given":"Emma"}],"accessed":{"date-parts":[["2025",1,29]]},"issued":{"date-parts":[["2023",11,20]]}}}],"schema":"https://github.com/citation-style-language/schema/raw/master/csl-citation.json"} </w:instrText>
      </w:r>
      <w:r w:rsidR="00BF477D">
        <w:rPr>
          <w:lang w:val="en-US"/>
        </w:rPr>
        <w:fldChar w:fldCharType="separate"/>
      </w:r>
      <w:r w:rsidR="0025192D">
        <w:rPr>
          <w:noProof/>
          <w:lang w:val="en-US"/>
        </w:rPr>
        <w:t>(Verdura et al., 2023)</w:t>
      </w:r>
      <w:r w:rsidR="00BF477D">
        <w:rPr>
          <w:lang w:val="en-US"/>
        </w:rPr>
        <w:fldChar w:fldCharType="end"/>
      </w:r>
      <w:r w:rsidR="00BF477D">
        <w:rPr>
          <w:lang w:val="en-US"/>
        </w:rPr>
        <w:t>.</w:t>
      </w:r>
      <w:r w:rsidR="00192CAB">
        <w:rPr>
          <w:lang w:val="en-US"/>
        </w:rPr>
        <w:t xml:space="preserve"> </w:t>
      </w:r>
      <w:r w:rsidR="0061132B">
        <w:rPr>
          <w:lang w:val="en-US"/>
        </w:rPr>
        <w:t xml:space="preserve"> </w:t>
      </w:r>
    </w:p>
    <w:p w14:paraId="5B74FF97" w14:textId="61A6FAA3" w:rsidR="00515CD4" w:rsidRDefault="0061132B" w:rsidP="00192CAB">
      <w:pPr>
        <w:pStyle w:val="NormalWeb"/>
        <w:spacing w:line="276" w:lineRule="auto"/>
        <w:jc w:val="both"/>
        <w:rPr>
          <w:lang w:val="en-US"/>
        </w:rPr>
      </w:pPr>
      <w:r>
        <w:rPr>
          <w:lang w:val="en-US"/>
        </w:rPr>
        <w:t>R</w:t>
      </w:r>
      <w:r w:rsidRPr="008E30F5">
        <w:rPr>
          <w:rFonts w:eastAsiaTheme="minorHAnsi"/>
          <w:lang w:val="en-US" w:eastAsia="en-US"/>
        </w:rPr>
        <w:t xml:space="preserve">ecent observations indicate that certain macroalgal species are proliferating excessively, leading to the overgrowth of seagrass meadows and hard-bottom communities </w:t>
      </w:r>
      <w:r w:rsidRPr="008E30F5">
        <w:rPr>
          <w:rFonts w:eastAsiaTheme="minorHAnsi"/>
          <w:lang w:val="en-US" w:eastAsia="en-US"/>
        </w:rPr>
        <w:fldChar w:fldCharType="begin"/>
      </w:r>
      <w:r w:rsidRPr="008E30F5">
        <w:rPr>
          <w:rFonts w:eastAsiaTheme="minorHAnsi"/>
          <w:lang w:val="en-US" w:eastAsia="en-US"/>
        </w:rPr>
        <w:instrText xml:space="preserve"> ADDIN ZOTERO_ITEM CSL_CITATION {"citationID":"KDyXtoDb","properties":{"formattedCitation":"(El-Khaled et al., 2023)","plainCitation":"(El-Khaled et al., 2023)","noteIndex":0},"citationItems":[{"id":217,"uris":["http://zotero.org/users/local/gFx1XRuZ/items/4RHPD8WF"],"itemData":{"id":217,"type":"article-journal","abstract":"Marine habitats experience transitions in the benthic communities from invertebrate- or seagrass-dominance to alternative states of algal dominance. Classical Mediterranean biodiversity hotspots are declining, and potentially replaced and overgrown by algal assemblages. Here we provide the first photographic proof of Mediterranean algal mats that overgrow seagrass meadows and hard-bottom habitats.","container-title":"Bulletin of Marine Science","DOI":"10.5343/bms.2022.0020","journalAbbreviation":"Bulletin of Marine Science","page":"51-55","source":"ResearchGate","title":"Red and brown algae mats overgrow classical marine biodiversity hotspots in the Mediterranean Sea","volume":"99","author":[{"family":"El-Khaled","given":"Yusuf"},{"family":"Tilstra","given":"Arjen"},{"family":"Mezger","given":"Selma"},{"family":"Wild","given":"Christian"}],"issued":{"date-parts":[["2023",1,1]]}}}],"schema":"https://github.com/citation-style-language/schema/raw/master/csl-citation.json"} </w:instrText>
      </w:r>
      <w:r w:rsidRPr="008E30F5">
        <w:rPr>
          <w:rFonts w:eastAsiaTheme="minorHAnsi"/>
          <w:lang w:val="en-US" w:eastAsia="en-US"/>
        </w:rPr>
        <w:fldChar w:fldCharType="separate"/>
      </w:r>
      <w:r w:rsidRPr="008E30F5">
        <w:rPr>
          <w:rFonts w:eastAsiaTheme="minorHAnsi"/>
          <w:noProof/>
          <w:lang w:val="en-US" w:eastAsia="en-US"/>
        </w:rPr>
        <w:t>(El-Khaled et al., 2023)</w:t>
      </w:r>
      <w:r w:rsidRPr="008E30F5">
        <w:rPr>
          <w:rFonts w:eastAsiaTheme="minorHAnsi"/>
          <w:lang w:val="en-US" w:eastAsia="en-US"/>
        </w:rPr>
        <w:fldChar w:fldCharType="end"/>
      </w:r>
      <w:r w:rsidRPr="008E30F5">
        <w:rPr>
          <w:rFonts w:eastAsiaTheme="minorHAnsi"/>
          <w:lang w:val="en-US" w:eastAsia="en-US"/>
        </w:rPr>
        <w:t>.</w:t>
      </w:r>
      <w:r>
        <w:rPr>
          <w:lang w:val="en-US"/>
        </w:rPr>
        <w:t xml:space="preserve"> </w:t>
      </w:r>
      <w:r w:rsidR="006A7478" w:rsidRPr="006A7478">
        <w:rPr>
          <w:lang w:val="en-US"/>
        </w:rPr>
        <w:t xml:space="preserve">Many </w:t>
      </w:r>
      <w:r>
        <w:rPr>
          <w:lang w:val="en-US"/>
        </w:rPr>
        <w:t>aspects</w:t>
      </w:r>
      <w:r w:rsidR="006A7478" w:rsidRPr="006A7478">
        <w:rPr>
          <w:lang w:val="en-US"/>
        </w:rPr>
        <w:t xml:space="preserve"> influence the composition of marine ecosystem communities in the Mediterranean </w:t>
      </w:r>
      <w:r w:rsidR="006A7478">
        <w:rPr>
          <w:lang w:val="en-US"/>
        </w:rPr>
        <w:t xml:space="preserve">Sea </w:t>
      </w:r>
      <w:r w:rsidR="006A7478" w:rsidRPr="006A7478">
        <w:rPr>
          <w:lang w:val="en-US"/>
        </w:rPr>
        <w:t>and the role of macroalgae. In the context of climate change</w:t>
      </w:r>
      <w:r w:rsidR="006A7478">
        <w:rPr>
          <w:lang w:val="en-US"/>
        </w:rPr>
        <w:t>, the</w:t>
      </w:r>
      <w:r w:rsidR="00692715" w:rsidRPr="00137968">
        <w:rPr>
          <w:lang w:val="en-US"/>
        </w:rPr>
        <w:t xml:space="preserve"> photosynthetic performance of algae is strongly influenced by factors such as temperature and light availability, which regulate their energy acquisition, respiration, and overall metabolic balance (R</w:t>
      </w:r>
      <w:r w:rsidR="00692715" w:rsidRPr="00692715">
        <w:rPr>
          <w:lang w:val="en-US"/>
        </w:rPr>
        <w:t xml:space="preserve">aven &amp; </w:t>
      </w:r>
      <w:proofErr w:type="spellStart"/>
      <w:r w:rsidR="00692715" w:rsidRPr="00692715">
        <w:rPr>
          <w:lang w:val="en-US"/>
        </w:rPr>
        <w:t>Beardall</w:t>
      </w:r>
      <w:proofErr w:type="spellEnd"/>
      <w:r w:rsidR="00692715" w:rsidRPr="00692715">
        <w:rPr>
          <w:lang w:val="en-US"/>
        </w:rPr>
        <w:t xml:space="preserve">, 2016). </w:t>
      </w:r>
      <w:r w:rsidR="00E63796" w:rsidRPr="00E63796">
        <w:rPr>
          <w:lang w:val="en-US"/>
        </w:rPr>
        <w:t>Rising sea temperatures, particularly during marine heatwaves, have led to mass mortality events among sensitive macroalgal species, resulting in reduced biomass and altered community structures</w:t>
      </w:r>
      <w:r w:rsidR="00E63796">
        <w:rPr>
          <w:lang w:val="en-US"/>
        </w:rPr>
        <w:t xml:space="preserve"> </w:t>
      </w:r>
      <w:r w:rsidR="00E63796">
        <w:rPr>
          <w:lang w:val="en-US"/>
        </w:rPr>
        <w:fldChar w:fldCharType="begin"/>
      </w:r>
      <w:r w:rsidR="00E63796">
        <w:rPr>
          <w:lang w:val="en-US"/>
        </w:rPr>
        <w:instrText xml:space="preserve"> ADDIN ZOTERO_ITEM CSL_CITATION {"citationID":"RkRHtfaB","properties":{"formattedCitation":"(Verdura et al., 2019)","plainCitation":"(Verdura et al., 2019)","noteIndex":0},"citationItems":[{"id":228,"uris":["http://zotero.org/users/local/gFx1XRuZ/items/92LG7T4M"],"itemData":{"id":228,"type":"article-journal","abstract":"Stochastic perturbations can trigger major ecosystem shifts. Marine systems have been severely affected in recent years by mass mortality events related to positive thermal anomalies. Although the immediate effects in the species demography affected by mortality events are well known, information on the mid- to long-term effects at the community level is much less documented. Here, we show how an extreme warming event replaces a structurally complex habitat, dominated by long-lived species, by a simplified habitat (lower species diversity and richness) dominated by turf-forming species. On the basis of a study involving the experimental manipulation of the presence of the gorgonian Paramuricea clavata, we observed that its presence mitigated the effects of warming by maintaining the original assemblage dominated by macroinvertebrates and delaying the proliferation and spread of the invasive alga Caulerpa cylindracea. However, due to the increase of sediment and turf-forming species after the mortality event we hypothesize a further degradation of the whole assemblage as both factors decrease the recruitment of P.clavata, decrease the survival of encrusting coralligenous-dwelling macroinvertebrates and facilitate the spreading of C. cylindracea.","container-title":"Scientific Reports","DOI":"10.1038/s41598-019-41929-0","ISSN":"2045-2322","issue":"1","journalAbbreviation":"Sci Rep","language":"en","license":"2019 The Author(s)","note":"publisher: Nature Publishing Group","page":"5911","source":"www.nature.com","title":"Biodiversity loss in a Mediterranean ecosystem due to an extreme warming event unveils the role of an engineering gorgonian species","volume":"9","author":[{"family":"Verdura","given":"Jana"},{"family":"Linares","given":"Cristina"},{"family":"Ballesteros","given":"Enric"},{"family":"Coma","given":"Rafel"},{"family":"Uriz","given":"María J."},{"family":"Bensoussan","given":"Nathaniel"},{"family":"Cebrian","given":"Emma"}],"issued":{"date-parts":[["2019",4,11]]}}}],"schema":"https://github.com/citation-style-language/schema/raw/master/csl-citation.json"} </w:instrText>
      </w:r>
      <w:r w:rsidR="00E63796">
        <w:rPr>
          <w:lang w:val="en-US"/>
        </w:rPr>
        <w:fldChar w:fldCharType="separate"/>
      </w:r>
      <w:r w:rsidR="00E63796">
        <w:rPr>
          <w:noProof/>
          <w:lang w:val="en-US"/>
        </w:rPr>
        <w:t>(Verdura et al., 2019)</w:t>
      </w:r>
      <w:r w:rsidR="00E63796">
        <w:rPr>
          <w:lang w:val="en-US"/>
        </w:rPr>
        <w:fldChar w:fldCharType="end"/>
      </w:r>
      <w:r w:rsidR="00E63796" w:rsidRPr="00E63796">
        <w:rPr>
          <w:lang w:val="en-US"/>
        </w:rPr>
        <w:t xml:space="preserve">. </w:t>
      </w:r>
      <w:r w:rsidR="00E315DD" w:rsidRPr="00E315DD">
        <w:rPr>
          <w:lang w:val="en-US"/>
        </w:rPr>
        <w:t>Elevated temperatures can lead to oxidative stress, resulting in damage to the photosynthetic apparatus and reduced photosynthetic rates. Conversely, low temperatures can limit enzymatic activities involved in photosynthesis, also diminishing net photosynthesis</w:t>
      </w:r>
      <w:r w:rsidR="00E315DD">
        <w:rPr>
          <w:lang w:val="en-US"/>
        </w:rPr>
        <w:t xml:space="preserve"> </w:t>
      </w:r>
      <w:r w:rsidR="00E315DD">
        <w:rPr>
          <w:lang w:val="en-US"/>
        </w:rPr>
        <w:fldChar w:fldCharType="begin"/>
      </w:r>
      <w:r w:rsidR="00E315DD">
        <w:rPr>
          <w:lang w:val="en-US"/>
        </w:rPr>
        <w:instrText xml:space="preserve"> ADDIN ZOTERO_ITEM CSL_CITATION {"citationID":"LFyl9vft","properties":{"formattedCitation":"(Maltsev et al., 2021)","plainCitation":"(Maltsev et al., 2021)","noteIndex":0},"citationItems":[{"id":230,"uris":["http://zotero.org/users/local/gFx1XRuZ/items/DWJ6YLC6"],"itemData":{"id":230,"type":"article-journal","abstract":"Simple Summary\nMicroalgae are a valuable natural resource for a variety of value-added products. This determines the relevance of developments aimed at increasing the efficiency of their cultivation. First of all, the growth of microalgae is determined by the impact of light. The main parameters characterizing the light conditions during the cultivation of microalgae are light intensity, duration of lighting, and the use of rays of different spectral composition. Manipulations with the duration of the photoperiod and the use of pulsed light can avoid photodamage of microalgae cells and create conditions for the most efficient absorption of light photons. The optimal light conditions for photosynthesis, growth, accumulation of lipids, fatty acid composition, and carotenes content differ both in different taxonomic groups of microalgae and in different strains of the same species.\n\nAbstract\nMicroalgae are a valuable natural resource for a variety of value-added products. The growth of microalgae is determined by the impact of many factors, but, from the point of view of the implementation of autotrophic growth, light is of primary importance. This work presents an overview of the influence of light conditions on the growth of microalgae, the content of lipids, carotenoids, and the composition of fatty acids in their biomass, taking into account parameters such as the intensity, duration of lighting, and use of rays of different spectral composition. The optimal light intensity for the growth of microalgae lies in the following range: 26−400 µmol photons m−2 s−1. An increase in light intensity leads to an activation of lipid synthesis. For maximum lipid productivity, various microalgae species and strains need lighting of different intensities: from 60 to 700 µmol photons m−2 s−1. Strong light preferentially increases the triacylglyceride content. The intensity of lighting has a regulating effect on the synthesis of fatty acids, carotenoids, including β-carotene, lutein and astaxanthin. In intense lighting conditions, saturated fatty acids usually accumulate, as well as monounsaturated ones, and the number of polyunsaturated fatty acids decreases. Red as well as blue LED lighting improves the biomass productivity of microalgae of various taxonomic groups. Changing the duration of the photoperiod, the use of pulsed light can stimulate microalgae growth, the production of lipids, and carotenoids. The simultaneous use of light and other stresses contributes to a stronger effect on the productivity of algae.","container-title":"Biology","DOI":"10.3390/biology10101060","ISSN":"2079-7737","issue":"10","journalAbbreviation":"Biology (Basel)","note":"PMID: 34681157\nPMCID: PMC8533579","page":"1060","source":"PubMed Central","title":"Influence of Light Conditions on Microalgae Growth and Content of Lipids, Carotenoids, and Fatty Acid Composition","volume":"10","author":[{"family":"Maltsev","given":"Yevhen"},{"family":"Maltseva","given":"Kateryna"},{"family":"Kulikovskiy","given":"Maxim"},{"family":"Maltseva","given":"Svetlana"}],"issued":{"date-parts":[["2021",10,18]]}}}],"schema":"https://github.com/citation-style-language/schema/raw/master/csl-citation.json"} </w:instrText>
      </w:r>
      <w:r w:rsidR="00E315DD">
        <w:rPr>
          <w:lang w:val="en-US"/>
        </w:rPr>
        <w:fldChar w:fldCharType="separate"/>
      </w:r>
      <w:r w:rsidR="00E315DD">
        <w:rPr>
          <w:noProof/>
          <w:lang w:val="en-US"/>
        </w:rPr>
        <w:t>(Maltsev et al., 2021)</w:t>
      </w:r>
      <w:r w:rsidR="00E315DD">
        <w:rPr>
          <w:lang w:val="en-US"/>
        </w:rPr>
        <w:fldChar w:fldCharType="end"/>
      </w:r>
      <w:r w:rsidR="00E315DD" w:rsidRPr="00E315DD">
        <w:rPr>
          <w:lang w:val="en-US"/>
        </w:rPr>
        <w:t>.</w:t>
      </w:r>
      <w:r w:rsidR="00E315DD">
        <w:rPr>
          <w:lang w:val="en-US"/>
        </w:rPr>
        <w:t xml:space="preserve"> </w:t>
      </w:r>
      <w:r w:rsidR="00E315DD" w:rsidRPr="00E315DD">
        <w:rPr>
          <w:lang w:val="en-US"/>
        </w:rPr>
        <w:t>While adequate light is essential for photosynthetic processes, excessive light can cause photoinhibition, leading to a decline in photosynthetic efficiency. Algae have developed mechanisms such as the xanthophyll cycle to dissipate excess light energy and mitigate photodamage. However, under prolonged high light exposure, these protective mechanisms may be insufficient, resulting in decreased net photosynthesis</w:t>
      </w:r>
      <w:r w:rsidR="00E315DD">
        <w:rPr>
          <w:lang w:val="en-US"/>
        </w:rPr>
        <w:t xml:space="preserve"> </w:t>
      </w:r>
      <w:r w:rsidR="00E315DD">
        <w:rPr>
          <w:lang w:val="en-US"/>
        </w:rPr>
        <w:fldChar w:fldCharType="begin"/>
      </w:r>
      <w:r w:rsidR="00E315DD">
        <w:rPr>
          <w:lang w:val="en-US"/>
        </w:rPr>
        <w:instrText xml:space="preserve"> ADDIN ZOTERO_ITEM CSL_CITATION {"citationID":"BWgNrnL0","properties":{"formattedCitation":"(Maltsev et al., 2021)","plainCitation":"(Maltsev et al., 2021)","noteIndex":0},"citationItems":[{"id":230,"uris":["http://zotero.org/users/local/gFx1XRuZ/items/DWJ6YLC6"],"itemData":{"id":230,"type":"article-journal","abstract":"Simple Summary\nMicroalgae are a valuable natural resource for a variety of value-added products. This determines the relevance of developments aimed at increasing the efficiency of their cultivation. First of all, the growth of microalgae is determined by the impact of light. The main parameters characterizing the light conditions during the cultivation of microalgae are light intensity, duration of lighting, and the use of rays of different spectral composition. Manipulations with the duration of the photoperiod and the use of pulsed light can avoid photodamage of microalgae cells and create conditions for the most efficient absorption of light photons. The optimal light conditions for photosynthesis, growth, accumulation of lipids, fatty acid composition, and carotenes content differ both in different taxonomic groups of microalgae and in different strains of the same species.\n\nAbstract\nMicroalgae are a valuable natural resource for a variety of value-added products. The growth of microalgae is determined by the impact of many factors, but, from the point of view of the implementation of autotrophic growth, light is of primary importance. This work presents an overview of the influence of light conditions on the growth of microalgae, the content of lipids, carotenoids, and the composition of fatty acids in their biomass, taking into account parameters such as the intensity, duration of lighting, and use of rays of different spectral composition. The optimal light intensity for the growth of microalgae lies in the following range: 26−400 µmol photons m−2 s−1. An increase in light intensity leads to an activation of lipid synthesis. For maximum lipid productivity, various microalgae species and strains need lighting of different intensities: from 60 to 700 µmol photons m−2 s−1. Strong light preferentially increases the triacylglyceride content. The intensity of lighting has a regulating effect on the synthesis of fatty acids, carotenoids, including β-carotene, lutein and astaxanthin. In intense lighting conditions, saturated fatty acids usually accumulate, as well as monounsaturated ones, and the number of polyunsaturated fatty acids decreases. Red as well as blue LED lighting improves the biomass productivity of microalgae of various taxonomic groups. Changing the duration of the photoperiod, the use of pulsed light can stimulate microalgae growth, the production of lipids, and carotenoids. The simultaneous use of light and other stresses contributes to a stronger effect on the productivity of algae.","container-title":"Biology","DOI":"10.3390/biology10101060","ISSN":"2079-7737","issue":"10","journalAbbreviation":"Biology (Basel)","note":"PMID: 34681157\nPMCID: PMC8533579","page":"1060","source":"PubMed Central","title":"Influence of Light Conditions on Microalgae Growth and Content of Lipids, Carotenoids, and Fatty Acid Composition","volume":"10","author":[{"family":"Maltsev","given":"Yevhen"},{"family":"Maltseva","given":"Kateryna"},{"family":"Kulikovskiy","given":"Maxim"},{"family":"Maltseva","given":"Svetlana"}],"issued":{"date-parts":[["2021",10,18]]}}}],"schema":"https://github.com/citation-style-language/schema/raw/master/csl-citation.json"} </w:instrText>
      </w:r>
      <w:r w:rsidR="00E315DD">
        <w:rPr>
          <w:lang w:val="en-US"/>
        </w:rPr>
        <w:fldChar w:fldCharType="separate"/>
      </w:r>
      <w:r w:rsidR="00E315DD">
        <w:rPr>
          <w:noProof/>
          <w:lang w:val="en-US"/>
        </w:rPr>
        <w:t>(Maltsev et al., 2021)</w:t>
      </w:r>
      <w:r w:rsidR="00E315DD">
        <w:rPr>
          <w:lang w:val="en-US"/>
        </w:rPr>
        <w:fldChar w:fldCharType="end"/>
      </w:r>
      <w:r w:rsidR="00E315DD" w:rsidRPr="00E315DD">
        <w:rPr>
          <w:lang w:val="en-US"/>
        </w:rPr>
        <w:t>.</w:t>
      </w:r>
    </w:p>
    <w:p w14:paraId="46F0D855" w14:textId="39930CAA" w:rsidR="0061132B" w:rsidRPr="008C1290" w:rsidRDefault="00515CD4" w:rsidP="0061132B">
      <w:pPr>
        <w:pStyle w:val="NormalWeb"/>
        <w:spacing w:line="276" w:lineRule="auto"/>
        <w:jc w:val="both"/>
        <w:rPr>
          <w:lang w:val="en-US"/>
        </w:rPr>
      </w:pPr>
      <w:r w:rsidRPr="008E30F5">
        <w:rPr>
          <w:lang w:val="en-US"/>
        </w:rPr>
        <w:t xml:space="preserve">In the Mediterranean Sea, macroalgal communities are particularly vulnerable to temperature stress, as regional warming trends exceed global averages, with summer surface temperatures increasing by 1.15 °C over the last three decades </w:t>
      </w:r>
      <w:r w:rsidRPr="008E30F5">
        <w:rPr>
          <w:lang w:val="en-US"/>
        </w:rPr>
        <w:fldChar w:fldCharType="begin"/>
      </w:r>
      <w:r w:rsidRPr="008E30F5">
        <w:rPr>
          <w:lang w:val="en-US"/>
        </w:rPr>
        <w:instrText xml:space="preserve"> ADDIN ZOTERO_ITEM CSL_CITATION {"citationID":"GihJHMdR","properties":{"formattedCitation":"(Marb\\uc0\\u224{} et al., 2015)","plainCitation":"(Marbà et al., 2015)","noteIndex":0},"citationItems":[{"id":204,"uris":["http://zotero.org/users/local/gFx1XRuZ/items/BWHBFILD"],"itemData":{"id":204,"type":"article-journal","abstract":"&lt;p&gt;The Mediterranean Sea ranks among the ocean regions warming fastest. There is evidence for impacts of climate change on marine Mediterranean organisms but a quantitative assessment is lacking. We compiled the impacts of warming reported in the literature to provide a quantitative assessment for the Mediterranean Sea. During the last three decades the summer surface temperature has increased 1.15°C. Strong heat wave events have occurred in years 1994, 2003, and 2009. Impacts of warming are evident on growth, survival, fertility, migration and phenology of pelagic and benthic organisms, from phytoplankton to marine vegetation, invertebrates and vertebrates. Overall, 50% of biological impacts in the Mediterranean Sea occur at summer surface temperature anomaly ≤ 4.5°C and at summer surface temperature of 27.5°C. The activation energy (geometric mean 1.58 ± 0.48 eV), the slope of the Arrhenius equation describing the temperature-dependence of biological processes, for the response of Mediterranean marine biota to warming reveals that these responses in the Mediterranean are far steepest than possibly explained by the direct effect of warming alone. The observations are biased toward the northern and western sectors of the basin, likely underestimating the impacts of warming in areas where warming is particularly intense.&lt;/p&gt;","container-title":"Frontiers in Marine Science","DOI":"10.3389/fmars.2015.00056","ISSN":"2296-7745","journalAbbreviation":"Front. Mar. Sci.","language":"English","note":"publisher: Frontiers","source":"Frontiers","title":"Footprints of climate change on Mediterranean Sea biota","URL":"https://www.frontiersin.org/journals/marine-science/articles/10.3389/fmars.2015.00056/full","volume":"2","author":[{"family":"Marbà","given":"Núria"},{"family":"Jorda","given":"Gabriel"},{"family":"Agusti","given":"Susana"},{"family":"Girard","given":"Coraline"},{"family":"Duarte","given":"Carlos M."}],"accessed":{"date-parts":[["2025",1,30]]},"issued":{"date-parts":[["2015",8,13]]}}}],"schema":"https://github.com/citation-style-language/schema/raw/master/csl-citation.json"} </w:instrText>
      </w:r>
      <w:r w:rsidRPr="008E30F5">
        <w:rPr>
          <w:lang w:val="en-US"/>
        </w:rPr>
        <w:fldChar w:fldCharType="separate"/>
      </w:r>
      <w:r w:rsidRPr="008E30F5">
        <w:rPr>
          <w:lang w:val="en-US"/>
        </w:rPr>
        <w:t>(Marbà et al., 2015)</w:t>
      </w:r>
      <w:r w:rsidRPr="008E30F5">
        <w:rPr>
          <w:lang w:val="en-US"/>
        </w:rPr>
        <w:fldChar w:fldCharType="end"/>
      </w:r>
      <w:r w:rsidRPr="008E30F5">
        <w:rPr>
          <w:lang w:val="en-US"/>
        </w:rPr>
        <w:t xml:space="preserve">. </w:t>
      </w:r>
      <w:commentRangeStart w:id="6"/>
      <w:r w:rsidR="0061132B">
        <w:rPr>
          <w:rFonts w:eastAsiaTheme="minorHAnsi"/>
          <w:lang w:val="en-US" w:eastAsia="en-US"/>
        </w:rPr>
        <w:t>Fewer</w:t>
      </w:r>
      <w:r w:rsidR="008E30F5" w:rsidRPr="008E30F5">
        <w:rPr>
          <w:lang w:val="en-US"/>
        </w:rPr>
        <w:t xml:space="preserve"> </w:t>
      </w:r>
      <w:commentRangeEnd w:id="6"/>
      <w:r w:rsidR="00E145A4">
        <w:rPr>
          <w:rStyle w:val="CommentReference"/>
        </w:rPr>
        <w:commentReference w:id="6"/>
      </w:r>
      <w:r w:rsidR="008E30F5" w:rsidRPr="008E30F5">
        <w:rPr>
          <w:lang w:val="en-US"/>
        </w:rPr>
        <w:t xml:space="preserve">studies have addressed the effects of light and temperature stress on Mediterranean algae under controlled </w:t>
      </w:r>
      <w:r w:rsidR="008E30F5" w:rsidRPr="008E30F5">
        <w:rPr>
          <w:lang w:val="en-US"/>
        </w:rPr>
        <w:lastRenderedPageBreak/>
        <w:t xml:space="preserve">experimental conditions. </w:t>
      </w:r>
      <w:r w:rsidR="008C1290">
        <w:rPr>
          <w:lang w:val="en-US"/>
        </w:rPr>
        <w:t xml:space="preserve">Therefore, it is </w:t>
      </w:r>
      <w:r w:rsidR="008C1290" w:rsidRPr="008C1290">
        <w:rPr>
          <w:lang w:val="en-US"/>
        </w:rPr>
        <w:t>crucial to investigate whether different macroalgal species exhibit varying resilience thresholds to combined stressors, as this could significantly shape competitive dynamics and impact ecosystem stability in a warming Mediterranean Sea.</w:t>
      </w:r>
    </w:p>
    <w:p w14:paraId="79702DCF" w14:textId="7BA7E47E" w:rsidR="00F96F0E" w:rsidRPr="00192CAB" w:rsidRDefault="00DE1C4E" w:rsidP="0061132B">
      <w:pPr>
        <w:pStyle w:val="NormalWeb"/>
        <w:spacing w:line="276" w:lineRule="auto"/>
        <w:jc w:val="both"/>
        <w:rPr>
          <w:lang w:val="en-US"/>
        </w:rPr>
      </w:pPr>
      <w:r w:rsidRPr="006419E5">
        <w:rPr>
          <w:lang w:val="en-US"/>
        </w:rPr>
        <w:t>Here, we</w:t>
      </w:r>
      <w:r w:rsidR="004C1FCF" w:rsidRPr="006419E5">
        <w:rPr>
          <w:lang w:val="en-US"/>
        </w:rPr>
        <w:t xml:space="preserve"> investigate the effects of temperature and light on the photosynthetic performance and metabolic balance of macroalgae. Specifically, we examine how the productivity of different macroalgal species responds to fluctuations in water temperature and light availability, both independently and in combination. F</w:t>
      </w:r>
      <w:r w:rsidR="005D46D9" w:rsidRPr="006419E5">
        <w:rPr>
          <w:lang w:val="en-US"/>
        </w:rPr>
        <w:t>inally</w:t>
      </w:r>
      <w:r w:rsidR="004C1FCF" w:rsidRPr="006419E5">
        <w:rPr>
          <w:lang w:val="en-US"/>
        </w:rPr>
        <w:t>, we seek to determine whether macroalgal species differ in their resilience to variations in temperature and light, identifying which species are best adapted to these fluctuations and which are likely to perform optimally under projected environmental changes.</w:t>
      </w:r>
      <w:r w:rsidR="00E315DD">
        <w:rPr>
          <w:lang w:val="en-US"/>
        </w:rPr>
        <w:t xml:space="preserve"> </w:t>
      </w:r>
      <w:r w:rsidR="0098360E" w:rsidRPr="0098360E">
        <w:rPr>
          <w:lang w:val="en-US"/>
        </w:rPr>
        <w:t>We hypothesize that temperature and light intensity significantly affect net photosynthesis in marine macroalgae. Higher temperatures should reduce photosynthesis, with species-specific variations in response. Additionally, we expect a significant interaction between temperature and light, where their combined effects exceed their individual impacts.</w:t>
      </w:r>
      <w:r w:rsidR="0061132B">
        <w:rPr>
          <w:lang w:val="en-US"/>
        </w:rPr>
        <w:t xml:space="preserve"> </w:t>
      </w:r>
      <w:r w:rsidR="00692715" w:rsidRPr="00692715">
        <w:rPr>
          <w:lang w:val="en-US"/>
        </w:rPr>
        <w:t>To test these hypotheses, we conducted a controlled laboratory experiment exposing three Mediterranean macroalgae species to a factorial combination of three temperature levels (</w:t>
      </w:r>
      <w:r w:rsidR="00AB202D" w:rsidRPr="00AB202D">
        <w:rPr>
          <w:lang w:val="en-US"/>
        </w:rPr>
        <w:t>21°C</w:t>
      </w:r>
      <w:r w:rsidR="00692715" w:rsidRPr="00692715">
        <w:rPr>
          <w:lang w:val="en-US"/>
        </w:rPr>
        <w:t xml:space="preserve">, </w:t>
      </w:r>
      <w:r w:rsidR="00AB202D" w:rsidRPr="00AB202D">
        <w:rPr>
          <w:lang w:val="en-US"/>
        </w:rPr>
        <w:t>2</w:t>
      </w:r>
      <w:r w:rsidR="00AB202D">
        <w:rPr>
          <w:lang w:val="en-US"/>
        </w:rPr>
        <w:t>6</w:t>
      </w:r>
      <w:r w:rsidR="00AB202D" w:rsidRPr="00AB202D">
        <w:rPr>
          <w:lang w:val="en-US"/>
        </w:rPr>
        <w:t>°C</w:t>
      </w:r>
      <w:r w:rsidR="00692715" w:rsidRPr="00692715">
        <w:rPr>
          <w:lang w:val="en-US"/>
        </w:rPr>
        <w:t xml:space="preserve">, </w:t>
      </w:r>
      <w:r w:rsidR="00AB202D">
        <w:rPr>
          <w:lang w:val="en-US"/>
        </w:rPr>
        <w:t>30</w:t>
      </w:r>
      <w:r w:rsidR="00AB202D" w:rsidRPr="00AB202D">
        <w:rPr>
          <w:lang w:val="en-US"/>
        </w:rPr>
        <w:t>°C</w:t>
      </w:r>
      <w:r w:rsidR="00692715" w:rsidRPr="00692715">
        <w:rPr>
          <w:lang w:val="en-US"/>
        </w:rPr>
        <w:t>) and three light intensities (</w:t>
      </w:r>
      <w:r w:rsidR="00AB202D">
        <w:rPr>
          <w:lang w:val="en-US"/>
        </w:rPr>
        <w:t>180</w:t>
      </w:r>
      <w:r w:rsidR="00AB202D" w:rsidRPr="008C1290">
        <w:rPr>
          <w:rFonts w:asciiTheme="minorHAnsi" w:eastAsiaTheme="minorEastAsia" w:hAnsi="Century Schoolbook" w:cstheme="minorBidi"/>
          <w:color w:val="000000" w:themeColor="text1"/>
          <w:kern w:val="24"/>
          <w:sz w:val="40"/>
          <w:szCs w:val="40"/>
          <w:lang w:val="en-GB"/>
        </w:rPr>
        <w:t xml:space="preserve"> </w:t>
      </w:r>
      <w:r w:rsidR="00AB202D" w:rsidRPr="008C1290">
        <w:rPr>
          <w:lang w:val="en-GB" w:eastAsia="en-GB"/>
        </w:rPr>
        <w:t>µmol s</w:t>
      </w:r>
      <w:r w:rsidR="00AB202D" w:rsidRPr="008C1290">
        <w:rPr>
          <w:vertAlign w:val="superscript"/>
          <w:lang w:val="en-GB" w:eastAsia="en-GB"/>
        </w:rPr>
        <w:t>-1</w:t>
      </w:r>
      <w:r w:rsidR="00AB202D" w:rsidRPr="008C1290">
        <w:rPr>
          <w:lang w:val="en-GB" w:eastAsia="en-GB"/>
        </w:rPr>
        <w:t xml:space="preserve"> m</w:t>
      </w:r>
      <w:r w:rsidR="00AB202D" w:rsidRPr="008C1290">
        <w:rPr>
          <w:vertAlign w:val="superscript"/>
          <w:lang w:val="en-GB" w:eastAsia="en-GB"/>
        </w:rPr>
        <w:t>-1</w:t>
      </w:r>
      <w:r w:rsidR="00692715" w:rsidRPr="00692715">
        <w:rPr>
          <w:lang w:val="en-US"/>
        </w:rPr>
        <w:t xml:space="preserve">, </w:t>
      </w:r>
      <w:r w:rsidR="00AB202D">
        <w:rPr>
          <w:lang w:val="en-US"/>
        </w:rPr>
        <w:t>32</w:t>
      </w:r>
      <w:r w:rsidR="00AB202D" w:rsidRPr="00AB202D">
        <w:rPr>
          <w:lang w:val="en-US"/>
        </w:rPr>
        <w:t>0</w:t>
      </w:r>
      <w:r w:rsidR="00AB202D" w:rsidRPr="008C1290">
        <w:rPr>
          <w:rFonts w:asciiTheme="minorHAnsi" w:eastAsiaTheme="minorEastAsia" w:hAnsi="Century Schoolbook" w:cstheme="minorBidi"/>
          <w:color w:val="000000" w:themeColor="text1"/>
          <w:kern w:val="24"/>
          <w:sz w:val="40"/>
          <w:szCs w:val="40"/>
          <w:lang w:val="en-GB"/>
        </w:rPr>
        <w:t xml:space="preserve"> </w:t>
      </w:r>
      <w:r w:rsidR="00AB202D" w:rsidRPr="008C1290">
        <w:rPr>
          <w:lang w:val="en-GB" w:eastAsia="en-GB"/>
        </w:rPr>
        <w:t>µmol s</w:t>
      </w:r>
      <w:r w:rsidR="00AB202D" w:rsidRPr="008C1290">
        <w:rPr>
          <w:vertAlign w:val="superscript"/>
          <w:lang w:val="en-GB" w:eastAsia="en-GB"/>
        </w:rPr>
        <w:t>-1</w:t>
      </w:r>
      <w:r w:rsidR="00AB202D" w:rsidRPr="008C1290">
        <w:rPr>
          <w:lang w:val="en-GB" w:eastAsia="en-GB"/>
        </w:rPr>
        <w:t xml:space="preserve"> m</w:t>
      </w:r>
      <w:r w:rsidR="00AB202D" w:rsidRPr="008C1290">
        <w:rPr>
          <w:vertAlign w:val="superscript"/>
          <w:lang w:val="en-GB" w:eastAsia="en-GB"/>
        </w:rPr>
        <w:t>-1</w:t>
      </w:r>
      <w:r w:rsidR="00692715" w:rsidRPr="00692715">
        <w:rPr>
          <w:lang w:val="en-US"/>
        </w:rPr>
        <w:t xml:space="preserve">, </w:t>
      </w:r>
      <w:r w:rsidR="00AB202D" w:rsidRPr="00AB202D">
        <w:rPr>
          <w:lang w:val="en-US"/>
        </w:rPr>
        <w:t>760</w:t>
      </w:r>
      <w:r w:rsidR="00AB202D" w:rsidRPr="008C1290">
        <w:rPr>
          <w:rFonts w:asciiTheme="minorHAnsi" w:eastAsiaTheme="minorEastAsia" w:hAnsi="Century Schoolbook" w:cstheme="minorBidi"/>
          <w:color w:val="000000" w:themeColor="text1"/>
          <w:kern w:val="24"/>
          <w:sz w:val="40"/>
          <w:szCs w:val="40"/>
          <w:lang w:val="en-GB"/>
        </w:rPr>
        <w:t xml:space="preserve"> </w:t>
      </w:r>
      <w:r w:rsidR="00AB202D" w:rsidRPr="008C1290">
        <w:rPr>
          <w:lang w:val="en-GB" w:eastAsia="en-GB"/>
        </w:rPr>
        <w:t>µmol s</w:t>
      </w:r>
      <w:r w:rsidR="00AB202D" w:rsidRPr="008C1290">
        <w:rPr>
          <w:vertAlign w:val="superscript"/>
          <w:lang w:val="en-GB" w:eastAsia="en-GB"/>
        </w:rPr>
        <w:t>-1</w:t>
      </w:r>
      <w:r w:rsidR="00AB202D" w:rsidRPr="008C1290">
        <w:rPr>
          <w:lang w:val="en-GB" w:eastAsia="en-GB"/>
        </w:rPr>
        <w:t xml:space="preserve"> m</w:t>
      </w:r>
      <w:r w:rsidR="00AB202D" w:rsidRPr="008C1290">
        <w:rPr>
          <w:vertAlign w:val="superscript"/>
          <w:lang w:val="en-GB" w:eastAsia="en-GB"/>
        </w:rPr>
        <w:t>-1</w:t>
      </w:r>
      <w:r w:rsidR="00692715" w:rsidRPr="00692715">
        <w:rPr>
          <w:lang w:val="en-US"/>
        </w:rPr>
        <w:t>). Photosynthetic responses were measured by analyzing net photosynthesis</w:t>
      </w:r>
      <w:commentRangeStart w:id="7"/>
      <w:r w:rsidR="00692715" w:rsidRPr="00692715">
        <w:rPr>
          <w:lang w:val="en-US"/>
        </w:rPr>
        <w:t>, gross photosynthesis, and respiration rates across treatments</w:t>
      </w:r>
      <w:commentRangeEnd w:id="7"/>
      <w:r w:rsidR="00B24BD3">
        <w:rPr>
          <w:rStyle w:val="CommentReference"/>
        </w:rPr>
        <w:commentReference w:id="7"/>
      </w:r>
      <w:r w:rsidR="00692715" w:rsidRPr="00692715">
        <w:rPr>
          <w:lang w:val="en-US"/>
        </w:rPr>
        <w:t xml:space="preserve">. </w:t>
      </w:r>
      <w:commentRangeStart w:id="8"/>
      <w:r w:rsidR="005D5622">
        <w:rPr>
          <w:lang w:val="en-US"/>
        </w:rPr>
        <w:t>Our</w:t>
      </w:r>
      <w:r w:rsidR="00F96F0E" w:rsidRPr="00F96F0E">
        <w:rPr>
          <w:lang w:val="en-US"/>
        </w:rPr>
        <w:t xml:space="preserve"> findings provide insights into the potential impacts of climate change on macroalgal productivity. </w:t>
      </w:r>
      <w:r w:rsidR="00F96F0E" w:rsidRPr="005D5622">
        <w:rPr>
          <w:lang w:val="en-US"/>
        </w:rPr>
        <w:t xml:space="preserve">This may allow for predictions regarding future shifts in species dominance and their implications for ecosystem structure, including habitat </w:t>
      </w:r>
      <w:r w:rsidR="00F96F0E" w:rsidRPr="00192CAB">
        <w:rPr>
          <w:lang w:val="en-US"/>
        </w:rPr>
        <w:t>composition and stability.</w:t>
      </w:r>
      <w:commentRangeEnd w:id="8"/>
      <w:r w:rsidR="00CB5FA3">
        <w:rPr>
          <w:rStyle w:val="CommentReference"/>
        </w:rPr>
        <w:commentReference w:id="8"/>
      </w:r>
    </w:p>
    <w:p w14:paraId="407F181F" w14:textId="77777777" w:rsidR="00A33AFB" w:rsidRDefault="00A33AFB" w:rsidP="000B7F90">
      <w:pPr>
        <w:pStyle w:val="Heading2"/>
        <w:rPr>
          <w:rFonts w:ascii="Times New Roman" w:hAnsi="Times New Roman" w:cs="Times New Roman"/>
          <w:sz w:val="26"/>
          <w:szCs w:val="26"/>
          <w:lang w:val="en-US"/>
        </w:rPr>
      </w:pPr>
    </w:p>
    <w:p w14:paraId="6F91CE15" w14:textId="77777777" w:rsidR="008C1290" w:rsidRDefault="008C1290" w:rsidP="00A33AFB">
      <w:pPr>
        <w:pStyle w:val="Heading2"/>
        <w:rPr>
          <w:rFonts w:ascii="Times New Roman" w:hAnsi="Times New Roman" w:cs="Times New Roman"/>
          <w:sz w:val="26"/>
          <w:szCs w:val="26"/>
          <w:lang w:val="en-US"/>
        </w:rPr>
      </w:pPr>
    </w:p>
    <w:p w14:paraId="67FDE579" w14:textId="77777777" w:rsidR="002A704A" w:rsidRDefault="002A704A" w:rsidP="00A33AFB">
      <w:pPr>
        <w:pStyle w:val="Heading2"/>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4FB6A781" w14:textId="09B9345C" w:rsidR="008C1290" w:rsidRPr="003500E4" w:rsidRDefault="008C1290" w:rsidP="003500E4">
      <w:pPr>
        <w:pStyle w:val="Heading2"/>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Material &amp; </w:t>
      </w:r>
      <w:r w:rsidR="00A33AFB">
        <w:rPr>
          <w:rFonts w:ascii="Times New Roman" w:hAnsi="Times New Roman" w:cs="Times New Roman"/>
          <w:sz w:val="26"/>
          <w:szCs w:val="26"/>
          <w:lang w:val="en-US"/>
        </w:rPr>
        <w:t>Methods</w:t>
      </w:r>
    </w:p>
    <w:p w14:paraId="0F570E63" w14:textId="77777777" w:rsidR="008C1290" w:rsidRDefault="008C1290" w:rsidP="008C1290">
      <w:pPr>
        <w:rPr>
          <w:i/>
          <w:iCs/>
          <w:color w:val="7F7F7F" w:themeColor="text1" w:themeTint="80"/>
          <w:sz w:val="20"/>
          <w:szCs w:val="20"/>
          <w:lang w:val="en-US" w:eastAsia="en-GB"/>
        </w:rPr>
      </w:pPr>
    </w:p>
    <w:p w14:paraId="4DD6BBB4" w14:textId="2C587A74" w:rsidR="008C1290" w:rsidRPr="008C1290" w:rsidRDefault="008C1290" w:rsidP="008C1290">
      <w:pPr>
        <w:pStyle w:val="Heading2"/>
        <w:rPr>
          <w:rFonts w:ascii="Times New Roman" w:hAnsi="Times New Roman" w:cs="Times New Roman"/>
          <w:sz w:val="24"/>
          <w:szCs w:val="24"/>
          <w:lang w:val="en-US" w:eastAsia="en-GB"/>
        </w:rPr>
      </w:pPr>
      <w:r w:rsidRPr="008C1290">
        <w:rPr>
          <w:rFonts w:ascii="Times New Roman" w:eastAsia="Times New Roman" w:hAnsi="Times New Roman" w:cs="Times New Roman"/>
          <w:sz w:val="24"/>
          <w:szCs w:val="24"/>
          <w:lang w:val="en-US" w:eastAsia="en-GB"/>
        </w:rPr>
        <w:t>Data collection</w:t>
      </w:r>
      <w:r w:rsidR="00114919">
        <w:rPr>
          <w:rFonts w:ascii="Times New Roman" w:eastAsia="Times New Roman" w:hAnsi="Times New Roman" w:cs="Times New Roman"/>
          <w:sz w:val="24"/>
          <w:szCs w:val="24"/>
          <w:lang w:val="en-US" w:eastAsia="en-GB"/>
        </w:rPr>
        <w:t xml:space="preserve"> and preparation</w:t>
      </w:r>
    </w:p>
    <w:p w14:paraId="0E6A0D62" w14:textId="77777777" w:rsidR="008C1290" w:rsidRDefault="008C1290" w:rsidP="008C1290">
      <w:pPr>
        <w:rPr>
          <w:b/>
          <w:bCs/>
          <w:color w:val="0E0E0E"/>
          <w:sz w:val="21"/>
          <w:szCs w:val="21"/>
          <w:lang w:val="en-US" w:eastAsia="en-GB"/>
        </w:rPr>
      </w:pPr>
    </w:p>
    <w:p w14:paraId="498B85A7" w14:textId="45A17660" w:rsidR="008D5C95" w:rsidRDefault="008C1290" w:rsidP="008C1290">
      <w:pPr>
        <w:rPr>
          <w:color w:val="0E0E0E"/>
          <w:sz w:val="21"/>
          <w:szCs w:val="21"/>
          <w:lang w:val="en-US" w:eastAsia="en-GB"/>
        </w:rPr>
      </w:pPr>
      <w:r w:rsidRPr="00992AD6">
        <w:rPr>
          <w:color w:val="0E0E0E"/>
          <w:sz w:val="21"/>
          <w:szCs w:val="21"/>
          <w:highlight w:val="yellow"/>
          <w:lang w:val="en-US" w:eastAsia="en-GB"/>
        </w:rPr>
        <w:t>XXX</w:t>
      </w:r>
      <w:r w:rsidR="0036044D">
        <w:rPr>
          <w:color w:val="0E0E0E"/>
          <w:sz w:val="21"/>
          <w:szCs w:val="21"/>
          <w:lang w:val="en-US" w:eastAsia="en-GB"/>
        </w:rPr>
        <w:t xml:space="preserve"> </w:t>
      </w:r>
      <w:r w:rsidR="0036044D" w:rsidRPr="0036044D">
        <w:rPr>
          <w:color w:val="0E0E0E"/>
          <w:sz w:val="21"/>
          <w:szCs w:val="21"/>
          <w:highlight w:val="yellow"/>
          <w:lang w:val="en-US" w:eastAsia="en-GB"/>
        </w:rPr>
        <w:t>text on field and lab work needed</w:t>
      </w:r>
      <w:r w:rsidR="0036044D">
        <w:rPr>
          <w:color w:val="0E0E0E"/>
          <w:sz w:val="21"/>
          <w:szCs w:val="21"/>
          <w:lang w:val="en-US" w:eastAsia="en-GB"/>
        </w:rPr>
        <w:t xml:space="preserve"> </w:t>
      </w:r>
    </w:p>
    <w:p w14:paraId="139CA5DB" w14:textId="77777777" w:rsidR="008D5C95" w:rsidRDefault="008D5C95" w:rsidP="008C1290">
      <w:pPr>
        <w:rPr>
          <w:color w:val="0E0E0E"/>
          <w:sz w:val="21"/>
          <w:szCs w:val="21"/>
          <w:lang w:val="en-US" w:eastAsia="en-GB"/>
        </w:rPr>
      </w:pPr>
    </w:p>
    <w:p w14:paraId="45D49104" w14:textId="08933D20" w:rsidR="008C1290" w:rsidRDefault="008C1290" w:rsidP="008C1290">
      <w:pPr>
        <w:rPr>
          <w:color w:val="0E0E0E"/>
          <w:sz w:val="21"/>
          <w:szCs w:val="21"/>
          <w:lang w:val="en-US" w:eastAsia="en-GB"/>
        </w:rPr>
      </w:pPr>
      <w:r w:rsidRPr="008C1290">
        <w:rPr>
          <w:color w:val="0E0E0E"/>
          <w:sz w:val="21"/>
          <w:szCs w:val="21"/>
          <w:lang w:val="en-US" w:eastAsia="en-GB"/>
        </w:rPr>
        <w:t xml:space="preserve"> </w:t>
      </w:r>
      <w:commentRangeStart w:id="9"/>
      <w:r w:rsidR="00562194">
        <w:rPr>
          <w:color w:val="0E0E0E"/>
          <w:sz w:val="21"/>
          <w:szCs w:val="21"/>
          <w:lang w:val="en-US" w:eastAsia="en-GB"/>
        </w:rPr>
        <w:t>[...]</w:t>
      </w:r>
      <w:commentRangeEnd w:id="9"/>
      <w:r w:rsidR="00035885">
        <w:rPr>
          <w:rStyle w:val="CommentReference"/>
        </w:rPr>
        <w:commentReference w:id="9"/>
      </w:r>
    </w:p>
    <w:p w14:paraId="4CBD9D64" w14:textId="77777777" w:rsidR="00562194" w:rsidRDefault="00562194" w:rsidP="00EC15FE">
      <w:pPr>
        <w:spacing w:line="276" w:lineRule="auto"/>
        <w:rPr>
          <w:color w:val="0E0E0E"/>
          <w:sz w:val="21"/>
          <w:szCs w:val="21"/>
          <w:lang w:val="en-US" w:eastAsia="en-GB"/>
        </w:rPr>
      </w:pPr>
    </w:p>
    <w:p w14:paraId="47466A35" w14:textId="70F10BB4" w:rsidR="008C1290" w:rsidRPr="00EA2ED7" w:rsidRDefault="00562194" w:rsidP="00EC15FE">
      <w:pPr>
        <w:spacing w:line="276" w:lineRule="auto"/>
        <w:jc w:val="both"/>
        <w:rPr>
          <w:lang w:val="en-US" w:eastAsia="en-GB"/>
        </w:rPr>
      </w:pPr>
      <w:r w:rsidRPr="00EA2ED7">
        <w:rPr>
          <w:lang w:val="en-US" w:eastAsia="en-GB"/>
        </w:rPr>
        <w:t>We measured the net photosynthesis</w:t>
      </w:r>
      <w:r w:rsidR="00E16763" w:rsidRPr="00EA2ED7">
        <w:rPr>
          <w:lang w:val="en-US" w:eastAsia="en-GB"/>
        </w:rPr>
        <w:t xml:space="preserve"> (</w:t>
      </w:r>
      <w:proofErr w:type="spellStart"/>
      <w:r w:rsidR="00E16763" w:rsidRPr="00EA2ED7">
        <w:rPr>
          <w:lang w:val="en-US" w:eastAsia="en-GB"/>
        </w:rPr>
        <w:t>P</w:t>
      </w:r>
      <w:r w:rsidR="00E16763" w:rsidRPr="00EA2ED7">
        <w:rPr>
          <w:vertAlign w:val="subscript"/>
          <w:lang w:val="en-US" w:eastAsia="en-GB"/>
        </w:rPr>
        <w:t>n</w:t>
      </w:r>
      <w:proofErr w:type="spellEnd"/>
      <w:r w:rsidR="00E16763" w:rsidRPr="00EA2ED7">
        <w:rPr>
          <w:lang w:val="en-US" w:eastAsia="en-GB"/>
        </w:rPr>
        <w:t>)</w:t>
      </w:r>
      <w:r w:rsidR="00B9671F" w:rsidRPr="00EA2ED7">
        <w:rPr>
          <w:lang w:val="en-US" w:eastAsia="en-GB"/>
        </w:rPr>
        <w:t xml:space="preserve"> and oxygen consumption (i.e., respiration</w:t>
      </w:r>
      <w:r w:rsidR="00E16763" w:rsidRPr="00EA2ED7">
        <w:rPr>
          <w:lang w:val="en-US" w:eastAsia="en-GB"/>
        </w:rPr>
        <w:t>, R</w:t>
      </w:r>
      <w:r w:rsidR="00B9671F" w:rsidRPr="00EA2ED7">
        <w:rPr>
          <w:lang w:val="en-US" w:eastAsia="en-GB"/>
        </w:rPr>
        <w:t>)</w:t>
      </w:r>
      <w:r w:rsidRPr="00EA2ED7">
        <w:rPr>
          <w:lang w:val="en-US" w:eastAsia="en-GB"/>
        </w:rPr>
        <w:t xml:space="preserve"> in algae across </w:t>
      </w:r>
      <w:commentRangeStart w:id="10"/>
      <w:r w:rsidRPr="00EA2ED7">
        <w:rPr>
          <w:lang w:val="en-US" w:eastAsia="en-GB"/>
        </w:rPr>
        <w:t xml:space="preserve">161 </w:t>
      </w:r>
      <w:commentRangeEnd w:id="10"/>
      <w:r w:rsidR="004031FC" w:rsidRPr="00EA2ED7">
        <w:rPr>
          <w:rStyle w:val="CommentReference"/>
          <w:sz w:val="24"/>
          <w:szCs w:val="24"/>
        </w:rPr>
        <w:commentReference w:id="10"/>
      </w:r>
      <w:r w:rsidRPr="00EA2ED7">
        <w:rPr>
          <w:lang w:val="en-US" w:eastAsia="en-GB"/>
        </w:rPr>
        <w:t xml:space="preserve">samples, which included 54 </w:t>
      </w:r>
      <w:r w:rsidRPr="00EA2ED7">
        <w:rPr>
          <w:i/>
          <w:iCs/>
          <w:lang w:val="en-US" w:eastAsia="en-GB"/>
        </w:rPr>
        <w:t>Cystoseira spp.</w:t>
      </w:r>
      <w:r w:rsidRPr="00EA2ED7">
        <w:rPr>
          <w:lang w:val="en-US" w:eastAsia="en-GB"/>
        </w:rPr>
        <w:t xml:space="preserve"> (brown) and </w:t>
      </w:r>
      <w:r w:rsidRPr="00EA2ED7">
        <w:rPr>
          <w:i/>
          <w:iCs/>
          <w:lang w:val="en-US" w:eastAsia="en-GB"/>
        </w:rPr>
        <w:t xml:space="preserve">Phyllophora </w:t>
      </w:r>
      <w:proofErr w:type="spellStart"/>
      <w:r w:rsidRPr="00EA2ED7">
        <w:rPr>
          <w:i/>
          <w:iCs/>
          <w:lang w:val="en-US" w:eastAsia="en-GB"/>
        </w:rPr>
        <w:t>crispa</w:t>
      </w:r>
      <w:proofErr w:type="spellEnd"/>
      <w:r w:rsidRPr="00EA2ED7">
        <w:rPr>
          <w:lang w:val="en-US" w:eastAsia="en-GB"/>
        </w:rPr>
        <w:t xml:space="preserve"> (red) algae, and 53 for </w:t>
      </w:r>
      <w:r w:rsidRPr="00EA2ED7">
        <w:rPr>
          <w:i/>
          <w:iCs/>
          <w:lang w:val="en-US" w:eastAsia="en-GB"/>
        </w:rPr>
        <w:t xml:space="preserve">Flabellia </w:t>
      </w:r>
      <w:proofErr w:type="spellStart"/>
      <w:r w:rsidRPr="00EA2ED7">
        <w:rPr>
          <w:i/>
          <w:iCs/>
          <w:lang w:val="en-US" w:eastAsia="en-GB"/>
        </w:rPr>
        <w:t>petiolata</w:t>
      </w:r>
      <w:proofErr w:type="spellEnd"/>
      <w:r w:rsidRPr="00EA2ED7">
        <w:rPr>
          <w:lang w:val="en-US" w:eastAsia="en-GB"/>
        </w:rPr>
        <w:t xml:space="preserve"> (green) algae. Our setup included 18 </w:t>
      </w:r>
      <w:r w:rsidRPr="00EA2ED7">
        <w:rPr>
          <w:i/>
          <w:iCs/>
          <w:lang w:val="en-US" w:eastAsia="en-GB"/>
        </w:rPr>
        <w:t>Cystoseira spp.</w:t>
      </w:r>
      <w:r w:rsidRPr="00EA2ED7">
        <w:rPr>
          <w:lang w:val="en-US" w:eastAsia="en-GB"/>
        </w:rPr>
        <w:t xml:space="preserve"> and </w:t>
      </w:r>
      <w:r w:rsidRPr="00EA2ED7">
        <w:rPr>
          <w:i/>
          <w:iCs/>
          <w:lang w:val="en-US" w:eastAsia="en-GB"/>
        </w:rPr>
        <w:t xml:space="preserve">Phyllophora </w:t>
      </w:r>
      <w:proofErr w:type="spellStart"/>
      <w:r w:rsidRPr="00EA2ED7">
        <w:rPr>
          <w:i/>
          <w:iCs/>
          <w:lang w:val="en-US" w:eastAsia="en-GB"/>
        </w:rPr>
        <w:t>crispa</w:t>
      </w:r>
      <w:proofErr w:type="spellEnd"/>
      <w:r w:rsidRPr="00EA2ED7">
        <w:rPr>
          <w:lang w:val="en-US" w:eastAsia="en-GB"/>
        </w:rPr>
        <w:t xml:space="preserve"> samples and 17 </w:t>
      </w:r>
      <w:r w:rsidRPr="00EA2ED7">
        <w:rPr>
          <w:i/>
          <w:iCs/>
          <w:lang w:val="en-US" w:eastAsia="en-GB"/>
        </w:rPr>
        <w:t xml:space="preserve">Flabellia </w:t>
      </w:r>
      <w:proofErr w:type="spellStart"/>
      <w:r w:rsidRPr="00EA2ED7">
        <w:rPr>
          <w:i/>
          <w:iCs/>
          <w:lang w:val="en-US" w:eastAsia="en-GB"/>
        </w:rPr>
        <w:t>petiolata</w:t>
      </w:r>
      <w:proofErr w:type="spellEnd"/>
      <w:r w:rsidRPr="00EA2ED7">
        <w:rPr>
          <w:lang w:val="en-US" w:eastAsia="en-GB"/>
        </w:rPr>
        <w:t xml:space="preserve"> samples per experimental condition.</w:t>
      </w:r>
    </w:p>
    <w:p w14:paraId="534CE503" w14:textId="4A41F42E" w:rsidR="008C1290" w:rsidRPr="00EA2ED7" w:rsidRDefault="008C1290" w:rsidP="00EC15FE">
      <w:pPr>
        <w:spacing w:line="276" w:lineRule="auto"/>
        <w:rPr>
          <w:color w:val="7F7F7F" w:themeColor="text1" w:themeTint="80"/>
          <w:lang w:val="en-US" w:eastAsia="en-GB"/>
        </w:rPr>
      </w:pPr>
    </w:p>
    <w:p w14:paraId="315C5700" w14:textId="6AD5EB46" w:rsidR="008C1290" w:rsidRPr="00EA2ED7" w:rsidRDefault="00E05060" w:rsidP="00EC15FE">
      <w:pPr>
        <w:spacing w:line="276" w:lineRule="auto"/>
        <w:jc w:val="both"/>
        <w:rPr>
          <w:lang w:val="en-GB" w:eastAsia="en-GB"/>
        </w:rPr>
      </w:pPr>
      <w:r w:rsidRPr="00EA2ED7">
        <w:rPr>
          <w:lang w:val="en-US" w:eastAsia="en-GB"/>
        </w:rPr>
        <w:t>W</w:t>
      </w:r>
      <w:r w:rsidR="00114919" w:rsidRPr="00EA2ED7">
        <w:rPr>
          <w:lang w:val="en-GB" w:eastAsia="en-GB"/>
        </w:rPr>
        <w:t xml:space="preserve">e </w:t>
      </w:r>
      <w:r w:rsidRPr="00EA2ED7">
        <w:rPr>
          <w:lang w:val="en-GB" w:eastAsia="en-GB"/>
        </w:rPr>
        <w:t xml:space="preserve">then </w:t>
      </w:r>
      <w:r w:rsidR="00114919" w:rsidRPr="00EA2ED7">
        <w:rPr>
          <w:lang w:val="en-GB" w:eastAsia="en-GB"/>
        </w:rPr>
        <w:t xml:space="preserve">calculated the photosynthesis-to-respiration (P:R) ratio to assess the metabolic balance </w:t>
      </w:r>
      <w:commentRangeStart w:id="11"/>
      <w:r w:rsidR="00114919" w:rsidRPr="00EA2ED7">
        <w:rPr>
          <w:lang w:val="en-GB" w:eastAsia="en-GB"/>
        </w:rPr>
        <w:t>between autotrophic carbon fixation and respiratory carbon loss</w:t>
      </w:r>
      <w:commentRangeEnd w:id="11"/>
      <w:r w:rsidR="00E16763" w:rsidRPr="00EA2ED7">
        <w:rPr>
          <w:rStyle w:val="CommentReference"/>
          <w:sz w:val="24"/>
          <w:szCs w:val="24"/>
        </w:rPr>
        <w:commentReference w:id="11"/>
      </w:r>
      <w:r w:rsidR="00114919" w:rsidRPr="00EA2ED7">
        <w:rPr>
          <w:lang w:val="en-GB" w:eastAsia="en-GB"/>
        </w:rPr>
        <w:t>. Since the P:R ratio requires an estimate of gross photosynthesis (</w:t>
      </w:r>
      <w:r w:rsidR="00E16763" w:rsidRPr="00EA2ED7">
        <w:rPr>
          <w:lang w:val="en-GB" w:eastAsia="en-GB"/>
        </w:rPr>
        <w:t>P</w:t>
      </w:r>
      <w:r w:rsidR="00DE67FD" w:rsidRPr="00EA2ED7">
        <w:rPr>
          <w:vertAlign w:val="subscript"/>
          <w:lang w:val="en-GB" w:eastAsia="en-GB"/>
        </w:rPr>
        <w:t>g</w:t>
      </w:r>
      <w:r w:rsidR="00DE67FD" w:rsidRPr="00EA2ED7">
        <w:rPr>
          <w:lang w:val="en-GB" w:eastAsia="en-GB"/>
        </w:rPr>
        <w:t>)</w:t>
      </w:r>
      <w:r w:rsidR="00114919" w:rsidRPr="00EA2ED7">
        <w:rPr>
          <w:lang w:val="en-GB" w:eastAsia="en-GB"/>
        </w:rPr>
        <w:t>, we first derived </w:t>
      </w:r>
      <w:r w:rsidR="00DE67FD" w:rsidRPr="00EA2ED7">
        <w:rPr>
          <w:lang w:val="en-GB" w:eastAsia="en-GB"/>
        </w:rPr>
        <w:t>P</w:t>
      </w:r>
      <w:r w:rsidR="00DE67FD" w:rsidRPr="00EA2ED7">
        <w:rPr>
          <w:vertAlign w:val="subscript"/>
          <w:lang w:val="en-GB" w:eastAsia="en-GB"/>
        </w:rPr>
        <w:t>g</w:t>
      </w:r>
      <w:r w:rsidR="00DE67FD" w:rsidRPr="00EA2ED7">
        <w:rPr>
          <w:lang w:val="en-GB" w:eastAsia="en-GB"/>
        </w:rPr>
        <w:t xml:space="preserve"> </w:t>
      </w:r>
      <w:r w:rsidR="00114919" w:rsidRPr="00EA2ED7">
        <w:rPr>
          <w:lang w:val="en-GB" w:eastAsia="en-GB"/>
        </w:rPr>
        <w:t>as the sum of net photosynthesis (</w:t>
      </w:r>
      <w:proofErr w:type="spellStart"/>
      <w:r w:rsidR="00DE67FD" w:rsidRPr="00EA2ED7">
        <w:rPr>
          <w:lang w:val="en-US" w:eastAsia="en-GB"/>
        </w:rPr>
        <w:t>P</w:t>
      </w:r>
      <w:r w:rsidR="00DE67FD" w:rsidRPr="00EA2ED7">
        <w:rPr>
          <w:vertAlign w:val="subscript"/>
          <w:lang w:val="en-US" w:eastAsia="en-GB"/>
        </w:rPr>
        <w:t>n</w:t>
      </w:r>
      <w:proofErr w:type="spellEnd"/>
      <w:r w:rsidR="00114919" w:rsidRPr="00EA2ED7">
        <w:rPr>
          <w:lang w:val="en-GB" w:eastAsia="en-GB"/>
        </w:rPr>
        <w:t>) and the absolute value of respiration (R)</w:t>
      </w:r>
      <w:r w:rsidR="00E655DC" w:rsidRPr="00EA2ED7">
        <w:rPr>
          <w:lang w:val="en-GB" w:eastAsia="en-GB"/>
        </w:rPr>
        <w:t xml:space="preserve">. </w:t>
      </w:r>
      <w:r w:rsidR="00114919" w:rsidRPr="00EA2ED7">
        <w:rPr>
          <w:lang w:val="en-GB" w:eastAsia="en-GB"/>
        </w:rPr>
        <w:t xml:space="preserve">The P:R ratio was then computed </w:t>
      </w:r>
      <w:r w:rsidR="00913C4E" w:rsidRPr="00EA2ED7">
        <w:rPr>
          <w:lang w:val="en-GB" w:eastAsia="en-GB"/>
        </w:rPr>
        <w:t xml:space="preserve">by dividing the </w:t>
      </w:r>
      <w:r w:rsidR="00690EC2" w:rsidRPr="00EA2ED7">
        <w:rPr>
          <w:lang w:val="en-GB" w:eastAsia="en-GB"/>
        </w:rPr>
        <w:t>gro</w:t>
      </w:r>
      <w:r w:rsidR="008551CD" w:rsidRPr="00EA2ED7">
        <w:rPr>
          <w:lang w:val="en-GB" w:eastAsia="en-GB"/>
        </w:rPr>
        <w:t xml:space="preserve">ss photosynthesis </w:t>
      </w:r>
      <w:r w:rsidR="007F7D93" w:rsidRPr="00EA2ED7">
        <w:rPr>
          <w:lang w:val="en-GB" w:eastAsia="en-GB"/>
        </w:rPr>
        <w:t xml:space="preserve">by the </w:t>
      </w:r>
      <w:r w:rsidR="0083486C" w:rsidRPr="00EA2ED7">
        <w:rPr>
          <w:lang w:val="en-GB" w:eastAsia="en-GB"/>
        </w:rPr>
        <w:t xml:space="preserve">absolute value </w:t>
      </w:r>
      <w:r w:rsidR="00E442E9" w:rsidRPr="00EA2ED7">
        <w:rPr>
          <w:lang w:val="en-GB" w:eastAsia="en-GB"/>
        </w:rPr>
        <w:t>respiration (R)</w:t>
      </w:r>
      <w:r w:rsidR="0083486C" w:rsidRPr="00EA2ED7">
        <w:rPr>
          <w:lang w:val="en-GB" w:eastAsia="en-GB"/>
        </w:rPr>
        <w:t xml:space="preserve"> values</w:t>
      </w:r>
      <w:r w:rsidR="001418F1" w:rsidRPr="00EA2ED7">
        <w:rPr>
          <w:lang w:val="en-GB" w:eastAsia="en-GB"/>
        </w:rPr>
        <w:t>,</w:t>
      </w:r>
      <w:r w:rsidR="0083486C" w:rsidRPr="00EA2ED7">
        <w:rPr>
          <w:lang w:val="en-GB" w:eastAsia="en-GB"/>
        </w:rPr>
        <w:t xml:space="preserve"> as respiration (R) was treated as a negative flux.</w:t>
      </w:r>
    </w:p>
    <w:p w14:paraId="699416B9" w14:textId="77777777" w:rsidR="008C1290" w:rsidRPr="008C1290" w:rsidRDefault="008C1290" w:rsidP="008C1290">
      <w:pPr>
        <w:rPr>
          <w:i/>
          <w:iCs/>
          <w:color w:val="7F7F7F" w:themeColor="text1" w:themeTint="80"/>
          <w:sz w:val="20"/>
          <w:szCs w:val="20"/>
          <w:lang w:val="en-US" w:eastAsia="en-GB"/>
        </w:rPr>
      </w:pPr>
    </w:p>
    <w:p w14:paraId="47FA784F" w14:textId="19FCE3B8" w:rsidR="008C1290" w:rsidRDefault="001C5892" w:rsidP="008C1290">
      <w:pPr>
        <w:pStyle w:val="Heading1"/>
        <w:rPr>
          <w:rFonts w:ascii="Times New Roman" w:eastAsia="Times New Roman" w:hAnsi="Times New Roman" w:cs="Times New Roman"/>
          <w:sz w:val="24"/>
          <w:szCs w:val="24"/>
          <w:lang w:val="en-US" w:eastAsia="en-GB"/>
        </w:rPr>
      </w:pPr>
      <w:r>
        <w:rPr>
          <w:rFonts w:ascii="Times New Roman" w:eastAsia="Times New Roman" w:hAnsi="Times New Roman" w:cs="Times New Roman"/>
          <w:sz w:val="24"/>
          <w:szCs w:val="24"/>
          <w:lang w:val="en-US" w:eastAsia="en-GB"/>
        </w:rPr>
        <w:t>Statistical</w:t>
      </w:r>
      <w:r w:rsidR="008C1290" w:rsidRPr="008C1290">
        <w:rPr>
          <w:rFonts w:ascii="Times New Roman" w:eastAsia="Times New Roman" w:hAnsi="Times New Roman" w:cs="Times New Roman"/>
          <w:sz w:val="24"/>
          <w:szCs w:val="24"/>
          <w:lang w:val="en-US" w:eastAsia="en-GB"/>
        </w:rPr>
        <w:t xml:space="preserve"> analysis </w:t>
      </w:r>
    </w:p>
    <w:p w14:paraId="7887AD3D" w14:textId="77777777" w:rsidR="00907A7C" w:rsidRPr="00907A7C" w:rsidRDefault="00907A7C" w:rsidP="00907A7C">
      <w:pPr>
        <w:spacing w:line="276" w:lineRule="auto"/>
        <w:jc w:val="both"/>
        <w:rPr>
          <w:lang w:val="en-US" w:eastAsia="en-GB"/>
        </w:rPr>
      </w:pPr>
    </w:p>
    <w:p w14:paraId="7B41388F" w14:textId="7AB42CC2" w:rsidR="003259D1" w:rsidRPr="003259D1" w:rsidRDefault="002A3599" w:rsidP="000F7ED6">
      <w:pPr>
        <w:spacing w:line="276" w:lineRule="auto"/>
        <w:jc w:val="both"/>
        <w:rPr>
          <w:lang w:val="en-GB"/>
        </w:rPr>
      </w:pPr>
      <w:r w:rsidRPr="002A3599">
        <w:rPr>
          <w:lang w:val="en-GB" w:eastAsia="en-GB"/>
        </w:rPr>
        <w:t>We modelled net photosynthesis and the P:R ratio in response to experimental conditions. All statistical analyses were conducted in R (v. 4.4.1). Prior to analysis, we assessed data normality, linearity, homogeneity, and outliers following</w:t>
      </w:r>
      <w:r>
        <w:rPr>
          <w:lang w:val="en-GB" w:eastAsia="en-GB"/>
        </w:rPr>
        <w:t xml:space="preserve"> </w:t>
      </w:r>
      <w:r w:rsidR="008C1290" w:rsidRPr="002A3599">
        <w:rPr>
          <w:lang w:val="en-GB"/>
        </w:rPr>
        <w:t xml:space="preserve">Zuur et al. </w:t>
      </w:r>
      <w:r w:rsidR="008C1290" w:rsidRPr="002970A8">
        <w:rPr>
          <w:lang w:val="en-GB"/>
        </w:rPr>
        <w:t>(2010)</w:t>
      </w:r>
      <w:r w:rsidR="002970A8">
        <w:rPr>
          <w:lang w:val="en-GB"/>
        </w:rPr>
        <w:t>.</w:t>
      </w:r>
      <w:r w:rsidR="000F7ED6">
        <w:rPr>
          <w:lang w:val="en-GB"/>
        </w:rPr>
        <w:t xml:space="preserve"> </w:t>
      </w:r>
      <w:r w:rsidR="003259D1" w:rsidRPr="003259D1">
        <w:rPr>
          <w:lang w:val="en-GB" w:eastAsia="en-GB"/>
        </w:rPr>
        <w:t>As both response variables</w:t>
      </w:r>
      <w:r w:rsidR="003259D1">
        <w:rPr>
          <w:lang w:val="en-GB" w:eastAsia="en-GB"/>
        </w:rPr>
        <w:t xml:space="preserve"> – </w:t>
      </w:r>
      <w:r w:rsidR="003259D1" w:rsidRPr="003259D1">
        <w:rPr>
          <w:lang w:val="en-GB" w:eastAsia="en-GB"/>
        </w:rPr>
        <w:t>net photosynthesis and the P:R ratio</w:t>
      </w:r>
      <w:r w:rsidR="003259D1">
        <w:rPr>
          <w:lang w:val="en-GB" w:eastAsia="en-GB"/>
        </w:rPr>
        <w:t xml:space="preserve"> – </w:t>
      </w:r>
      <w:r w:rsidR="003259D1" w:rsidRPr="003259D1">
        <w:rPr>
          <w:lang w:val="en-GB" w:eastAsia="en-GB"/>
        </w:rPr>
        <w:t>exhibited non-linearity with temperature and light, we treated these predictors as categorical factors with three levels: control (21°C), warm (26°C), and hot (30°C) for temperature, and control (</w:t>
      </w:r>
      <w:r w:rsidR="000F7ED6" w:rsidRPr="002970A8">
        <w:rPr>
          <w:lang w:val="en-GB"/>
        </w:rPr>
        <w:t>180 µmol s</w:t>
      </w:r>
      <w:r w:rsidR="000F7ED6" w:rsidRPr="002970A8">
        <w:rPr>
          <w:vertAlign w:val="superscript"/>
          <w:lang w:val="en-GB"/>
        </w:rPr>
        <w:t>-1</w:t>
      </w:r>
      <w:r w:rsidR="000F7ED6" w:rsidRPr="002970A8">
        <w:rPr>
          <w:lang w:val="en-GB"/>
        </w:rPr>
        <w:t xml:space="preserve"> m</w:t>
      </w:r>
      <w:r w:rsidR="000F7ED6" w:rsidRPr="002970A8">
        <w:rPr>
          <w:vertAlign w:val="superscript"/>
          <w:lang w:val="en-GB"/>
        </w:rPr>
        <w:t>-1</w:t>
      </w:r>
      <w:r w:rsidR="000F7ED6" w:rsidRPr="002970A8">
        <w:rPr>
          <w:lang w:val="en-GB"/>
        </w:rPr>
        <w:t>),</w:t>
      </w:r>
      <w:r w:rsidR="003259D1" w:rsidRPr="003259D1">
        <w:rPr>
          <w:lang w:val="en-GB" w:eastAsia="en-GB"/>
        </w:rPr>
        <w:t xml:space="preserve"> medium </w:t>
      </w:r>
      <w:r w:rsidR="000F7ED6" w:rsidRPr="002970A8">
        <w:rPr>
          <w:lang w:val="en-GB"/>
        </w:rPr>
        <w:t>(320</w:t>
      </w:r>
      <w:r w:rsidR="000F7ED6" w:rsidRPr="002970A8">
        <w:rPr>
          <w:rFonts w:asciiTheme="minorHAnsi" w:eastAsiaTheme="minorEastAsia" w:hAnsi="Century Schoolbook" w:cstheme="minorBidi"/>
          <w:color w:val="000000" w:themeColor="text1"/>
          <w:kern w:val="24"/>
          <w:sz w:val="40"/>
          <w:szCs w:val="40"/>
          <w:lang w:val="en-GB"/>
        </w:rPr>
        <w:t xml:space="preserve"> </w:t>
      </w:r>
      <w:r w:rsidR="000F7ED6" w:rsidRPr="002970A8">
        <w:rPr>
          <w:lang w:val="en-GB"/>
        </w:rPr>
        <w:t>µmol s</w:t>
      </w:r>
      <w:r w:rsidR="000F7ED6" w:rsidRPr="002970A8">
        <w:rPr>
          <w:vertAlign w:val="superscript"/>
          <w:lang w:val="en-GB"/>
        </w:rPr>
        <w:t>-1</w:t>
      </w:r>
      <w:r w:rsidR="000F7ED6" w:rsidRPr="002970A8">
        <w:rPr>
          <w:lang w:val="en-GB"/>
        </w:rPr>
        <w:t xml:space="preserve"> m</w:t>
      </w:r>
      <w:r w:rsidR="000F7ED6" w:rsidRPr="002970A8">
        <w:rPr>
          <w:vertAlign w:val="superscript"/>
          <w:lang w:val="en-GB"/>
        </w:rPr>
        <w:t>-1</w:t>
      </w:r>
      <w:r w:rsidR="000F7ED6" w:rsidRPr="002970A8">
        <w:rPr>
          <w:lang w:val="en-GB"/>
        </w:rPr>
        <w:t>),</w:t>
      </w:r>
      <w:r w:rsidR="000F7ED6">
        <w:rPr>
          <w:lang w:val="en-GB"/>
        </w:rPr>
        <w:t xml:space="preserve"> </w:t>
      </w:r>
      <w:r w:rsidR="003259D1" w:rsidRPr="003259D1">
        <w:rPr>
          <w:lang w:val="en-GB" w:eastAsia="en-GB"/>
        </w:rPr>
        <w:t xml:space="preserve">and high </w:t>
      </w:r>
      <w:r w:rsidR="000F7ED6" w:rsidRPr="002970A8">
        <w:rPr>
          <w:lang w:val="en-GB"/>
        </w:rPr>
        <w:t>(760</w:t>
      </w:r>
      <w:r w:rsidR="000F7ED6" w:rsidRPr="002970A8">
        <w:rPr>
          <w:rFonts w:asciiTheme="minorHAnsi" w:eastAsiaTheme="minorEastAsia" w:hAnsi="Century Schoolbook" w:cstheme="minorBidi"/>
          <w:color w:val="000000" w:themeColor="text1"/>
          <w:kern w:val="24"/>
          <w:sz w:val="40"/>
          <w:szCs w:val="40"/>
          <w:lang w:val="en-GB"/>
        </w:rPr>
        <w:t xml:space="preserve"> </w:t>
      </w:r>
      <w:r w:rsidR="000F7ED6" w:rsidRPr="002970A8">
        <w:rPr>
          <w:lang w:val="en-GB"/>
        </w:rPr>
        <w:t>µmol s</w:t>
      </w:r>
      <w:r w:rsidR="000F7ED6" w:rsidRPr="002970A8">
        <w:rPr>
          <w:vertAlign w:val="superscript"/>
          <w:lang w:val="en-GB"/>
        </w:rPr>
        <w:t>-1</w:t>
      </w:r>
      <w:r w:rsidR="000F7ED6" w:rsidRPr="002970A8">
        <w:rPr>
          <w:lang w:val="en-GB"/>
        </w:rPr>
        <w:t xml:space="preserve"> m</w:t>
      </w:r>
      <w:r w:rsidR="000F7ED6" w:rsidRPr="002970A8">
        <w:rPr>
          <w:vertAlign w:val="superscript"/>
          <w:lang w:val="en-GB"/>
        </w:rPr>
        <w:t>-1</w:t>
      </w:r>
      <w:r w:rsidR="000F7ED6" w:rsidRPr="002970A8">
        <w:rPr>
          <w:lang w:val="en-GB"/>
        </w:rPr>
        <w:t>)</w:t>
      </w:r>
      <w:r w:rsidR="000F7ED6">
        <w:rPr>
          <w:lang w:val="en-GB"/>
        </w:rPr>
        <w:t xml:space="preserve"> </w:t>
      </w:r>
      <w:r w:rsidR="003259D1" w:rsidRPr="003259D1">
        <w:rPr>
          <w:lang w:val="en-GB" w:eastAsia="en-GB"/>
        </w:rPr>
        <w:t>for light intensity.</w:t>
      </w:r>
    </w:p>
    <w:p w14:paraId="771AEAEF" w14:textId="77777777" w:rsidR="003259D1" w:rsidRDefault="003259D1" w:rsidP="002A3599">
      <w:pPr>
        <w:spacing w:line="276" w:lineRule="auto"/>
        <w:rPr>
          <w:lang w:val="en-GB"/>
        </w:rPr>
      </w:pPr>
    </w:p>
    <w:p w14:paraId="26B587AA" w14:textId="39DBB8ED" w:rsidR="00835CC8" w:rsidRDefault="00870031" w:rsidP="00835CC8">
      <w:pPr>
        <w:pStyle w:val="p1"/>
        <w:spacing w:line="276" w:lineRule="auto"/>
        <w:jc w:val="both"/>
        <w:rPr>
          <w:rFonts w:ascii="Times New Roman" w:hAnsi="Times New Roman"/>
          <w:color w:val="auto"/>
          <w:sz w:val="24"/>
          <w:szCs w:val="24"/>
        </w:rPr>
      </w:pPr>
      <w:r w:rsidRPr="00835CC8">
        <w:rPr>
          <w:rFonts w:ascii="Times New Roman" w:hAnsi="Times New Roman"/>
          <w:sz w:val="24"/>
          <w:szCs w:val="24"/>
        </w:rPr>
        <w:t>To test the effects of temperature and light stress on net photosynthesis across species, we first fitted a series of linear mixed-effects models using lme4 </w:t>
      </w:r>
      <w:r w:rsidR="00D87FD0" w:rsidRPr="00835CC8">
        <w:rPr>
          <w:rFonts w:ascii="Times New Roman" w:hAnsi="Times New Roman"/>
          <w:color w:val="auto"/>
          <w:sz w:val="24"/>
          <w:szCs w:val="24"/>
        </w:rPr>
        <w:fldChar w:fldCharType="begin"/>
      </w:r>
      <w:r w:rsidR="00D87FD0" w:rsidRPr="00835CC8">
        <w:rPr>
          <w:rFonts w:ascii="Times New Roman" w:hAnsi="Times New Roman"/>
          <w:color w:val="auto"/>
          <w:sz w:val="24"/>
          <w:szCs w:val="24"/>
        </w:rPr>
        <w:instrText xml:space="preserve"> ADDIN ZOTERO_ITEM CSL_CITATION {"citationID":"r7fbEExa","properties":{"formattedCitation":"(Bates et al., 2015)","plainCitation":"(Bates et al., 2015)","noteIndex":0},"citationItems":[{"id":233,"uris":["http://zotero.org/users/local/gFx1XRuZ/items/BU6SUIFA"],"itemData":{"id":233,"type":"article-journal","abstract":"Maximum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D87FD0" w:rsidRPr="00835CC8">
        <w:rPr>
          <w:rFonts w:ascii="Times New Roman" w:hAnsi="Times New Roman"/>
          <w:color w:val="auto"/>
          <w:sz w:val="24"/>
          <w:szCs w:val="24"/>
        </w:rPr>
        <w:fldChar w:fldCharType="separate"/>
      </w:r>
      <w:r w:rsidR="00D87FD0" w:rsidRPr="00835CC8">
        <w:rPr>
          <w:rFonts w:ascii="Times New Roman" w:hAnsi="Times New Roman"/>
          <w:noProof/>
          <w:color w:val="auto"/>
          <w:sz w:val="24"/>
          <w:szCs w:val="24"/>
        </w:rPr>
        <w:t>(Bates et al., 2015)</w:t>
      </w:r>
      <w:r w:rsidR="00D87FD0" w:rsidRPr="00835CC8">
        <w:rPr>
          <w:rFonts w:ascii="Times New Roman" w:hAnsi="Times New Roman"/>
          <w:color w:val="auto"/>
          <w:sz w:val="24"/>
          <w:szCs w:val="24"/>
        </w:rPr>
        <w:fldChar w:fldCharType="end"/>
      </w:r>
      <w:r w:rsidR="00D87FD0" w:rsidRPr="00835CC8">
        <w:rPr>
          <w:rFonts w:ascii="Times New Roman" w:hAnsi="Times New Roman"/>
          <w:color w:val="auto"/>
          <w:sz w:val="24"/>
          <w:szCs w:val="24"/>
        </w:rPr>
        <w:t>.</w:t>
      </w:r>
      <w:r w:rsidR="000F7ED6" w:rsidRPr="00835CC8">
        <w:rPr>
          <w:rFonts w:ascii="Times New Roman" w:hAnsi="Times New Roman"/>
          <w:color w:val="auto"/>
          <w:sz w:val="24"/>
          <w:szCs w:val="24"/>
        </w:rPr>
        <w:t xml:space="preserve"> </w:t>
      </w:r>
      <w:r w:rsidR="00835CC8" w:rsidRPr="00835CC8">
        <w:rPr>
          <w:rFonts w:ascii="Times New Roman" w:hAnsi="Times New Roman"/>
          <w:color w:val="auto"/>
          <w:sz w:val="24"/>
          <w:szCs w:val="24"/>
        </w:rPr>
        <w:t xml:space="preserve">The initial model included a full-factorial structure with temperature, light intensity, species identity, and all possible two-way and three-way interactions as fixed effects. </w:t>
      </w:r>
      <w:r w:rsidR="004811E8">
        <w:rPr>
          <w:rFonts w:ascii="Times New Roman" w:hAnsi="Times New Roman"/>
          <w:color w:val="auto"/>
          <w:sz w:val="24"/>
          <w:szCs w:val="24"/>
        </w:rPr>
        <w:t>The s</w:t>
      </w:r>
      <w:r w:rsidR="00835CC8" w:rsidRPr="00835CC8">
        <w:rPr>
          <w:rFonts w:ascii="Times New Roman" w:hAnsi="Times New Roman"/>
          <w:color w:val="auto"/>
          <w:sz w:val="24"/>
          <w:szCs w:val="24"/>
        </w:rPr>
        <w:t>pecies was initially included as a random effect to account for species-specific variation in responses to environmental conditions. Both random intercept and random slope structures were tested to account for baseline variability in net photosynthesis and differential species-specific responses. However, nested model comparisons using likelihood ratio tests (ANOVA) indicated that random slopes did not significantly improve model fit, and their inclusion risked overparameterization. Additionally, species-specific intercepts showed minimal variation (&lt;0.001), leading us to discard the random effect entirely and opt for a General Linear Model (GLM) to avoid convergence issues and numerical instability.</w:t>
      </w:r>
    </w:p>
    <w:p w14:paraId="7132E076" w14:textId="77777777" w:rsidR="00F03E16" w:rsidRDefault="00F03E16" w:rsidP="00835CC8">
      <w:pPr>
        <w:pStyle w:val="p1"/>
        <w:spacing w:line="276" w:lineRule="auto"/>
        <w:jc w:val="both"/>
        <w:rPr>
          <w:rFonts w:ascii="Times New Roman" w:hAnsi="Times New Roman"/>
          <w:color w:val="auto"/>
          <w:sz w:val="24"/>
          <w:szCs w:val="24"/>
        </w:rPr>
      </w:pPr>
    </w:p>
    <w:p w14:paraId="0A49FDE2" w14:textId="5D0F2CF1" w:rsidR="008F3A7D" w:rsidRPr="00A32166" w:rsidRDefault="00F03E16" w:rsidP="008F3A7D">
      <w:pPr>
        <w:spacing w:line="276" w:lineRule="auto"/>
        <w:jc w:val="both"/>
        <w:rPr>
          <w:lang w:val="en-GB"/>
        </w:rPr>
      </w:pPr>
      <w:r w:rsidRPr="008F3A7D">
        <w:lastRenderedPageBreak/>
        <w:t xml:space="preserve">Model fit and performance were assessed using likelihood ratio tests and the Akaike Information Criterion (AIC). To ensure model parsimony, non-significant higher-order interactions were sequentially removed using backward stepwise selection, with model comparisons based on F-tests. However, reduced models performed significantly worse than the full-factorial model, and we therefore retained all fixed effects and interaction terms. Model validation was performed via residual diagnostics, confirming no violations of homoscedasticity or multicollinearity. The final model showed strong explanatory power (Adj. R² = 0.603), accounting for 66.8% of the variance in net photosynthesis (Table 1). </w:t>
      </w:r>
      <w:r w:rsidRPr="00A32166">
        <w:rPr>
          <w:lang w:val="en-GB"/>
        </w:rPr>
        <w:t xml:space="preserve">Post-hoc pairwise comparisons of significant terms were </w:t>
      </w:r>
      <w:r w:rsidR="009B357B" w:rsidRPr="00A32166">
        <w:rPr>
          <w:lang w:val="en-GB"/>
        </w:rPr>
        <w:t>done</w:t>
      </w:r>
      <w:r w:rsidRPr="00A32166">
        <w:rPr>
          <w:lang w:val="en-GB"/>
        </w:rPr>
        <w:t xml:space="preserve"> using </w:t>
      </w:r>
      <w:proofErr w:type="spellStart"/>
      <w:r w:rsidRPr="00A32166">
        <w:rPr>
          <w:lang w:val="en-GB"/>
        </w:rPr>
        <w:t>emmeans</w:t>
      </w:r>
      <w:proofErr w:type="spellEnd"/>
      <w:r w:rsidRPr="00A32166">
        <w:rPr>
          <w:lang w:val="en-GB"/>
        </w:rPr>
        <w:t xml:space="preserve"> </w:t>
      </w:r>
      <w:r w:rsidRPr="008F3A7D">
        <w:fldChar w:fldCharType="begin"/>
      </w:r>
      <w:r w:rsidRPr="00A32166">
        <w:rPr>
          <w:lang w:val="en-GB"/>
        </w:rPr>
        <w:instrText xml:space="preserve"> ADDIN ZOTERO_ITEM CSL_CITATION {"citationID":"80GcfgGT","properties":{"formattedCitation":"(Lenth, 2017)","plainCitation":"(Lenth, 2017)","noteIndex":0},"citationItems":[{"id":239,"uris":["http://zotero.org/users/local/gFx1XRuZ/items/8YDZ82CX"],"itemData":{"id":239,"type":"dataset","abstract":"Obtain estimated marginal means (EMMs) for many linear, generalized  linear, and mixed models. Compute contrasts or linear functions of EMMs, trends, and comparisons of slopes. Plots and other displays. Least-squares means are discussed, and the term \"estimated marginal means\" is suggested, in Searle, Speed, and Milliken (1980) Population marginal means  in the linear model: An alternative to least squares means, The American  Statistician 34(4), 216-221 &lt;doi:10.1080/00031305.1980.10483031&gt;.","DOI":"10.32614/CRAN.package.emmeans","language":"en","note":"Institution: Comprehensive R Archive Network\npage: 1.10.7","source":"DOI.org (Crossref)","title":"emmeans: Estimated Marginal Means, aka Least-Squares Means","title-short":"emmeans","URL":"https://CRAN.R-project.org/package=emmeans","author":[{"family":"Lenth","given":"Russell V."}],"accessed":{"date-parts":[["2025",2,8]]},"issued":{"date-parts":[["2017",10,20]]}}}],"schema":"https://github.com/citation-style-language/schema/raw/master/csl-citation.json"} </w:instrText>
      </w:r>
      <w:r w:rsidRPr="008F3A7D">
        <w:fldChar w:fldCharType="separate"/>
      </w:r>
      <w:r w:rsidRPr="00A32166">
        <w:rPr>
          <w:noProof/>
          <w:lang w:val="en-GB"/>
        </w:rPr>
        <w:t>(Lenth, 2017)</w:t>
      </w:r>
      <w:r w:rsidRPr="008F3A7D">
        <w:fldChar w:fldCharType="end"/>
      </w:r>
      <w:r w:rsidRPr="00A32166">
        <w:rPr>
          <w:lang w:val="en-GB"/>
        </w:rPr>
        <w:t>,</w:t>
      </w:r>
      <w:r w:rsidR="008F3A7D" w:rsidRPr="00A32166">
        <w:rPr>
          <w:lang w:val="en-GB"/>
        </w:rPr>
        <w:t xml:space="preserve"> with Tukey’s Honest Significant Difference (HSD) test</w:t>
      </w:r>
      <w:r w:rsidR="00A32166" w:rsidRPr="00A32166">
        <w:rPr>
          <w:lang w:val="en-GB"/>
        </w:rPr>
        <w:t>s</w:t>
      </w:r>
      <w:r w:rsidR="00A32166">
        <w:rPr>
          <w:lang w:val="en-GB"/>
        </w:rPr>
        <w:t xml:space="preserve"> </w:t>
      </w:r>
      <w:r w:rsidR="008F3A7D" w:rsidRPr="00A32166">
        <w:rPr>
          <w:lang w:val="en-GB"/>
        </w:rPr>
        <w:t>to control for multiple comparisons (Fig. 2, Table 2).</w:t>
      </w:r>
    </w:p>
    <w:p w14:paraId="1D83E9D0" w14:textId="77777777" w:rsidR="0014134D" w:rsidRDefault="0014134D" w:rsidP="00B95F7F">
      <w:pPr>
        <w:pStyle w:val="p1"/>
        <w:spacing w:line="276" w:lineRule="auto"/>
        <w:jc w:val="both"/>
        <w:rPr>
          <w:rFonts w:ascii="Times New Roman" w:hAnsi="Times New Roman"/>
          <w:sz w:val="24"/>
          <w:szCs w:val="24"/>
        </w:rPr>
      </w:pPr>
    </w:p>
    <w:p w14:paraId="58BAAE4F" w14:textId="79E76CFA" w:rsidR="0014134D" w:rsidRPr="0014134D" w:rsidRDefault="0014134D" w:rsidP="0014134D">
      <w:pPr>
        <w:spacing w:line="276" w:lineRule="auto"/>
        <w:jc w:val="both"/>
        <w:rPr>
          <w:lang w:val="en-GB" w:eastAsia="en-GB"/>
        </w:rPr>
      </w:pPr>
      <w:commentRangeStart w:id="12"/>
      <w:r w:rsidRPr="00E15E83">
        <w:rPr>
          <w:lang w:val="en-GB"/>
        </w:rPr>
        <w:t xml:space="preserve">To </w:t>
      </w:r>
      <w:commentRangeEnd w:id="12"/>
      <w:r w:rsidRPr="0043613D">
        <w:rPr>
          <w:rStyle w:val="CommentReference"/>
          <w:sz w:val="24"/>
          <w:szCs w:val="24"/>
        </w:rPr>
        <w:commentReference w:id="12"/>
      </w:r>
      <w:r w:rsidRPr="00E15E83">
        <w:rPr>
          <w:lang w:val="en-GB"/>
        </w:rPr>
        <w:t xml:space="preserve">assess </w:t>
      </w:r>
      <w:r w:rsidRPr="0014134D">
        <w:rPr>
          <w:lang w:val="en-GB" w:eastAsia="en-GB"/>
        </w:rPr>
        <w:t xml:space="preserve">the balance between photosynthetic oxygen production and respiratory oxygen consumption, and to identify conditions under which metabolic imbalance occurs, we </w:t>
      </w:r>
      <w:r w:rsidR="00E15E83" w:rsidRPr="0014134D">
        <w:rPr>
          <w:lang w:val="en-GB" w:eastAsia="en-GB"/>
        </w:rPr>
        <w:t>modelled</w:t>
      </w:r>
      <w:r w:rsidRPr="0014134D">
        <w:rPr>
          <w:lang w:val="en-GB" w:eastAsia="en-GB"/>
        </w:rPr>
        <w:t xml:space="preserve"> the photosynthesis-to-respiration (P:R) ratio following the same approach used for net photosynthesis. The most parsimonious model was a GLM with a Gamma distribution and log-link function, given the right-skewed distribution of P:R ratios and their strictly positive values. Temperature, light intensity, and species identity, along with their full-factorial interactions, were included as fixed effects.</w:t>
      </w:r>
    </w:p>
    <w:p w14:paraId="64E5B756" w14:textId="77777777" w:rsidR="0014134D" w:rsidRDefault="0014134D" w:rsidP="00B95F7F">
      <w:pPr>
        <w:pStyle w:val="p1"/>
        <w:spacing w:line="276" w:lineRule="auto"/>
        <w:jc w:val="both"/>
        <w:rPr>
          <w:rFonts w:ascii="Times New Roman" w:hAnsi="Times New Roman"/>
          <w:sz w:val="24"/>
          <w:szCs w:val="24"/>
        </w:rPr>
      </w:pPr>
    </w:p>
    <w:p w14:paraId="577C16C7" w14:textId="41CD5C23" w:rsidR="0043613D" w:rsidRPr="002735CC" w:rsidRDefault="00BD4B08" w:rsidP="00BD4B08">
      <w:pPr>
        <w:spacing w:line="276" w:lineRule="auto"/>
        <w:jc w:val="both"/>
        <w:rPr>
          <w:lang w:val="en-GB"/>
        </w:rPr>
      </w:pPr>
      <w:r w:rsidRPr="00BD4B08">
        <w:rPr>
          <w:lang w:val="en-GB" w:eastAsia="en-GB"/>
        </w:rPr>
        <w:t>Model validation followed the same procedure as for net photosynthesis. While residual diagnostics indicated some deviations from the assumed Gamma distribution at higher P:R values, overall model estimates remained robust. Due to concerns regarding normality, we report estimated P:R ratios but refrain from interpreting p-values for statistical significance. Species- and condition-specific variation in P:R ratios was visualized using a heatmap</w:t>
      </w:r>
      <w:r>
        <w:rPr>
          <w:lang w:val="en-GB" w:eastAsia="en-GB"/>
        </w:rPr>
        <w:t xml:space="preserve"> </w:t>
      </w:r>
      <w:r w:rsidR="0039613B" w:rsidRPr="00BD4B08">
        <w:rPr>
          <w:lang w:val="en-GB"/>
        </w:rPr>
        <w:t xml:space="preserve">(Fig. </w:t>
      </w:r>
      <w:r w:rsidR="002735CC">
        <w:rPr>
          <w:lang w:val="en-GB"/>
        </w:rPr>
        <w:t>3</w:t>
      </w:r>
      <w:r w:rsidR="0039613B" w:rsidRPr="00165CDE">
        <w:rPr>
          <w:lang w:val="en-GB"/>
        </w:rPr>
        <w:t xml:space="preserve">) with </w:t>
      </w:r>
      <w:commentRangeStart w:id="13"/>
      <w:r w:rsidR="0039613B" w:rsidRPr="00165CDE">
        <w:rPr>
          <w:lang w:val="en-GB"/>
        </w:rPr>
        <w:t xml:space="preserve">thresholds </w:t>
      </w:r>
      <w:commentRangeEnd w:id="13"/>
      <w:r w:rsidR="00935D41" w:rsidRPr="00165CDE">
        <w:rPr>
          <w:rStyle w:val="CommentReference"/>
          <w:lang w:val="en-GB"/>
        </w:rPr>
        <w:commentReference w:id="13"/>
      </w:r>
      <w:r w:rsidR="0039613B" w:rsidRPr="00165CDE">
        <w:rPr>
          <w:lang w:val="en-GB"/>
        </w:rPr>
        <w:t>representi</w:t>
      </w:r>
      <w:r w:rsidR="0043613D" w:rsidRPr="00165CDE">
        <w:rPr>
          <w:lang w:val="en-GB"/>
        </w:rPr>
        <w:t>ng</w:t>
      </w:r>
      <w:r w:rsidR="0039613B" w:rsidRPr="00165CDE">
        <w:rPr>
          <w:lang w:val="en-GB"/>
        </w:rPr>
        <w:t xml:space="preserve"> metabolic</w:t>
      </w:r>
      <w:r w:rsidR="0039613B" w:rsidRPr="002735CC">
        <w:rPr>
          <w:lang w:val="en-GB"/>
        </w:rPr>
        <w:t xml:space="preserve"> imbalance</w:t>
      </w:r>
      <w:r w:rsidR="0043613D" w:rsidRPr="002735CC">
        <w:rPr>
          <w:lang w:val="en-GB"/>
        </w:rPr>
        <w:t xml:space="preserve"> (red, P:R &lt; 1)</w:t>
      </w:r>
      <w:r w:rsidR="0039613B" w:rsidRPr="002735CC">
        <w:rPr>
          <w:lang w:val="en-GB"/>
        </w:rPr>
        <w:t xml:space="preserve">, </w:t>
      </w:r>
      <w:r w:rsidR="0043613D" w:rsidRPr="002735CC">
        <w:rPr>
          <w:lang w:val="en-GB"/>
        </w:rPr>
        <w:t xml:space="preserve">moderate autotrophy (orange-yellow, 1 ≤ P:R &lt; </w:t>
      </w:r>
      <w:r w:rsidR="00935D41" w:rsidRPr="002735CC">
        <w:rPr>
          <w:lang w:val="en-GB"/>
        </w:rPr>
        <w:t>3</w:t>
      </w:r>
      <w:r w:rsidR="0043613D" w:rsidRPr="002735CC">
        <w:rPr>
          <w:lang w:val="en-GB"/>
        </w:rPr>
        <w:t xml:space="preserve">), stable metabolic conditions (green, </w:t>
      </w:r>
      <w:r w:rsidR="00935D41" w:rsidRPr="002735CC">
        <w:rPr>
          <w:lang w:val="en-GB"/>
        </w:rPr>
        <w:t>3</w:t>
      </w:r>
      <w:r w:rsidR="0043613D" w:rsidRPr="002735CC">
        <w:rPr>
          <w:lang w:val="en-GB"/>
        </w:rPr>
        <w:t xml:space="preserve"> ≤ P:R &lt;</w:t>
      </w:r>
      <w:r w:rsidR="00935D41" w:rsidRPr="002735CC">
        <w:rPr>
          <w:lang w:val="en-GB"/>
        </w:rPr>
        <w:t>5</w:t>
      </w:r>
      <w:r w:rsidR="0043613D" w:rsidRPr="002735CC">
        <w:rPr>
          <w:lang w:val="en-GB"/>
        </w:rPr>
        <w:t xml:space="preserve"> ), and strong autotrophy with high photosynthetic efficiency (blue, P:R &gt; </w:t>
      </w:r>
      <w:r w:rsidR="00935D41" w:rsidRPr="002735CC">
        <w:rPr>
          <w:lang w:val="en-GB"/>
        </w:rPr>
        <w:t>5</w:t>
      </w:r>
      <w:r w:rsidR="0043613D" w:rsidRPr="002735CC">
        <w:rPr>
          <w:lang w:val="en-GB"/>
        </w:rPr>
        <w:t>)</w:t>
      </w:r>
    </w:p>
    <w:p w14:paraId="4B89A676" w14:textId="72A82002" w:rsidR="008C1290" w:rsidRDefault="0043613D" w:rsidP="00D55561">
      <w:pPr>
        <w:pStyle w:val="Heading2"/>
        <w:rPr>
          <w:rFonts w:ascii="Times New Roman" w:hAnsi="Times New Roman" w:cs="Times New Roman"/>
          <w:sz w:val="28"/>
          <w:szCs w:val="28"/>
          <w:lang w:val="en-US"/>
        </w:rPr>
      </w:pPr>
      <w:r>
        <w:rPr>
          <w:lang w:val="en-GB" w:eastAsia="en-GB"/>
        </w:rPr>
        <w:br w:type="page"/>
      </w:r>
      <w:r w:rsidR="00A24B9F" w:rsidRPr="00A01C86">
        <w:rPr>
          <w:rFonts w:ascii="Times New Roman" w:hAnsi="Times New Roman" w:cs="Times New Roman"/>
          <w:sz w:val="28"/>
          <w:szCs w:val="28"/>
          <w:lang w:val="en-US"/>
        </w:rPr>
        <w:lastRenderedPageBreak/>
        <w:t>Results</w:t>
      </w:r>
    </w:p>
    <w:p w14:paraId="724A8256" w14:textId="77777777" w:rsidR="0045531F" w:rsidRPr="0045531F" w:rsidRDefault="0045531F" w:rsidP="0045531F">
      <w:pPr>
        <w:rPr>
          <w:lang w:val="en-US"/>
        </w:rPr>
      </w:pPr>
    </w:p>
    <w:p w14:paraId="69120C4E" w14:textId="7E018B5C" w:rsidR="00A01C86" w:rsidRDefault="007225C4" w:rsidP="0045531F">
      <w:pPr>
        <w:rPr>
          <w:i/>
          <w:color w:val="153D63" w:themeColor="text2" w:themeTint="E6"/>
          <w:lang w:val="en-GB" w:eastAsia="en-GB"/>
        </w:rPr>
      </w:pPr>
      <w:r w:rsidRPr="0045531F">
        <w:rPr>
          <w:i/>
          <w:color w:val="153D63" w:themeColor="text2" w:themeTint="E6"/>
          <w:lang w:val="en-GB" w:eastAsia="en-GB"/>
        </w:rPr>
        <w:t xml:space="preserve">Species-Specific Differences in </w:t>
      </w:r>
      <w:r w:rsidR="00E969CE">
        <w:rPr>
          <w:i/>
          <w:color w:val="153D63" w:themeColor="text2" w:themeTint="E6"/>
          <w:lang w:val="en-GB" w:eastAsia="en-GB"/>
        </w:rPr>
        <w:t xml:space="preserve">net </w:t>
      </w:r>
      <w:r w:rsidRPr="0045531F">
        <w:rPr>
          <w:i/>
          <w:color w:val="153D63" w:themeColor="text2" w:themeTint="E6"/>
          <w:lang w:val="en-GB" w:eastAsia="en-GB"/>
        </w:rPr>
        <w:t>Photosynthetic Performance</w:t>
      </w:r>
    </w:p>
    <w:p w14:paraId="564C05DE" w14:textId="77777777" w:rsidR="0045531F" w:rsidRPr="0045531F" w:rsidRDefault="0045531F" w:rsidP="0045531F">
      <w:pPr>
        <w:rPr>
          <w:i/>
          <w:color w:val="153D63" w:themeColor="text2" w:themeTint="E6"/>
          <w:lang w:val="en-GB" w:eastAsia="en-GB"/>
        </w:rPr>
      </w:pPr>
    </w:p>
    <w:p w14:paraId="74E75925" w14:textId="7010F9FE" w:rsidR="00AB202D" w:rsidRDefault="00AB202D" w:rsidP="00AB202D">
      <w:pPr>
        <w:spacing w:line="276" w:lineRule="auto"/>
        <w:jc w:val="both"/>
        <w:rPr>
          <w:lang w:val="en-US" w:eastAsia="en-GB"/>
        </w:rPr>
      </w:pPr>
      <w:r w:rsidRPr="00AB202D">
        <w:rPr>
          <w:lang w:val="en-US" w:eastAsia="en-GB"/>
        </w:rPr>
        <w:t xml:space="preserve">At baseline conditions (21°C, </w:t>
      </w:r>
      <w:r w:rsidR="00B95F7F" w:rsidRPr="00B95F7F">
        <w:rPr>
          <w:lang w:val="en-US"/>
        </w:rPr>
        <w:t xml:space="preserve">180 </w:t>
      </w:r>
      <w:r w:rsidR="00B95F7F" w:rsidRPr="008C1290">
        <w:rPr>
          <w:lang w:val="en-GB" w:eastAsia="en-GB"/>
        </w:rPr>
        <w:t>µmol s</w:t>
      </w:r>
      <w:r w:rsidR="00B95F7F" w:rsidRPr="008C1290">
        <w:rPr>
          <w:vertAlign w:val="superscript"/>
          <w:lang w:val="en-GB" w:eastAsia="en-GB"/>
        </w:rPr>
        <w:t>-1</w:t>
      </w:r>
      <w:r w:rsidR="00B95F7F" w:rsidRPr="008C1290">
        <w:rPr>
          <w:lang w:val="en-GB" w:eastAsia="en-GB"/>
        </w:rPr>
        <w:t xml:space="preserve"> m</w:t>
      </w:r>
      <w:r w:rsidR="00B95F7F" w:rsidRPr="008C1290">
        <w:rPr>
          <w:vertAlign w:val="superscript"/>
          <w:lang w:val="en-GB" w:eastAsia="en-GB"/>
        </w:rPr>
        <w:t>-1</w:t>
      </w:r>
      <w:r w:rsidRPr="00AB202D">
        <w:rPr>
          <w:lang w:val="en-US" w:eastAsia="en-GB"/>
        </w:rPr>
        <w:t xml:space="preserve">), </w:t>
      </w:r>
      <w:r w:rsidRPr="00AB202D">
        <w:rPr>
          <w:i/>
          <w:iCs/>
          <w:lang w:val="en-US" w:eastAsia="en-GB"/>
        </w:rPr>
        <w:t>Cystoseira</w:t>
      </w:r>
      <w:r>
        <w:rPr>
          <w:i/>
          <w:iCs/>
          <w:lang w:val="en-US" w:eastAsia="en-GB"/>
        </w:rPr>
        <w:t xml:space="preserve"> spp.</w:t>
      </w:r>
      <w:r w:rsidRPr="00AB202D">
        <w:rPr>
          <w:lang w:val="en-US" w:eastAsia="en-GB"/>
        </w:rPr>
        <w:t xml:space="preserve"> (0.0072 ± 0.0008 µmol O₂ cm⁻² h⁻¹) and </w:t>
      </w:r>
      <w:r w:rsidRPr="00AB202D">
        <w:rPr>
          <w:i/>
          <w:iCs/>
          <w:lang w:val="en-US" w:eastAsia="en-GB"/>
        </w:rPr>
        <w:t>Phyllophora</w:t>
      </w:r>
      <w:r>
        <w:rPr>
          <w:i/>
          <w:iCs/>
          <w:lang w:val="en-US" w:eastAsia="en-GB"/>
        </w:rPr>
        <w:t xml:space="preserve"> </w:t>
      </w:r>
      <w:proofErr w:type="spellStart"/>
      <w:r>
        <w:rPr>
          <w:i/>
          <w:iCs/>
          <w:lang w:val="en-US" w:eastAsia="en-GB"/>
        </w:rPr>
        <w:t>crispa</w:t>
      </w:r>
      <w:proofErr w:type="spellEnd"/>
      <w:r w:rsidRPr="00AB202D">
        <w:rPr>
          <w:lang w:val="en-US" w:eastAsia="en-GB"/>
        </w:rPr>
        <w:t xml:space="preserve"> (0.0071 ± 0.0006 µmol O₂ cm⁻² h⁻¹) exhibited significantly higher photosynthetic activity compared to </w:t>
      </w:r>
      <w:r w:rsidRPr="00AB202D">
        <w:rPr>
          <w:i/>
          <w:iCs/>
          <w:lang w:val="en-US" w:eastAsia="en-GB"/>
        </w:rPr>
        <w:t>Flabellia</w:t>
      </w:r>
      <w:r>
        <w:rPr>
          <w:i/>
          <w:iCs/>
          <w:lang w:val="en-US" w:eastAsia="en-GB"/>
        </w:rPr>
        <w:t xml:space="preserve"> </w:t>
      </w:r>
      <w:proofErr w:type="spellStart"/>
      <w:r>
        <w:rPr>
          <w:i/>
          <w:iCs/>
          <w:lang w:val="en-US" w:eastAsia="en-GB"/>
        </w:rPr>
        <w:t>petiolata</w:t>
      </w:r>
      <w:proofErr w:type="spellEnd"/>
      <w:r w:rsidRPr="00AB202D">
        <w:rPr>
          <w:lang w:val="en-US" w:eastAsia="en-GB"/>
        </w:rPr>
        <w:t xml:space="preserve"> (0.004 ± 0.0005 µmol O₂ cm⁻² h⁻¹; p &lt; 0.001; Fig. 2, Table 2). However, no significant difference was detected between </w:t>
      </w:r>
      <w:r w:rsidRPr="00AB202D">
        <w:rPr>
          <w:i/>
          <w:iCs/>
          <w:lang w:val="en-US" w:eastAsia="en-GB"/>
        </w:rPr>
        <w:t>Cystoseira</w:t>
      </w:r>
      <w:r>
        <w:rPr>
          <w:i/>
          <w:iCs/>
          <w:lang w:val="en-US" w:eastAsia="en-GB"/>
        </w:rPr>
        <w:t xml:space="preserve"> spp.</w:t>
      </w:r>
      <w:r w:rsidRPr="00AB202D">
        <w:rPr>
          <w:lang w:val="en-US" w:eastAsia="en-GB"/>
        </w:rPr>
        <w:t xml:space="preserve"> and </w:t>
      </w:r>
      <w:r w:rsidRPr="00AB202D">
        <w:rPr>
          <w:i/>
          <w:iCs/>
          <w:lang w:val="en-US" w:eastAsia="en-GB"/>
        </w:rPr>
        <w:t>Phyllophora</w:t>
      </w:r>
      <w:r>
        <w:rPr>
          <w:i/>
          <w:iCs/>
          <w:lang w:val="en-US" w:eastAsia="en-GB"/>
        </w:rPr>
        <w:t xml:space="preserve"> </w:t>
      </w:r>
      <w:proofErr w:type="spellStart"/>
      <w:r>
        <w:rPr>
          <w:i/>
          <w:iCs/>
          <w:lang w:val="en-US" w:eastAsia="en-GB"/>
        </w:rPr>
        <w:t>crispa</w:t>
      </w:r>
      <w:proofErr w:type="spellEnd"/>
      <w:r w:rsidRPr="00AB202D">
        <w:rPr>
          <w:lang w:val="en-US" w:eastAsia="en-GB"/>
        </w:rPr>
        <w:t xml:space="preserve"> under control conditions (p = 0.994, Table 2).</w:t>
      </w:r>
    </w:p>
    <w:p w14:paraId="336AB45D" w14:textId="77777777" w:rsidR="00A33AFB" w:rsidRDefault="00A33AFB" w:rsidP="00B95F7F">
      <w:pPr>
        <w:spacing w:line="276" w:lineRule="auto"/>
        <w:rPr>
          <w:lang w:val="en-US"/>
        </w:rPr>
      </w:pPr>
    </w:p>
    <w:p w14:paraId="3AF8CBD2" w14:textId="29158721" w:rsidR="0045531F" w:rsidRPr="0045531F" w:rsidRDefault="0045531F" w:rsidP="0045531F">
      <w:pPr>
        <w:rPr>
          <w:i/>
          <w:color w:val="153D63" w:themeColor="text2" w:themeTint="E6"/>
          <w:lang w:val="en-GB" w:eastAsia="en-GB"/>
        </w:rPr>
      </w:pPr>
      <w:r w:rsidRPr="0045531F">
        <w:rPr>
          <w:i/>
          <w:color w:val="153D63" w:themeColor="text2" w:themeTint="E6"/>
          <w:lang w:val="en-GB" w:eastAsia="en-GB"/>
        </w:rPr>
        <w:t>Effects of Temperature and Light on Net Photosynthesis</w:t>
      </w:r>
    </w:p>
    <w:p w14:paraId="7CD34493" w14:textId="77777777" w:rsidR="0045531F" w:rsidRDefault="0045531F" w:rsidP="00B95F7F">
      <w:pPr>
        <w:spacing w:line="276" w:lineRule="auto"/>
        <w:jc w:val="both"/>
        <w:rPr>
          <w:sz w:val="22"/>
          <w:szCs w:val="22"/>
          <w:lang w:val="en-US" w:eastAsia="en-GB"/>
        </w:rPr>
      </w:pPr>
    </w:p>
    <w:p w14:paraId="77FA3C1E" w14:textId="5A9AB4BB" w:rsidR="00B95F7F" w:rsidRPr="00213C8D" w:rsidRDefault="00B95F7F" w:rsidP="00213C8D">
      <w:pPr>
        <w:spacing w:line="276" w:lineRule="auto"/>
        <w:jc w:val="both"/>
        <w:rPr>
          <w:lang w:val="en-US" w:eastAsia="en-GB"/>
        </w:rPr>
      </w:pPr>
      <w:r w:rsidRPr="00213C8D">
        <w:rPr>
          <w:lang w:val="en-US" w:eastAsia="en-GB"/>
        </w:rPr>
        <w:t xml:space="preserve">Both temperature and light significantly influenced net photosynthesis, with species-specific responses (p &lt; 0.001, Table 1). Increasing light intensity had a strong negative effect, with </w:t>
      </w:r>
      <w:r w:rsidR="005643C2">
        <w:rPr>
          <w:lang w:val="en-US" w:eastAsia="en-GB"/>
        </w:rPr>
        <w:t xml:space="preserve">the </w:t>
      </w:r>
      <w:r w:rsidRPr="00213C8D">
        <w:rPr>
          <w:lang w:val="en-US" w:eastAsia="en-GB"/>
        </w:rPr>
        <w:t xml:space="preserve">net photosynthesis </w:t>
      </w:r>
      <w:r w:rsidR="005643C2">
        <w:rPr>
          <w:lang w:val="en-US" w:eastAsia="en-GB"/>
        </w:rPr>
        <w:t xml:space="preserve">being </w:t>
      </w:r>
      <w:r w:rsidRPr="00213C8D">
        <w:rPr>
          <w:lang w:val="en-US" w:eastAsia="en-GB"/>
        </w:rPr>
        <w:t>significantly lower under high-light conditions compared to control and medium-light levels (p &lt; 0.001, Table 1). Temperature effects were more variable: warming (26°C) led to a significant reduction in net photosynthesis (p = 0.002, Table 1), while exposure to 30°C did not induce a statistically significant reduction relative to control conditions (p = 0.540, Table 1). However, the significant Species × Temperature × Light interaction (p &lt; 0.001, Table 1) suggests species-specific responses to interactive temperature and light stress.</w:t>
      </w:r>
    </w:p>
    <w:p w14:paraId="5EC3D6E4" w14:textId="77777777" w:rsidR="000B7F90" w:rsidRPr="00213C8D" w:rsidRDefault="000B7F90" w:rsidP="00213C8D">
      <w:pPr>
        <w:spacing w:line="276" w:lineRule="auto"/>
        <w:rPr>
          <w:lang w:val="en-US"/>
        </w:rPr>
      </w:pPr>
    </w:p>
    <w:p w14:paraId="059462D2" w14:textId="413CA4A8" w:rsidR="00B95F7F" w:rsidRPr="00213C8D" w:rsidRDefault="00B95F7F" w:rsidP="00213C8D">
      <w:pPr>
        <w:spacing w:line="276" w:lineRule="auto"/>
        <w:jc w:val="both"/>
        <w:rPr>
          <w:lang w:val="en-US" w:eastAsia="en-GB"/>
        </w:rPr>
      </w:pPr>
      <w:r w:rsidRPr="00213C8D">
        <w:rPr>
          <w:i/>
          <w:iCs/>
          <w:lang w:val="en-US" w:eastAsia="en-GB"/>
        </w:rPr>
        <w:t>Cystoseira</w:t>
      </w:r>
      <w:r w:rsidR="00F23AAF" w:rsidRPr="00213C8D">
        <w:rPr>
          <w:i/>
          <w:iCs/>
          <w:lang w:val="en-US" w:eastAsia="en-GB"/>
        </w:rPr>
        <w:t xml:space="preserve"> spp.</w:t>
      </w:r>
      <w:r w:rsidRPr="00213C8D">
        <w:rPr>
          <w:lang w:val="en-US" w:eastAsia="en-GB"/>
        </w:rPr>
        <w:t xml:space="preserve"> was the most negatively affected species, exhibiting a substantial reduction in photosynthetic rates under increased temperature and light stress (Table 1, Fig. 2). Under high-light conditions, net photosynthesis declined significantly at both warm (26°C) and hot (30°C) temperatures (p &lt; 0.001, Table 1). Notably, under hot (30°C) and control light conditions, </w:t>
      </w:r>
      <w:r w:rsidRPr="00213C8D">
        <w:rPr>
          <w:i/>
          <w:iCs/>
          <w:lang w:val="en-US" w:eastAsia="en-GB"/>
        </w:rPr>
        <w:t>Cystoseira</w:t>
      </w:r>
      <w:r w:rsidR="00F23AAF" w:rsidRPr="00213C8D">
        <w:rPr>
          <w:i/>
          <w:iCs/>
          <w:lang w:val="en-US" w:eastAsia="en-GB"/>
        </w:rPr>
        <w:t xml:space="preserve"> spp.</w:t>
      </w:r>
      <w:r w:rsidRPr="00213C8D">
        <w:rPr>
          <w:lang w:val="en-US" w:eastAsia="en-GB"/>
        </w:rPr>
        <w:t xml:space="preserve"> maintained significantly higher net photosynthesis than </w:t>
      </w:r>
      <w:r w:rsidRPr="00213C8D">
        <w:rPr>
          <w:i/>
          <w:iCs/>
          <w:lang w:val="en-US" w:eastAsia="en-GB"/>
        </w:rPr>
        <w:t>Flabellia</w:t>
      </w:r>
      <w:r w:rsidR="00F23AAF" w:rsidRPr="00213C8D">
        <w:rPr>
          <w:i/>
          <w:iCs/>
          <w:lang w:val="en-US" w:eastAsia="en-GB"/>
        </w:rPr>
        <w:t xml:space="preserve"> </w:t>
      </w:r>
      <w:proofErr w:type="spellStart"/>
      <w:r w:rsidR="00F23AAF" w:rsidRPr="00213C8D">
        <w:rPr>
          <w:i/>
          <w:iCs/>
          <w:lang w:val="en-US" w:eastAsia="en-GB"/>
        </w:rPr>
        <w:t>petiolata</w:t>
      </w:r>
      <w:proofErr w:type="spellEnd"/>
      <w:r w:rsidRPr="00213C8D">
        <w:rPr>
          <w:lang w:val="en-US" w:eastAsia="en-GB"/>
        </w:rPr>
        <w:t xml:space="preserve"> (p = 0.049, Table 2), though it did not significantly differ from </w:t>
      </w:r>
      <w:r w:rsidRPr="00213C8D">
        <w:rPr>
          <w:i/>
          <w:iCs/>
          <w:lang w:val="en-US" w:eastAsia="en-GB"/>
        </w:rPr>
        <w:t>Phyllophora</w:t>
      </w:r>
      <w:r w:rsidR="00F23AAF" w:rsidRPr="00213C8D">
        <w:rPr>
          <w:i/>
          <w:iCs/>
          <w:lang w:val="en-US" w:eastAsia="en-GB"/>
        </w:rPr>
        <w:t xml:space="preserve"> </w:t>
      </w:r>
      <w:proofErr w:type="spellStart"/>
      <w:r w:rsidR="00F23AAF" w:rsidRPr="00213C8D">
        <w:rPr>
          <w:i/>
          <w:iCs/>
          <w:lang w:val="en-US" w:eastAsia="en-GB"/>
        </w:rPr>
        <w:t>crispa</w:t>
      </w:r>
      <w:proofErr w:type="spellEnd"/>
      <w:r w:rsidRPr="00213C8D">
        <w:rPr>
          <w:lang w:val="en-US" w:eastAsia="en-GB"/>
        </w:rPr>
        <w:t xml:space="preserve"> (p = 0.946, Table 2). However, under hot (30°C) and high-light exposure, photosynthesis was nearly halted (p &lt; 0.001, Table 1).</w:t>
      </w:r>
    </w:p>
    <w:p w14:paraId="52A083BE" w14:textId="77777777" w:rsidR="00B95F7F" w:rsidRPr="00213C8D" w:rsidRDefault="00B95F7F" w:rsidP="00213C8D">
      <w:pPr>
        <w:spacing w:line="276" w:lineRule="auto"/>
        <w:jc w:val="both"/>
        <w:rPr>
          <w:i/>
          <w:iCs/>
          <w:lang w:val="en-US" w:eastAsia="en-GB"/>
        </w:rPr>
      </w:pPr>
    </w:p>
    <w:p w14:paraId="289FC145" w14:textId="04A61BA9" w:rsidR="00B95F7F" w:rsidRPr="00213C8D" w:rsidRDefault="00B95F7F" w:rsidP="00213C8D">
      <w:pPr>
        <w:spacing w:line="276" w:lineRule="auto"/>
        <w:jc w:val="both"/>
        <w:rPr>
          <w:lang w:val="en-US" w:eastAsia="en-GB"/>
        </w:rPr>
      </w:pPr>
      <w:r w:rsidRPr="00213C8D">
        <w:rPr>
          <w:i/>
          <w:iCs/>
          <w:lang w:val="en-US" w:eastAsia="en-GB"/>
        </w:rPr>
        <w:t>Phyllophora</w:t>
      </w:r>
      <w:r w:rsidR="00F23AAF" w:rsidRPr="00213C8D">
        <w:rPr>
          <w:i/>
          <w:iCs/>
          <w:lang w:val="en-US" w:eastAsia="en-GB"/>
        </w:rPr>
        <w:t xml:space="preserve"> </w:t>
      </w:r>
      <w:proofErr w:type="spellStart"/>
      <w:r w:rsidR="00F23AAF" w:rsidRPr="00213C8D">
        <w:rPr>
          <w:i/>
          <w:iCs/>
          <w:lang w:val="en-US" w:eastAsia="en-GB"/>
        </w:rPr>
        <w:t>crispa</w:t>
      </w:r>
      <w:proofErr w:type="spellEnd"/>
      <w:r w:rsidRPr="00213C8D">
        <w:rPr>
          <w:lang w:val="en-US" w:eastAsia="en-GB"/>
        </w:rPr>
        <w:t xml:space="preserve"> exhibited a relatively stable photosynthetic performance across treatments (Table 1, Fig. 2). Unlike </w:t>
      </w:r>
      <w:r w:rsidRPr="00213C8D">
        <w:rPr>
          <w:i/>
          <w:iCs/>
          <w:lang w:val="en-US" w:eastAsia="en-GB"/>
        </w:rPr>
        <w:t>Cystoseira</w:t>
      </w:r>
      <w:r w:rsidR="00F23AAF" w:rsidRPr="00213C8D">
        <w:rPr>
          <w:i/>
          <w:iCs/>
          <w:lang w:val="en-US" w:eastAsia="en-GB"/>
        </w:rPr>
        <w:t xml:space="preserve"> spp.</w:t>
      </w:r>
      <w:r w:rsidRPr="00213C8D">
        <w:rPr>
          <w:lang w:val="en-US" w:eastAsia="en-GB"/>
        </w:rPr>
        <w:t xml:space="preserve">, </w:t>
      </w:r>
      <w:r w:rsidRPr="00213C8D">
        <w:rPr>
          <w:i/>
          <w:iCs/>
          <w:lang w:val="en-US" w:eastAsia="en-GB"/>
        </w:rPr>
        <w:t>Phyllophora</w:t>
      </w:r>
      <w:r w:rsidR="00F23AAF" w:rsidRPr="00213C8D">
        <w:rPr>
          <w:i/>
          <w:iCs/>
          <w:lang w:val="en-US" w:eastAsia="en-GB"/>
        </w:rPr>
        <w:t xml:space="preserve"> </w:t>
      </w:r>
      <w:proofErr w:type="spellStart"/>
      <w:r w:rsidR="00F23AAF" w:rsidRPr="00213C8D">
        <w:rPr>
          <w:i/>
          <w:iCs/>
          <w:lang w:val="en-US" w:eastAsia="en-GB"/>
        </w:rPr>
        <w:t>crispa</w:t>
      </w:r>
      <w:proofErr w:type="spellEnd"/>
      <w:r w:rsidRPr="00213C8D">
        <w:rPr>
          <w:lang w:val="en-US" w:eastAsia="en-GB"/>
        </w:rPr>
        <w:t xml:space="preserve"> did not show a significant decline under high-light conditions (p = 0.103, Table 2), suggesting greater tolerance to irradiance stress. </w:t>
      </w:r>
      <w:r w:rsidRPr="00213C8D">
        <w:rPr>
          <w:i/>
          <w:iCs/>
          <w:lang w:val="en-US" w:eastAsia="en-GB"/>
        </w:rPr>
        <w:t>Phyllophora</w:t>
      </w:r>
      <w:r w:rsidR="00F23AAF" w:rsidRPr="00213C8D">
        <w:rPr>
          <w:i/>
          <w:iCs/>
          <w:lang w:val="en-US" w:eastAsia="en-GB"/>
        </w:rPr>
        <w:t xml:space="preserve"> </w:t>
      </w:r>
      <w:proofErr w:type="spellStart"/>
      <w:r w:rsidR="00F23AAF" w:rsidRPr="00213C8D">
        <w:rPr>
          <w:i/>
          <w:iCs/>
          <w:lang w:val="en-US" w:eastAsia="en-GB"/>
        </w:rPr>
        <w:t>crispa</w:t>
      </w:r>
      <w:r w:rsidRPr="00213C8D">
        <w:rPr>
          <w:i/>
          <w:iCs/>
          <w:lang w:val="en-US" w:eastAsia="en-GB"/>
        </w:rPr>
        <w:t>’s</w:t>
      </w:r>
      <w:proofErr w:type="spellEnd"/>
      <w:r w:rsidRPr="00213C8D">
        <w:rPr>
          <w:lang w:val="en-US" w:eastAsia="en-GB"/>
        </w:rPr>
        <w:t xml:space="preserve"> photosynthetic rate increased slightly under high-light and warm temperatures compared to control conditions (p = 0.028, Table 2), </w:t>
      </w:r>
      <w:commentRangeStart w:id="14"/>
      <w:r w:rsidRPr="00213C8D">
        <w:rPr>
          <w:lang w:val="en-US" w:eastAsia="en-GB"/>
        </w:rPr>
        <w:t>indicating a potential compensatory response to moderate warming.</w:t>
      </w:r>
      <w:commentRangeEnd w:id="14"/>
      <w:r w:rsidR="00C0067B">
        <w:rPr>
          <w:rStyle w:val="CommentReference"/>
        </w:rPr>
        <w:commentReference w:id="14"/>
      </w:r>
    </w:p>
    <w:p w14:paraId="412EE895" w14:textId="77777777" w:rsidR="00B95F7F" w:rsidRPr="00213C8D" w:rsidRDefault="00B95F7F" w:rsidP="00213C8D">
      <w:pPr>
        <w:spacing w:line="276" w:lineRule="auto"/>
        <w:jc w:val="both"/>
        <w:rPr>
          <w:i/>
          <w:iCs/>
          <w:lang w:val="en-US" w:eastAsia="en-GB"/>
        </w:rPr>
      </w:pPr>
    </w:p>
    <w:p w14:paraId="6B45F6E1" w14:textId="2AAB072E" w:rsidR="0045531F" w:rsidRDefault="00B95F7F" w:rsidP="00F76D4B">
      <w:pPr>
        <w:spacing w:line="276" w:lineRule="auto"/>
        <w:jc w:val="both"/>
        <w:rPr>
          <w:lang w:val="en-US" w:eastAsia="en-GB"/>
        </w:rPr>
      </w:pPr>
      <w:r w:rsidRPr="00213C8D">
        <w:rPr>
          <w:i/>
          <w:iCs/>
          <w:lang w:val="en-US" w:eastAsia="en-GB"/>
        </w:rPr>
        <w:t>Flabellia</w:t>
      </w:r>
      <w:r w:rsidR="00F23AAF" w:rsidRPr="00213C8D">
        <w:rPr>
          <w:i/>
          <w:iCs/>
          <w:lang w:val="en-US" w:eastAsia="en-GB"/>
        </w:rPr>
        <w:t xml:space="preserve"> </w:t>
      </w:r>
      <w:proofErr w:type="spellStart"/>
      <w:r w:rsidR="00F23AAF" w:rsidRPr="00213C8D">
        <w:rPr>
          <w:i/>
          <w:iCs/>
          <w:lang w:val="en-US" w:eastAsia="en-GB"/>
        </w:rPr>
        <w:t>petiolata</w:t>
      </w:r>
      <w:proofErr w:type="spellEnd"/>
      <w:r w:rsidRPr="00213C8D">
        <w:rPr>
          <w:lang w:val="en-US" w:eastAsia="en-GB"/>
        </w:rPr>
        <w:t xml:space="preserve"> exhibited the highest resilience to environmental fluctuations (Fig. 2). Optimal photosynthetic performance occurred under medium-light conditions across all temperatures (Table 1). However, a significant reduction in net photosynthesis was observed under high-light conditions at warm (26°C) and hot (30°C) temperatures (p &lt; 0.001, Table 1). </w:t>
      </w:r>
      <w:r w:rsidRPr="00213C8D">
        <w:rPr>
          <w:i/>
          <w:iCs/>
          <w:lang w:val="en-US" w:eastAsia="en-GB"/>
        </w:rPr>
        <w:t>Flabellia</w:t>
      </w:r>
      <w:r w:rsidR="00F23AAF" w:rsidRPr="00213C8D">
        <w:rPr>
          <w:i/>
          <w:iCs/>
          <w:lang w:val="en-US" w:eastAsia="en-GB"/>
        </w:rPr>
        <w:t xml:space="preserve"> </w:t>
      </w:r>
      <w:proofErr w:type="spellStart"/>
      <w:r w:rsidR="00F23AAF" w:rsidRPr="00213C8D">
        <w:rPr>
          <w:i/>
          <w:iCs/>
          <w:lang w:val="en-US" w:eastAsia="en-GB"/>
        </w:rPr>
        <w:t>petiolata</w:t>
      </w:r>
      <w:proofErr w:type="spellEnd"/>
      <w:r w:rsidRPr="00213C8D">
        <w:rPr>
          <w:lang w:val="en-US" w:eastAsia="en-GB"/>
        </w:rPr>
        <w:t xml:space="preserve"> maintained significantly higher net photosynthesis than </w:t>
      </w:r>
      <w:r w:rsidRPr="00213C8D">
        <w:rPr>
          <w:i/>
          <w:iCs/>
          <w:lang w:val="en-US" w:eastAsia="en-GB"/>
        </w:rPr>
        <w:t>Cystoseira</w:t>
      </w:r>
      <w:r w:rsidR="00F23AAF" w:rsidRPr="00213C8D">
        <w:rPr>
          <w:i/>
          <w:iCs/>
          <w:lang w:val="en-US" w:eastAsia="en-GB"/>
        </w:rPr>
        <w:t xml:space="preserve"> spp.</w:t>
      </w:r>
      <w:r w:rsidRPr="00213C8D">
        <w:rPr>
          <w:lang w:val="en-US" w:eastAsia="en-GB"/>
        </w:rPr>
        <w:t xml:space="preserve"> under multiple conditions, particularly under hot (30°C) and high-light conditions (p &lt; 0.001, Table 2). </w:t>
      </w:r>
      <w:commentRangeStart w:id="15"/>
      <w:r w:rsidRPr="00213C8D">
        <w:rPr>
          <w:i/>
          <w:iCs/>
          <w:lang w:val="en-US" w:eastAsia="en-GB"/>
        </w:rPr>
        <w:t>Flabellia</w:t>
      </w:r>
      <w:r w:rsidR="00F23AAF" w:rsidRPr="00213C8D">
        <w:rPr>
          <w:i/>
          <w:iCs/>
          <w:lang w:val="en-US" w:eastAsia="en-GB"/>
        </w:rPr>
        <w:t xml:space="preserve"> </w:t>
      </w:r>
      <w:proofErr w:type="spellStart"/>
      <w:r w:rsidR="00F23AAF" w:rsidRPr="00213C8D">
        <w:rPr>
          <w:i/>
          <w:iCs/>
          <w:lang w:val="en-US" w:eastAsia="en-GB"/>
        </w:rPr>
        <w:t>petiolata</w:t>
      </w:r>
      <w:proofErr w:type="spellEnd"/>
      <w:r w:rsidRPr="00213C8D">
        <w:rPr>
          <w:lang w:val="en-US" w:eastAsia="en-GB"/>
        </w:rPr>
        <w:t xml:space="preserve"> may thus possesses a relatively high degree of physiological plasticity in response to warming</w:t>
      </w:r>
      <w:r w:rsidR="00ED0F53">
        <w:rPr>
          <w:lang w:val="en-US" w:eastAsia="en-GB"/>
        </w:rPr>
        <w:t>.</w:t>
      </w:r>
      <w:commentRangeEnd w:id="15"/>
      <w:r w:rsidR="00ED0F53">
        <w:rPr>
          <w:rStyle w:val="CommentReference"/>
        </w:rPr>
        <w:commentReference w:id="15"/>
      </w:r>
    </w:p>
    <w:p w14:paraId="47C77444" w14:textId="77777777" w:rsidR="0045531F" w:rsidRDefault="0045531F" w:rsidP="0045531F">
      <w:pPr>
        <w:keepNext/>
        <w:jc w:val="center"/>
      </w:pPr>
      <w:r>
        <w:rPr>
          <w:noProof/>
          <w:sz w:val="22"/>
          <w:szCs w:val="22"/>
          <w:lang w:eastAsia="en-GB"/>
        </w:rPr>
        <w:lastRenderedPageBreak/>
        <w:drawing>
          <wp:inline distT="0" distB="0" distL="0" distR="0" wp14:anchorId="06E9B448" wp14:editId="3C551B3F">
            <wp:extent cx="5118956" cy="3354601"/>
            <wp:effectExtent l="0" t="0" r="0" b="0"/>
            <wp:docPr id="1656216772" name="Picture 5" descr="A diagram of different types of ligh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216772" name="Picture 5" descr="A diagram of different types of light&#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70300" cy="3388248"/>
                    </a:xfrm>
                    <a:prstGeom prst="rect">
                      <a:avLst/>
                    </a:prstGeom>
                  </pic:spPr>
                </pic:pic>
              </a:graphicData>
            </a:graphic>
          </wp:inline>
        </w:drawing>
      </w:r>
    </w:p>
    <w:p w14:paraId="5854AAAE" w14:textId="77777777" w:rsidR="00EA45A5" w:rsidRDefault="00EA45A5" w:rsidP="0045531F">
      <w:pPr>
        <w:pStyle w:val="Caption"/>
        <w:jc w:val="both"/>
        <w:rPr>
          <w:lang w:val="en-US"/>
        </w:rPr>
      </w:pPr>
    </w:p>
    <w:p w14:paraId="49C4331D" w14:textId="7BDC9532" w:rsidR="0045531F" w:rsidRPr="00A33AFB" w:rsidRDefault="0045531F" w:rsidP="00EA45A5">
      <w:pPr>
        <w:pStyle w:val="Caption"/>
        <w:spacing w:line="276" w:lineRule="auto"/>
        <w:jc w:val="both"/>
        <w:rPr>
          <w:lang w:val="en-US"/>
        </w:rPr>
      </w:pPr>
      <w:r w:rsidRPr="00B95F7F">
        <w:rPr>
          <w:lang w:val="en-US"/>
        </w:rPr>
        <w:t xml:space="preserve">Figure </w:t>
      </w:r>
      <w:r>
        <w:fldChar w:fldCharType="begin"/>
      </w:r>
      <w:r w:rsidRPr="00B95F7F">
        <w:rPr>
          <w:lang w:val="en-US"/>
        </w:rPr>
        <w:instrText xml:space="preserve"> SEQ Figure \* ARABIC </w:instrText>
      </w:r>
      <w:r>
        <w:fldChar w:fldCharType="separate"/>
      </w:r>
      <w:r>
        <w:rPr>
          <w:noProof/>
          <w:lang w:val="en-US"/>
        </w:rPr>
        <w:t>1</w:t>
      </w:r>
      <w:r>
        <w:fldChar w:fldCharType="end"/>
      </w:r>
      <w:r w:rsidRPr="00B95F7F">
        <w:rPr>
          <w:lang w:val="en-US"/>
        </w:rPr>
        <w:t>: Observed responses of net photosynthesis to temperature and stress across three algal species. (Top Left) The main effect of temperature on net photosynthesis for each species. (Top Right) The main effect of light intensity on net photosynthesis. (Bottom) Interaction effects between temperature and light intensity, with separate panels for each light treatment. Individual points represent observed data, and smoothed lines indicate species-specific loess trends. </w:t>
      </w:r>
    </w:p>
    <w:p w14:paraId="508CE203" w14:textId="77777777" w:rsidR="0045531F" w:rsidRDefault="0045531F" w:rsidP="00F76D4B">
      <w:pPr>
        <w:spacing w:line="276" w:lineRule="auto"/>
        <w:jc w:val="both"/>
        <w:rPr>
          <w:lang w:val="en-US" w:eastAsia="en-GB"/>
        </w:rPr>
      </w:pPr>
    </w:p>
    <w:p w14:paraId="0A9B7275" w14:textId="47CBE96D" w:rsidR="0045531F" w:rsidRDefault="0045531F" w:rsidP="00EA45A5">
      <w:pPr>
        <w:keepNext/>
        <w:jc w:val="center"/>
      </w:pPr>
      <w:r>
        <w:rPr>
          <w:noProof/>
        </w:rPr>
        <w:drawing>
          <wp:inline distT="0" distB="0" distL="0" distR="0" wp14:anchorId="157FD2DF" wp14:editId="28DC2BDC">
            <wp:extent cx="5212038" cy="3415600"/>
            <wp:effectExtent l="0" t="0" r="0" b="1270"/>
            <wp:docPr id="37455291" name="Picture 4" descr="A chart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5291" name="Picture 4" descr="A chart of different colored squar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35931" cy="3431258"/>
                    </a:xfrm>
                    <a:prstGeom prst="rect">
                      <a:avLst/>
                    </a:prstGeom>
                  </pic:spPr>
                </pic:pic>
              </a:graphicData>
            </a:graphic>
          </wp:inline>
        </w:drawing>
      </w:r>
    </w:p>
    <w:p w14:paraId="7298892A" w14:textId="77777777" w:rsidR="00EA45A5" w:rsidRDefault="00EA45A5" w:rsidP="0045531F">
      <w:pPr>
        <w:pStyle w:val="Caption"/>
        <w:jc w:val="both"/>
        <w:rPr>
          <w:lang w:val="en-US"/>
        </w:rPr>
      </w:pPr>
    </w:p>
    <w:p w14:paraId="08829AF8" w14:textId="4324B74B" w:rsidR="0045531F" w:rsidRDefault="0045531F" w:rsidP="00EA45A5">
      <w:pPr>
        <w:pStyle w:val="Caption"/>
        <w:spacing w:line="276" w:lineRule="auto"/>
        <w:jc w:val="both"/>
        <w:rPr>
          <w:lang w:val="en-US"/>
        </w:rPr>
      </w:pPr>
      <w:r w:rsidRPr="00B95F7F">
        <w:rPr>
          <w:lang w:val="en-US"/>
        </w:rPr>
        <w:t xml:space="preserve">Figure </w:t>
      </w:r>
      <w:r>
        <w:fldChar w:fldCharType="begin"/>
      </w:r>
      <w:r w:rsidRPr="00B95F7F">
        <w:rPr>
          <w:lang w:val="en-US"/>
        </w:rPr>
        <w:instrText xml:space="preserve"> SEQ Figure \* ARABIC </w:instrText>
      </w:r>
      <w:r>
        <w:fldChar w:fldCharType="separate"/>
      </w:r>
      <w:r>
        <w:rPr>
          <w:noProof/>
          <w:lang w:val="en-US"/>
        </w:rPr>
        <w:t>2</w:t>
      </w:r>
      <w:r>
        <w:fldChar w:fldCharType="end"/>
      </w:r>
      <w:r w:rsidRPr="00B95F7F">
        <w:rPr>
          <w:lang w:val="en-US"/>
        </w:rPr>
        <w:t>: Model-based estimated marginal means of net photosynthesis in algae species across environmental conditions. The panel x axis resembles temperature conditions, the panel y axis light conditions. Bars show estimated net photosynthesis per algae species with error bars representing 95% confidence intervals.</w:t>
      </w:r>
    </w:p>
    <w:p w14:paraId="5CF9C76C" w14:textId="484BCD03" w:rsidR="00F87C12" w:rsidRPr="00F87C12" w:rsidRDefault="00F87C12" w:rsidP="00F87C12">
      <w:pPr>
        <w:pStyle w:val="Caption"/>
        <w:keepNext/>
        <w:rPr>
          <w:i w:val="0"/>
          <w:iCs w:val="0"/>
          <w:lang w:val="en-US"/>
        </w:rPr>
      </w:pPr>
      <w:r w:rsidRPr="00F87C12">
        <w:rPr>
          <w:lang w:val="en-US"/>
        </w:rPr>
        <w:lastRenderedPageBreak/>
        <w:t>Tab</w:t>
      </w:r>
      <w:r>
        <w:rPr>
          <w:lang w:val="en-US"/>
        </w:rPr>
        <w:t>le</w:t>
      </w:r>
      <w:r w:rsidRPr="00F87C12">
        <w:rPr>
          <w:lang w:val="en-US"/>
        </w:rPr>
        <w:t xml:space="preserve"> </w:t>
      </w:r>
      <w:r>
        <w:fldChar w:fldCharType="begin"/>
      </w:r>
      <w:r w:rsidRPr="00F87C12">
        <w:rPr>
          <w:lang w:val="en-US"/>
        </w:rPr>
        <w:instrText xml:space="preserve"> SEQ Tabelle \* ARABIC </w:instrText>
      </w:r>
      <w:r>
        <w:fldChar w:fldCharType="separate"/>
      </w:r>
      <w:r>
        <w:rPr>
          <w:noProof/>
          <w:lang w:val="en-US"/>
        </w:rPr>
        <w:t>1</w:t>
      </w:r>
      <w:r>
        <w:fldChar w:fldCharType="end"/>
      </w:r>
      <w:r w:rsidRPr="00F87C12">
        <w:rPr>
          <w:lang w:val="en-US"/>
        </w:rPr>
        <w:t>:</w:t>
      </w:r>
      <w:r w:rsidRPr="00F87C12">
        <w:rPr>
          <w:i w:val="0"/>
          <w:iCs w:val="0"/>
          <w:lang w:val="en-US"/>
        </w:rPr>
        <w:t xml:space="preserve"> Parameter estimates from the top model testing the effects of temperature, light, species, and their interactions on net photosynthesis (µmol O₂ cm</w:t>
      </w:r>
      <w:r w:rsidRPr="00F87C12">
        <w:rPr>
          <w:rFonts w:ascii="Cambria Math" w:hAnsi="Cambria Math" w:cs="Cambria Math"/>
          <w:i w:val="0"/>
          <w:iCs w:val="0"/>
          <w:lang w:val="en-US"/>
        </w:rPr>
        <w:t>⁻</w:t>
      </w:r>
      <w:r w:rsidRPr="00F87C12">
        <w:rPr>
          <w:i w:val="0"/>
          <w:iCs w:val="0"/>
          <w:lang w:val="en-US"/>
        </w:rPr>
        <w:t>² h</w:t>
      </w:r>
      <w:r w:rsidRPr="00F87C12">
        <w:rPr>
          <w:rFonts w:ascii="Cambria Math" w:hAnsi="Cambria Math" w:cs="Cambria Math"/>
          <w:i w:val="0"/>
          <w:iCs w:val="0"/>
          <w:lang w:val="en-US"/>
        </w:rPr>
        <w:t>⁻</w:t>
      </w:r>
      <w:r w:rsidRPr="00F87C12">
        <w:rPr>
          <w:i w:val="0"/>
          <w:iCs w:val="0"/>
          <w:lang w:val="en-US"/>
        </w:rPr>
        <w:t>¹). Significant effects (p &lt; 0.05) are highlighted in bold. Interaction terms represent the combined effects of multiple predictors, indicating deviations from additive effects.</w:t>
      </w:r>
    </w:p>
    <w:tbl>
      <w:tblPr>
        <w:tblW w:w="5000" w:type="pct"/>
        <w:jc w:val="center"/>
        <w:tblLook w:val="0420" w:firstRow="1" w:lastRow="0" w:firstColumn="0" w:lastColumn="0" w:noHBand="0" w:noVBand="1"/>
      </w:tblPr>
      <w:tblGrid>
        <w:gridCol w:w="4900"/>
        <w:gridCol w:w="1179"/>
        <w:gridCol w:w="896"/>
        <w:gridCol w:w="1043"/>
        <w:gridCol w:w="1054"/>
      </w:tblGrid>
      <w:tr w:rsidR="00F23AAF" w:rsidRPr="00CA0588" w14:paraId="0418AA89" w14:textId="77777777" w:rsidTr="00F87C12">
        <w:trPr>
          <w:tblHeader/>
          <w:jc w:val="center"/>
        </w:trPr>
        <w:tc>
          <w:tcPr>
            <w:tcW w:w="2700"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4675C6"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sidRPr="00CA0588">
              <w:rPr>
                <w:rFonts w:eastAsia="Helvetica" w:cs="Helvetica"/>
                <w:color w:val="000000"/>
                <w:sz w:val="18"/>
                <w:szCs w:val="18"/>
              </w:rPr>
              <w:t>Parameter</w:t>
            </w:r>
          </w:p>
        </w:tc>
        <w:tc>
          <w:tcPr>
            <w:tcW w:w="650"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2115C2"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proofErr w:type="spellStart"/>
            <w:r w:rsidRPr="00CA0588">
              <w:rPr>
                <w:rFonts w:eastAsia="Helvetica" w:cs="Helvetica"/>
                <w:color w:val="000000"/>
                <w:sz w:val="18"/>
                <w:szCs w:val="18"/>
              </w:rPr>
              <w:t>Estimate</w:t>
            </w:r>
            <w:proofErr w:type="spellEnd"/>
          </w:p>
        </w:tc>
        <w:tc>
          <w:tcPr>
            <w:tcW w:w="494"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4C6B73"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SE</w:t>
            </w:r>
          </w:p>
        </w:tc>
        <w:tc>
          <w:tcPr>
            <w:tcW w:w="575"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C2E88E"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T Ratio</w:t>
            </w:r>
          </w:p>
        </w:tc>
        <w:tc>
          <w:tcPr>
            <w:tcW w:w="582"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6057E4"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p-</w:t>
            </w:r>
            <w:proofErr w:type="spellStart"/>
            <w:r w:rsidRPr="00CA0588">
              <w:rPr>
                <w:rFonts w:eastAsia="Helvetica" w:cs="Helvetica"/>
                <w:color w:val="000000"/>
                <w:sz w:val="18"/>
                <w:szCs w:val="18"/>
              </w:rPr>
              <w:t>value</w:t>
            </w:r>
            <w:proofErr w:type="spellEnd"/>
          </w:p>
        </w:tc>
      </w:tr>
      <w:tr w:rsidR="00F23AAF" w:rsidRPr="00CA0588" w14:paraId="028D666C" w14:textId="77777777" w:rsidTr="00F87C12">
        <w:trPr>
          <w:jc w:val="center"/>
        </w:trPr>
        <w:tc>
          <w:tcPr>
            <w:tcW w:w="2700"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3020A"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sidRPr="00CA0588">
              <w:rPr>
                <w:rFonts w:eastAsia="Helvetica" w:cs="Helvetica"/>
                <w:color w:val="000000"/>
                <w:sz w:val="18"/>
                <w:szCs w:val="18"/>
              </w:rPr>
              <w:t>(</w:t>
            </w:r>
            <w:proofErr w:type="spellStart"/>
            <w:r w:rsidRPr="00CA0588">
              <w:rPr>
                <w:rFonts w:eastAsia="Helvetica" w:cs="Helvetica"/>
                <w:color w:val="000000"/>
                <w:sz w:val="18"/>
                <w:szCs w:val="18"/>
              </w:rPr>
              <w:t>Intercept</w:t>
            </w:r>
            <w:proofErr w:type="spellEnd"/>
            <w:r w:rsidRPr="00CA0588">
              <w:rPr>
                <w:rFonts w:eastAsia="Helvetica" w:cs="Helvetica"/>
                <w:color w:val="000000"/>
                <w:sz w:val="18"/>
                <w:szCs w:val="18"/>
              </w:rPr>
              <w:t>)</w:t>
            </w:r>
          </w:p>
        </w:tc>
        <w:tc>
          <w:tcPr>
            <w:tcW w:w="650"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22349"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0.007</w:t>
            </w:r>
          </w:p>
        </w:tc>
        <w:tc>
          <w:tcPr>
            <w:tcW w:w="494"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05F58"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0.001</w:t>
            </w:r>
          </w:p>
        </w:tc>
        <w:tc>
          <w:tcPr>
            <w:tcW w:w="575"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672CE"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11.983</w:t>
            </w:r>
          </w:p>
        </w:tc>
        <w:tc>
          <w:tcPr>
            <w:tcW w:w="582"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F3FC0"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0.000</w:t>
            </w:r>
          </w:p>
        </w:tc>
      </w:tr>
      <w:tr w:rsidR="00F23AAF" w:rsidRPr="00CA0588" w14:paraId="435A744C" w14:textId="77777777" w:rsidTr="00F87C12">
        <w:trPr>
          <w:jc w:val="center"/>
        </w:trPr>
        <w:tc>
          <w:tcPr>
            <w:tcW w:w="270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EDD28" w14:textId="77777777" w:rsidR="00F23AAF" w:rsidRPr="00301E61" w:rsidRDefault="00F23AAF"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proofErr w:type="spellStart"/>
            <w:r w:rsidRPr="00301E61">
              <w:rPr>
                <w:rFonts w:eastAsia="Helvetica" w:cs="Helvetica"/>
                <w:b/>
                <w:bCs/>
                <w:color w:val="000000"/>
                <w:sz w:val="18"/>
                <w:szCs w:val="18"/>
              </w:rPr>
              <w:t>Temperature</w:t>
            </w:r>
            <w:proofErr w:type="spellEnd"/>
            <w:r w:rsidRPr="00301E61">
              <w:rPr>
                <w:rFonts w:eastAsia="Helvetica" w:cs="Helvetica"/>
                <w:b/>
                <w:bCs/>
                <w:color w:val="000000"/>
                <w:sz w:val="18"/>
                <w:szCs w:val="18"/>
              </w:rPr>
              <w:t xml:space="preserve"> 26°C</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7098C" w14:textId="77777777" w:rsidR="00F23AAF" w:rsidRPr="00301E61"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-0.003</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60B4F" w14:textId="77777777" w:rsidR="00F23AAF" w:rsidRPr="00301E61"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0.001</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CA486" w14:textId="77777777" w:rsidR="00F23AAF" w:rsidRPr="00301E61"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-3.198</w:t>
            </w:r>
          </w:p>
        </w:tc>
        <w:tc>
          <w:tcPr>
            <w:tcW w:w="5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085D1" w14:textId="77777777" w:rsidR="00F23AAF" w:rsidRPr="00301E61"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0.002</w:t>
            </w:r>
          </w:p>
        </w:tc>
      </w:tr>
      <w:tr w:rsidR="00F23AAF" w:rsidRPr="00CA0588" w14:paraId="27831104" w14:textId="77777777" w:rsidTr="00F87C12">
        <w:trPr>
          <w:jc w:val="center"/>
        </w:trPr>
        <w:tc>
          <w:tcPr>
            <w:tcW w:w="270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C6B7E"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proofErr w:type="spellStart"/>
            <w:r>
              <w:rPr>
                <w:rFonts w:eastAsia="Helvetica" w:cs="Helvetica"/>
                <w:color w:val="000000"/>
                <w:sz w:val="18"/>
                <w:szCs w:val="18"/>
              </w:rPr>
              <w:t>Temperature</w:t>
            </w:r>
            <w:proofErr w:type="spellEnd"/>
            <w:r>
              <w:rPr>
                <w:rFonts w:eastAsia="Helvetica" w:cs="Helvetica"/>
                <w:color w:val="000000"/>
                <w:sz w:val="18"/>
                <w:szCs w:val="18"/>
              </w:rPr>
              <w:t xml:space="preserve"> 30°C</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4791F"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-0.001</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76484"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0.001</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80466"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-0.614</w:t>
            </w:r>
          </w:p>
        </w:tc>
        <w:tc>
          <w:tcPr>
            <w:tcW w:w="5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DC533"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0.540</w:t>
            </w:r>
          </w:p>
        </w:tc>
      </w:tr>
      <w:tr w:rsidR="00F23AAF" w:rsidRPr="00CA0588" w14:paraId="7BBA6BD2" w14:textId="77777777" w:rsidTr="00F87C12">
        <w:trPr>
          <w:jc w:val="center"/>
        </w:trPr>
        <w:tc>
          <w:tcPr>
            <w:tcW w:w="270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097F9"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sidRPr="00CA0588">
              <w:rPr>
                <w:rFonts w:eastAsia="Helvetica" w:cs="Helvetica"/>
                <w:color w:val="000000"/>
                <w:sz w:val="18"/>
                <w:szCs w:val="18"/>
              </w:rPr>
              <w:t>Ligh</w:t>
            </w:r>
            <w:r>
              <w:rPr>
                <w:rFonts w:eastAsia="Helvetica" w:cs="Helvetica"/>
                <w:color w:val="000000"/>
                <w:sz w:val="18"/>
                <w:szCs w:val="18"/>
              </w:rPr>
              <w:t>t medium</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31D45"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-0.001</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6DCE5"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0.001</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52E90"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-1.533</w:t>
            </w:r>
          </w:p>
        </w:tc>
        <w:tc>
          <w:tcPr>
            <w:tcW w:w="5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7F6F8"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0.128</w:t>
            </w:r>
          </w:p>
        </w:tc>
      </w:tr>
      <w:tr w:rsidR="00F23AAF" w:rsidRPr="00CA0588" w14:paraId="7C79BCD7" w14:textId="77777777" w:rsidTr="00F87C12">
        <w:trPr>
          <w:jc w:val="center"/>
        </w:trPr>
        <w:tc>
          <w:tcPr>
            <w:tcW w:w="270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74E6D" w14:textId="77777777" w:rsidR="00F23AAF" w:rsidRPr="00301E61" w:rsidRDefault="00F23AAF"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r w:rsidRPr="00301E61">
              <w:rPr>
                <w:rFonts w:eastAsia="Helvetica" w:cs="Helvetica"/>
                <w:b/>
                <w:bCs/>
                <w:color w:val="000000"/>
                <w:sz w:val="18"/>
                <w:szCs w:val="18"/>
              </w:rPr>
              <w:t>Light high</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87E18" w14:textId="77777777" w:rsidR="00F23AAF" w:rsidRPr="00301E61"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-0.004</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A3808" w14:textId="77777777" w:rsidR="00F23AAF" w:rsidRPr="00301E61"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0.001</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47887" w14:textId="77777777" w:rsidR="00F23AAF" w:rsidRPr="00301E61"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-5.183</w:t>
            </w:r>
          </w:p>
        </w:tc>
        <w:tc>
          <w:tcPr>
            <w:tcW w:w="5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0A2FD" w14:textId="77777777" w:rsidR="00F23AAF" w:rsidRPr="00301E61"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0.000</w:t>
            </w:r>
          </w:p>
        </w:tc>
      </w:tr>
      <w:tr w:rsidR="00F23AAF" w:rsidRPr="00CA0588" w14:paraId="25E3C777" w14:textId="77777777" w:rsidTr="00F87C12">
        <w:trPr>
          <w:jc w:val="center"/>
        </w:trPr>
        <w:tc>
          <w:tcPr>
            <w:tcW w:w="270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E8AC0" w14:textId="77777777" w:rsidR="00F23AAF" w:rsidRPr="00301E61" w:rsidRDefault="00F23AAF"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proofErr w:type="spellStart"/>
            <w:r w:rsidRPr="00301E61">
              <w:rPr>
                <w:rFonts w:eastAsia="Helvetica" w:cs="Helvetica"/>
                <w:b/>
                <w:bCs/>
                <w:color w:val="000000"/>
                <w:sz w:val="18"/>
                <w:szCs w:val="18"/>
              </w:rPr>
              <w:t>Species</w:t>
            </w:r>
            <w:proofErr w:type="spellEnd"/>
            <w:r w:rsidRPr="00301E61">
              <w:rPr>
                <w:rFonts w:eastAsia="Helvetica" w:cs="Helvetica"/>
                <w:b/>
                <w:bCs/>
                <w:color w:val="000000"/>
                <w:sz w:val="18"/>
                <w:szCs w:val="18"/>
              </w:rPr>
              <w:t xml:space="preserve"> Flabellia</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DD154" w14:textId="77777777" w:rsidR="00F23AAF" w:rsidRPr="00301E61"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-0.003</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4345F" w14:textId="77777777" w:rsidR="00F23AAF" w:rsidRPr="00301E61"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0.001</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9E478" w14:textId="77777777" w:rsidR="00F23AAF" w:rsidRPr="00301E61"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-3.694</w:t>
            </w:r>
          </w:p>
        </w:tc>
        <w:tc>
          <w:tcPr>
            <w:tcW w:w="5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EC621" w14:textId="77777777" w:rsidR="00F23AAF" w:rsidRPr="00301E61"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0.000</w:t>
            </w:r>
          </w:p>
        </w:tc>
      </w:tr>
      <w:tr w:rsidR="00F23AAF" w:rsidRPr="00CA0588" w14:paraId="61F3E9EE" w14:textId="77777777" w:rsidTr="00F87C12">
        <w:trPr>
          <w:jc w:val="center"/>
        </w:trPr>
        <w:tc>
          <w:tcPr>
            <w:tcW w:w="270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7F427"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proofErr w:type="spellStart"/>
            <w:r w:rsidRPr="00CA0588">
              <w:rPr>
                <w:rFonts w:eastAsia="Helvetica" w:cs="Helvetica"/>
                <w:color w:val="000000"/>
                <w:sz w:val="18"/>
                <w:szCs w:val="18"/>
              </w:rPr>
              <w:t>Species</w:t>
            </w:r>
            <w:proofErr w:type="spellEnd"/>
            <w:r>
              <w:rPr>
                <w:rFonts w:eastAsia="Helvetica" w:cs="Helvetica"/>
                <w:color w:val="000000"/>
                <w:sz w:val="18"/>
                <w:szCs w:val="18"/>
              </w:rPr>
              <w:t xml:space="preserve"> </w:t>
            </w:r>
            <w:r w:rsidRPr="00CA0588">
              <w:rPr>
                <w:rFonts w:eastAsia="Helvetica" w:cs="Helvetica"/>
                <w:color w:val="000000"/>
                <w:sz w:val="18"/>
                <w:szCs w:val="18"/>
              </w:rPr>
              <w:t>Phyllophora</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E406D"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-0.000</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A81A4"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0.001</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C6DEE"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-0.104</w:t>
            </w:r>
          </w:p>
        </w:tc>
        <w:tc>
          <w:tcPr>
            <w:tcW w:w="5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23F51"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0.917</w:t>
            </w:r>
          </w:p>
        </w:tc>
      </w:tr>
      <w:tr w:rsidR="00F23AAF" w:rsidRPr="00CA0588" w14:paraId="1F139B3D" w14:textId="77777777" w:rsidTr="00F87C12">
        <w:trPr>
          <w:jc w:val="center"/>
        </w:trPr>
        <w:tc>
          <w:tcPr>
            <w:tcW w:w="270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231B1" w14:textId="77777777" w:rsidR="00F23AAF" w:rsidRPr="00301E61" w:rsidRDefault="00F23AAF"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proofErr w:type="spellStart"/>
            <w:r w:rsidRPr="00301E61">
              <w:rPr>
                <w:rFonts w:eastAsia="Helvetica" w:cs="Helvetica"/>
                <w:b/>
                <w:bCs/>
                <w:color w:val="000000"/>
                <w:sz w:val="18"/>
                <w:szCs w:val="18"/>
              </w:rPr>
              <w:t>Temperature</w:t>
            </w:r>
            <w:proofErr w:type="spellEnd"/>
            <w:r w:rsidRPr="00301E61">
              <w:rPr>
                <w:rFonts w:eastAsia="Helvetica" w:cs="Helvetica"/>
                <w:b/>
                <w:bCs/>
                <w:color w:val="000000"/>
                <w:sz w:val="18"/>
                <w:szCs w:val="18"/>
              </w:rPr>
              <w:t xml:space="preserve"> 26°C : Light medium</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9322A" w14:textId="77777777" w:rsidR="00F23AAF" w:rsidRPr="00301E61"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0.004</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62715" w14:textId="77777777" w:rsidR="00F23AAF" w:rsidRPr="00301E61"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0.001</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648D2" w14:textId="77777777" w:rsidR="00F23AAF" w:rsidRPr="00301E61"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3.112</w:t>
            </w:r>
          </w:p>
        </w:tc>
        <w:tc>
          <w:tcPr>
            <w:tcW w:w="5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451D1" w14:textId="77777777" w:rsidR="00F23AAF" w:rsidRPr="00301E61"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0.002</w:t>
            </w:r>
          </w:p>
        </w:tc>
      </w:tr>
      <w:tr w:rsidR="00F23AAF" w:rsidRPr="00CA0588" w14:paraId="0C5CF87D" w14:textId="77777777" w:rsidTr="00F87C12">
        <w:trPr>
          <w:jc w:val="center"/>
        </w:trPr>
        <w:tc>
          <w:tcPr>
            <w:tcW w:w="270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7449B"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proofErr w:type="spellStart"/>
            <w:r>
              <w:rPr>
                <w:rFonts w:eastAsia="Helvetica" w:cs="Helvetica"/>
                <w:color w:val="000000"/>
                <w:sz w:val="18"/>
                <w:szCs w:val="18"/>
              </w:rPr>
              <w:t>Temperature</w:t>
            </w:r>
            <w:proofErr w:type="spellEnd"/>
            <w:r>
              <w:rPr>
                <w:rFonts w:eastAsia="Helvetica" w:cs="Helvetica"/>
                <w:color w:val="000000"/>
                <w:sz w:val="18"/>
                <w:szCs w:val="18"/>
              </w:rPr>
              <w:t xml:space="preserve"> 30°C </w:t>
            </w:r>
            <w:r w:rsidRPr="00CA0588">
              <w:rPr>
                <w:rFonts w:eastAsia="Helvetica" w:cs="Helvetica"/>
                <w:color w:val="000000"/>
                <w:sz w:val="18"/>
                <w:szCs w:val="18"/>
              </w:rPr>
              <w:t>:</w:t>
            </w:r>
            <w:r>
              <w:rPr>
                <w:rFonts w:eastAsia="Helvetica" w:cs="Helvetica"/>
                <w:color w:val="000000"/>
                <w:sz w:val="18"/>
                <w:szCs w:val="18"/>
              </w:rPr>
              <w:t xml:space="preserve"> </w:t>
            </w:r>
            <w:r w:rsidRPr="00CA0588">
              <w:rPr>
                <w:rFonts w:eastAsia="Helvetica" w:cs="Helvetica"/>
                <w:color w:val="000000"/>
                <w:sz w:val="18"/>
                <w:szCs w:val="18"/>
              </w:rPr>
              <w:t>Light</w:t>
            </w:r>
            <w:r>
              <w:rPr>
                <w:rFonts w:eastAsia="Helvetica" w:cs="Helvetica"/>
                <w:color w:val="000000"/>
                <w:sz w:val="18"/>
                <w:szCs w:val="18"/>
              </w:rPr>
              <w:t xml:space="preserve"> </w:t>
            </w:r>
            <w:r w:rsidRPr="00CA0588">
              <w:rPr>
                <w:rFonts w:eastAsia="Helvetica" w:cs="Helvetica"/>
                <w:color w:val="000000"/>
                <w:sz w:val="18"/>
                <w:szCs w:val="18"/>
              </w:rPr>
              <w:t>medium</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FD928"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0.002</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AAE1F"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0.001</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6A5E5"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1.474</w:t>
            </w:r>
          </w:p>
        </w:tc>
        <w:tc>
          <w:tcPr>
            <w:tcW w:w="5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6F25E"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0.143</w:t>
            </w:r>
          </w:p>
        </w:tc>
      </w:tr>
      <w:tr w:rsidR="00F23AAF" w:rsidRPr="00CA0588" w14:paraId="4AB6CAB5" w14:textId="77777777" w:rsidTr="00F87C12">
        <w:trPr>
          <w:jc w:val="center"/>
        </w:trPr>
        <w:tc>
          <w:tcPr>
            <w:tcW w:w="270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57BF2"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proofErr w:type="spellStart"/>
            <w:r>
              <w:rPr>
                <w:rFonts w:eastAsia="Helvetica" w:cs="Helvetica"/>
                <w:color w:val="000000"/>
                <w:sz w:val="18"/>
                <w:szCs w:val="18"/>
              </w:rPr>
              <w:t>Temperature</w:t>
            </w:r>
            <w:proofErr w:type="spellEnd"/>
            <w:r>
              <w:rPr>
                <w:rFonts w:eastAsia="Helvetica" w:cs="Helvetica"/>
                <w:color w:val="000000"/>
                <w:sz w:val="18"/>
                <w:szCs w:val="18"/>
              </w:rPr>
              <w:t xml:space="preserve"> 26°C</w:t>
            </w:r>
            <w:r w:rsidRPr="00CA0588">
              <w:rPr>
                <w:rFonts w:eastAsia="Helvetica" w:cs="Helvetica"/>
                <w:color w:val="000000"/>
                <w:sz w:val="18"/>
                <w:szCs w:val="18"/>
              </w:rPr>
              <w:t>:</w:t>
            </w:r>
            <w:r>
              <w:rPr>
                <w:rFonts w:eastAsia="Helvetica" w:cs="Helvetica"/>
                <w:color w:val="000000"/>
                <w:sz w:val="18"/>
                <w:szCs w:val="18"/>
              </w:rPr>
              <w:t xml:space="preserve"> </w:t>
            </w:r>
            <w:r w:rsidRPr="00CA0588">
              <w:rPr>
                <w:rFonts w:eastAsia="Helvetica" w:cs="Helvetica"/>
                <w:color w:val="000000"/>
                <w:sz w:val="18"/>
                <w:szCs w:val="18"/>
              </w:rPr>
              <w:t>Light</w:t>
            </w:r>
            <w:r>
              <w:rPr>
                <w:rFonts w:eastAsia="Helvetica" w:cs="Helvetica"/>
                <w:color w:val="000000"/>
                <w:sz w:val="18"/>
                <w:szCs w:val="18"/>
              </w:rPr>
              <w:t xml:space="preserve"> </w:t>
            </w:r>
            <w:r w:rsidRPr="00CA0588">
              <w:rPr>
                <w:rFonts w:eastAsia="Helvetica" w:cs="Helvetica"/>
                <w:color w:val="000000"/>
                <w:sz w:val="18"/>
                <w:szCs w:val="18"/>
              </w:rPr>
              <w:t>high</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0D704"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0.000</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5A811"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0.001</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D7882"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0.300</w:t>
            </w:r>
          </w:p>
        </w:tc>
        <w:tc>
          <w:tcPr>
            <w:tcW w:w="5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4CF06"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0.764</w:t>
            </w:r>
          </w:p>
        </w:tc>
      </w:tr>
      <w:tr w:rsidR="00F23AAF" w:rsidRPr="00CA0588" w14:paraId="2742B818" w14:textId="77777777" w:rsidTr="00F87C12">
        <w:trPr>
          <w:jc w:val="center"/>
        </w:trPr>
        <w:tc>
          <w:tcPr>
            <w:tcW w:w="270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B5E11"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proofErr w:type="spellStart"/>
            <w:r>
              <w:rPr>
                <w:rFonts w:eastAsia="Helvetica" w:cs="Helvetica"/>
                <w:color w:val="000000"/>
                <w:sz w:val="18"/>
                <w:szCs w:val="18"/>
              </w:rPr>
              <w:t>Temperature</w:t>
            </w:r>
            <w:proofErr w:type="spellEnd"/>
            <w:r>
              <w:rPr>
                <w:rFonts w:eastAsia="Helvetica" w:cs="Helvetica"/>
                <w:color w:val="000000"/>
                <w:sz w:val="18"/>
                <w:szCs w:val="18"/>
              </w:rPr>
              <w:t xml:space="preserve"> 30°C </w:t>
            </w:r>
            <w:r w:rsidRPr="00CA0588">
              <w:rPr>
                <w:rFonts w:eastAsia="Helvetica" w:cs="Helvetica"/>
                <w:color w:val="000000"/>
                <w:sz w:val="18"/>
                <w:szCs w:val="18"/>
              </w:rPr>
              <w:t>:</w:t>
            </w:r>
            <w:r>
              <w:rPr>
                <w:rFonts w:eastAsia="Helvetica" w:cs="Helvetica"/>
                <w:color w:val="000000"/>
                <w:sz w:val="18"/>
                <w:szCs w:val="18"/>
              </w:rPr>
              <w:t xml:space="preserve"> </w:t>
            </w:r>
            <w:r w:rsidRPr="00CA0588">
              <w:rPr>
                <w:rFonts w:eastAsia="Helvetica" w:cs="Helvetica"/>
                <w:color w:val="000000"/>
                <w:sz w:val="18"/>
                <w:szCs w:val="18"/>
              </w:rPr>
              <w:t>Light</w:t>
            </w:r>
            <w:r>
              <w:rPr>
                <w:rFonts w:eastAsia="Helvetica" w:cs="Helvetica"/>
                <w:color w:val="000000"/>
                <w:sz w:val="18"/>
                <w:szCs w:val="18"/>
              </w:rPr>
              <w:t xml:space="preserve"> </w:t>
            </w:r>
            <w:r w:rsidRPr="00CA0588">
              <w:rPr>
                <w:rFonts w:eastAsia="Helvetica" w:cs="Helvetica"/>
                <w:color w:val="000000"/>
                <w:sz w:val="18"/>
                <w:szCs w:val="18"/>
              </w:rPr>
              <w:t>high</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48F16"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-0.001</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221D2"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0.001</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86589"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-1.117</w:t>
            </w:r>
          </w:p>
        </w:tc>
        <w:tc>
          <w:tcPr>
            <w:tcW w:w="5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BEFFE"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0.266</w:t>
            </w:r>
          </w:p>
        </w:tc>
      </w:tr>
      <w:tr w:rsidR="00F23AAF" w:rsidRPr="00CA0588" w14:paraId="60A1C5BA" w14:textId="77777777" w:rsidTr="00F87C12">
        <w:trPr>
          <w:jc w:val="center"/>
        </w:trPr>
        <w:tc>
          <w:tcPr>
            <w:tcW w:w="270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D3BDF" w14:textId="77777777" w:rsidR="00F23AAF" w:rsidRPr="00301E61" w:rsidRDefault="00F23AAF"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proofErr w:type="spellStart"/>
            <w:r w:rsidRPr="00301E61">
              <w:rPr>
                <w:rFonts w:eastAsia="Helvetica" w:cs="Helvetica"/>
                <w:b/>
                <w:bCs/>
                <w:color w:val="000000"/>
                <w:sz w:val="18"/>
                <w:szCs w:val="18"/>
              </w:rPr>
              <w:t>Temperature</w:t>
            </w:r>
            <w:proofErr w:type="spellEnd"/>
            <w:r w:rsidRPr="00301E61">
              <w:rPr>
                <w:rFonts w:eastAsia="Helvetica" w:cs="Helvetica"/>
                <w:b/>
                <w:bCs/>
                <w:color w:val="000000"/>
                <w:sz w:val="18"/>
                <w:szCs w:val="18"/>
              </w:rPr>
              <w:t xml:space="preserve"> 26°C: </w:t>
            </w:r>
            <w:proofErr w:type="spellStart"/>
            <w:r w:rsidRPr="00301E61">
              <w:rPr>
                <w:rFonts w:eastAsia="Helvetica" w:cs="Helvetica"/>
                <w:b/>
                <w:bCs/>
                <w:color w:val="000000"/>
                <w:sz w:val="18"/>
                <w:szCs w:val="18"/>
              </w:rPr>
              <w:t>Species</w:t>
            </w:r>
            <w:proofErr w:type="spellEnd"/>
            <w:r w:rsidRPr="00301E61">
              <w:rPr>
                <w:rFonts w:eastAsia="Helvetica" w:cs="Helvetica"/>
                <w:b/>
                <w:bCs/>
                <w:color w:val="000000"/>
                <w:sz w:val="18"/>
                <w:szCs w:val="18"/>
              </w:rPr>
              <w:t xml:space="preserve"> Flabellia</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EBAF8" w14:textId="77777777" w:rsidR="00F23AAF" w:rsidRPr="00301E61"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0.003</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79795" w14:textId="77777777" w:rsidR="00F23AAF" w:rsidRPr="00301E61"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0.001</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F00A7" w14:textId="77777777" w:rsidR="00F23AAF" w:rsidRPr="00301E61"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2.290</w:t>
            </w:r>
          </w:p>
        </w:tc>
        <w:tc>
          <w:tcPr>
            <w:tcW w:w="5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8D21F" w14:textId="77777777" w:rsidR="00F23AAF" w:rsidRPr="00301E61"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0.024</w:t>
            </w:r>
          </w:p>
        </w:tc>
      </w:tr>
      <w:tr w:rsidR="00F23AAF" w:rsidRPr="00CA0588" w14:paraId="1EE11BD7" w14:textId="77777777" w:rsidTr="00F87C12">
        <w:trPr>
          <w:jc w:val="center"/>
        </w:trPr>
        <w:tc>
          <w:tcPr>
            <w:tcW w:w="270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B61F0"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proofErr w:type="spellStart"/>
            <w:r>
              <w:rPr>
                <w:rFonts w:eastAsia="Helvetica" w:cs="Helvetica"/>
                <w:color w:val="000000"/>
                <w:sz w:val="18"/>
                <w:szCs w:val="18"/>
              </w:rPr>
              <w:t>Temperature</w:t>
            </w:r>
            <w:proofErr w:type="spellEnd"/>
            <w:r>
              <w:rPr>
                <w:rFonts w:eastAsia="Helvetica" w:cs="Helvetica"/>
                <w:color w:val="000000"/>
                <w:sz w:val="18"/>
                <w:szCs w:val="18"/>
              </w:rPr>
              <w:t xml:space="preserve"> 30°C </w:t>
            </w:r>
            <w:r w:rsidRPr="00CA0588">
              <w:rPr>
                <w:rFonts w:eastAsia="Helvetica" w:cs="Helvetica"/>
                <w:color w:val="000000"/>
                <w:sz w:val="18"/>
                <w:szCs w:val="18"/>
              </w:rPr>
              <w:t>:</w:t>
            </w:r>
            <w:r>
              <w:rPr>
                <w:rFonts w:eastAsia="Helvetica" w:cs="Helvetica"/>
                <w:color w:val="000000"/>
                <w:sz w:val="18"/>
                <w:szCs w:val="18"/>
              </w:rPr>
              <w:t xml:space="preserve"> </w:t>
            </w:r>
            <w:proofErr w:type="spellStart"/>
            <w:r w:rsidRPr="00CA0588">
              <w:rPr>
                <w:rFonts w:eastAsia="Helvetica" w:cs="Helvetica"/>
                <w:color w:val="000000"/>
                <w:sz w:val="18"/>
                <w:szCs w:val="18"/>
              </w:rPr>
              <w:t>Species</w:t>
            </w:r>
            <w:proofErr w:type="spellEnd"/>
            <w:r>
              <w:rPr>
                <w:rFonts w:eastAsia="Helvetica" w:cs="Helvetica"/>
                <w:color w:val="000000"/>
                <w:sz w:val="18"/>
                <w:szCs w:val="18"/>
              </w:rPr>
              <w:t xml:space="preserve"> </w:t>
            </w:r>
            <w:r w:rsidRPr="00CA0588">
              <w:rPr>
                <w:rFonts w:eastAsia="Helvetica" w:cs="Helvetica"/>
                <w:color w:val="000000"/>
                <w:sz w:val="18"/>
                <w:szCs w:val="18"/>
              </w:rPr>
              <w:t>Flabellia</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90735"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0.001</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65FFD"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0.001</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D1753"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1.033</w:t>
            </w:r>
          </w:p>
        </w:tc>
        <w:tc>
          <w:tcPr>
            <w:tcW w:w="5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4774A"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0.303</w:t>
            </w:r>
          </w:p>
        </w:tc>
      </w:tr>
      <w:tr w:rsidR="00F23AAF" w:rsidRPr="00CA0588" w14:paraId="59447C91" w14:textId="77777777" w:rsidTr="00F87C12">
        <w:trPr>
          <w:jc w:val="center"/>
        </w:trPr>
        <w:tc>
          <w:tcPr>
            <w:tcW w:w="270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5C54C"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proofErr w:type="spellStart"/>
            <w:r>
              <w:rPr>
                <w:rFonts w:eastAsia="Helvetica" w:cs="Helvetica"/>
                <w:color w:val="000000"/>
                <w:sz w:val="18"/>
                <w:szCs w:val="18"/>
              </w:rPr>
              <w:t>Temperature</w:t>
            </w:r>
            <w:proofErr w:type="spellEnd"/>
            <w:r>
              <w:rPr>
                <w:rFonts w:eastAsia="Helvetica" w:cs="Helvetica"/>
                <w:color w:val="000000"/>
                <w:sz w:val="18"/>
                <w:szCs w:val="18"/>
              </w:rPr>
              <w:t xml:space="preserve"> 26°C </w:t>
            </w:r>
            <w:r w:rsidRPr="00CA0588">
              <w:rPr>
                <w:rFonts w:eastAsia="Helvetica" w:cs="Helvetica"/>
                <w:color w:val="000000"/>
                <w:sz w:val="18"/>
                <w:szCs w:val="18"/>
              </w:rPr>
              <w:t>:</w:t>
            </w:r>
            <w:r>
              <w:rPr>
                <w:rFonts w:eastAsia="Helvetica" w:cs="Helvetica"/>
                <w:color w:val="000000"/>
                <w:sz w:val="18"/>
                <w:szCs w:val="18"/>
              </w:rPr>
              <w:t xml:space="preserve"> </w:t>
            </w:r>
            <w:proofErr w:type="spellStart"/>
            <w:r w:rsidRPr="00CA0588">
              <w:rPr>
                <w:rFonts w:eastAsia="Helvetica" w:cs="Helvetica"/>
                <w:color w:val="000000"/>
                <w:sz w:val="18"/>
                <w:szCs w:val="18"/>
              </w:rPr>
              <w:t>Species</w:t>
            </w:r>
            <w:proofErr w:type="spellEnd"/>
            <w:r>
              <w:rPr>
                <w:rFonts w:eastAsia="Helvetica" w:cs="Helvetica"/>
                <w:color w:val="000000"/>
                <w:sz w:val="18"/>
                <w:szCs w:val="18"/>
              </w:rPr>
              <w:t xml:space="preserve"> </w:t>
            </w:r>
            <w:r w:rsidRPr="00CA0588">
              <w:rPr>
                <w:rFonts w:eastAsia="Helvetica" w:cs="Helvetica"/>
                <w:color w:val="000000"/>
                <w:sz w:val="18"/>
                <w:szCs w:val="18"/>
              </w:rPr>
              <w:t>Phyllophora</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EC54F"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-0.000</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4333A"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0.001</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E1582"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-0.266</w:t>
            </w:r>
          </w:p>
        </w:tc>
        <w:tc>
          <w:tcPr>
            <w:tcW w:w="5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BE31D"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0.791</w:t>
            </w:r>
          </w:p>
        </w:tc>
      </w:tr>
      <w:tr w:rsidR="00F23AAF" w:rsidRPr="00CA0588" w14:paraId="298CB642" w14:textId="77777777" w:rsidTr="00F87C12">
        <w:trPr>
          <w:jc w:val="center"/>
        </w:trPr>
        <w:tc>
          <w:tcPr>
            <w:tcW w:w="270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BA6E3"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proofErr w:type="spellStart"/>
            <w:r>
              <w:rPr>
                <w:rFonts w:eastAsia="Helvetica" w:cs="Helvetica"/>
                <w:color w:val="000000"/>
                <w:sz w:val="18"/>
                <w:szCs w:val="18"/>
              </w:rPr>
              <w:t>Temperature</w:t>
            </w:r>
            <w:proofErr w:type="spellEnd"/>
            <w:r>
              <w:rPr>
                <w:rFonts w:eastAsia="Helvetica" w:cs="Helvetica"/>
                <w:color w:val="000000"/>
                <w:sz w:val="18"/>
                <w:szCs w:val="18"/>
              </w:rPr>
              <w:t xml:space="preserve"> 30°C </w:t>
            </w:r>
            <w:r w:rsidRPr="00CA0588">
              <w:rPr>
                <w:rFonts w:eastAsia="Helvetica" w:cs="Helvetica"/>
                <w:color w:val="000000"/>
                <w:sz w:val="18"/>
                <w:szCs w:val="18"/>
              </w:rPr>
              <w:t>:</w:t>
            </w:r>
            <w:r>
              <w:rPr>
                <w:rFonts w:eastAsia="Helvetica" w:cs="Helvetica"/>
                <w:color w:val="000000"/>
                <w:sz w:val="18"/>
                <w:szCs w:val="18"/>
              </w:rPr>
              <w:t xml:space="preserve"> </w:t>
            </w:r>
            <w:proofErr w:type="spellStart"/>
            <w:r w:rsidRPr="00CA0588">
              <w:rPr>
                <w:rFonts w:eastAsia="Helvetica" w:cs="Helvetica"/>
                <w:color w:val="000000"/>
                <w:sz w:val="18"/>
                <w:szCs w:val="18"/>
              </w:rPr>
              <w:t>Species</w:t>
            </w:r>
            <w:proofErr w:type="spellEnd"/>
            <w:r>
              <w:rPr>
                <w:rFonts w:eastAsia="Helvetica" w:cs="Helvetica"/>
                <w:color w:val="000000"/>
                <w:sz w:val="18"/>
                <w:szCs w:val="18"/>
              </w:rPr>
              <w:t xml:space="preserve"> </w:t>
            </w:r>
            <w:r w:rsidRPr="00CA0588">
              <w:rPr>
                <w:rFonts w:eastAsia="Helvetica" w:cs="Helvetica"/>
                <w:color w:val="000000"/>
                <w:sz w:val="18"/>
                <w:szCs w:val="18"/>
              </w:rPr>
              <w:t>Phyllophora</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E0EA2"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-0.000</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43139"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0.001</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11F6B"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-0.152</w:t>
            </w:r>
          </w:p>
        </w:tc>
        <w:tc>
          <w:tcPr>
            <w:tcW w:w="5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EF8D4"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0.879</w:t>
            </w:r>
          </w:p>
        </w:tc>
      </w:tr>
      <w:tr w:rsidR="00F23AAF" w:rsidRPr="00CA0588" w14:paraId="0CE60EAD" w14:textId="77777777" w:rsidTr="00F87C12">
        <w:trPr>
          <w:jc w:val="center"/>
        </w:trPr>
        <w:tc>
          <w:tcPr>
            <w:tcW w:w="270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8D945"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sidRPr="00CA0588">
              <w:rPr>
                <w:rFonts w:eastAsia="Helvetica" w:cs="Helvetica"/>
                <w:color w:val="000000"/>
                <w:sz w:val="18"/>
                <w:szCs w:val="18"/>
              </w:rPr>
              <w:t>Light</w:t>
            </w:r>
            <w:r>
              <w:rPr>
                <w:rFonts w:eastAsia="Helvetica" w:cs="Helvetica"/>
                <w:color w:val="000000"/>
                <w:sz w:val="18"/>
                <w:szCs w:val="18"/>
              </w:rPr>
              <w:t xml:space="preserve"> </w:t>
            </w:r>
            <w:r w:rsidRPr="00CA0588">
              <w:rPr>
                <w:rFonts w:eastAsia="Helvetica" w:cs="Helvetica"/>
                <w:color w:val="000000"/>
                <w:sz w:val="18"/>
                <w:szCs w:val="18"/>
              </w:rPr>
              <w:t>medium</w:t>
            </w:r>
            <w:r>
              <w:rPr>
                <w:rFonts w:eastAsia="Helvetica" w:cs="Helvetica"/>
                <w:color w:val="000000"/>
                <w:sz w:val="18"/>
                <w:szCs w:val="18"/>
              </w:rPr>
              <w:t xml:space="preserve"> </w:t>
            </w:r>
            <w:r w:rsidRPr="00CA0588">
              <w:rPr>
                <w:rFonts w:eastAsia="Helvetica" w:cs="Helvetica"/>
                <w:color w:val="000000"/>
                <w:sz w:val="18"/>
                <w:szCs w:val="18"/>
              </w:rPr>
              <w:t>:</w:t>
            </w:r>
            <w:r>
              <w:rPr>
                <w:rFonts w:eastAsia="Helvetica" w:cs="Helvetica"/>
                <w:color w:val="000000"/>
                <w:sz w:val="18"/>
                <w:szCs w:val="18"/>
              </w:rPr>
              <w:t xml:space="preserve"> </w:t>
            </w:r>
            <w:proofErr w:type="spellStart"/>
            <w:r w:rsidRPr="00CA0588">
              <w:rPr>
                <w:rFonts w:eastAsia="Helvetica" w:cs="Helvetica"/>
                <w:color w:val="000000"/>
                <w:sz w:val="18"/>
                <w:szCs w:val="18"/>
              </w:rPr>
              <w:t>Species</w:t>
            </w:r>
            <w:proofErr w:type="spellEnd"/>
            <w:r>
              <w:rPr>
                <w:rFonts w:eastAsia="Helvetica" w:cs="Helvetica"/>
                <w:color w:val="000000"/>
                <w:sz w:val="18"/>
                <w:szCs w:val="18"/>
              </w:rPr>
              <w:t xml:space="preserve"> </w:t>
            </w:r>
            <w:r w:rsidRPr="00CA0588">
              <w:rPr>
                <w:rFonts w:eastAsia="Helvetica" w:cs="Helvetica"/>
                <w:color w:val="000000"/>
                <w:sz w:val="18"/>
                <w:szCs w:val="18"/>
              </w:rPr>
              <w:t>Flabellia</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3F6FF"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0.000</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760B1"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0.001</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527CA"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0.203</w:t>
            </w:r>
          </w:p>
        </w:tc>
        <w:tc>
          <w:tcPr>
            <w:tcW w:w="5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440C8"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0.839</w:t>
            </w:r>
          </w:p>
        </w:tc>
      </w:tr>
      <w:tr w:rsidR="00F23AAF" w:rsidRPr="00CA0588" w14:paraId="282ABEC6" w14:textId="77777777" w:rsidTr="00F87C12">
        <w:trPr>
          <w:jc w:val="center"/>
        </w:trPr>
        <w:tc>
          <w:tcPr>
            <w:tcW w:w="270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DCA67" w14:textId="77777777" w:rsidR="00F23AAF" w:rsidRPr="00301E61" w:rsidRDefault="00F23AAF"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r w:rsidRPr="00301E61">
              <w:rPr>
                <w:rFonts w:eastAsia="Helvetica" w:cs="Helvetica"/>
                <w:b/>
                <w:bCs/>
                <w:color w:val="000000"/>
                <w:sz w:val="18"/>
                <w:szCs w:val="18"/>
              </w:rPr>
              <w:t xml:space="preserve">Light high : </w:t>
            </w:r>
            <w:proofErr w:type="spellStart"/>
            <w:r w:rsidRPr="00301E61">
              <w:rPr>
                <w:rFonts w:eastAsia="Helvetica" w:cs="Helvetica"/>
                <w:b/>
                <w:bCs/>
                <w:color w:val="000000"/>
                <w:sz w:val="18"/>
                <w:szCs w:val="18"/>
              </w:rPr>
              <w:t>Species</w:t>
            </w:r>
            <w:proofErr w:type="spellEnd"/>
            <w:r w:rsidRPr="00301E61">
              <w:rPr>
                <w:rFonts w:eastAsia="Helvetica" w:cs="Helvetica"/>
                <w:b/>
                <w:bCs/>
                <w:color w:val="000000"/>
                <w:sz w:val="18"/>
                <w:szCs w:val="18"/>
              </w:rPr>
              <w:t xml:space="preserve"> Flabellia</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ABD2B" w14:textId="77777777" w:rsidR="00F23AAF" w:rsidRPr="00301E61"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0.004</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7D5BD" w14:textId="77777777" w:rsidR="00F23AAF" w:rsidRPr="00301E61"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0.001</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F9990" w14:textId="77777777" w:rsidR="00F23AAF" w:rsidRPr="00301E61"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2.959</w:t>
            </w:r>
          </w:p>
        </w:tc>
        <w:tc>
          <w:tcPr>
            <w:tcW w:w="5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3045A" w14:textId="77777777" w:rsidR="00F23AAF" w:rsidRPr="00301E61"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0.004</w:t>
            </w:r>
          </w:p>
        </w:tc>
      </w:tr>
      <w:tr w:rsidR="00F23AAF" w:rsidRPr="00CA0588" w14:paraId="46034773" w14:textId="77777777" w:rsidTr="00F87C12">
        <w:trPr>
          <w:jc w:val="center"/>
        </w:trPr>
        <w:tc>
          <w:tcPr>
            <w:tcW w:w="270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56FC0"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sidRPr="00CA0588">
              <w:rPr>
                <w:rFonts w:eastAsia="Helvetica" w:cs="Helvetica"/>
                <w:color w:val="000000"/>
                <w:sz w:val="18"/>
                <w:szCs w:val="18"/>
              </w:rPr>
              <w:t>Light</w:t>
            </w:r>
            <w:r>
              <w:rPr>
                <w:rFonts w:eastAsia="Helvetica" w:cs="Helvetica"/>
                <w:color w:val="000000"/>
                <w:sz w:val="18"/>
                <w:szCs w:val="18"/>
              </w:rPr>
              <w:t xml:space="preserve"> </w:t>
            </w:r>
            <w:r w:rsidRPr="00CA0588">
              <w:rPr>
                <w:rFonts w:eastAsia="Helvetica" w:cs="Helvetica"/>
                <w:color w:val="000000"/>
                <w:sz w:val="18"/>
                <w:szCs w:val="18"/>
              </w:rPr>
              <w:t>medium</w:t>
            </w:r>
            <w:r>
              <w:rPr>
                <w:rFonts w:eastAsia="Helvetica" w:cs="Helvetica"/>
                <w:color w:val="000000"/>
                <w:sz w:val="18"/>
                <w:szCs w:val="18"/>
              </w:rPr>
              <w:t xml:space="preserve"> </w:t>
            </w:r>
            <w:r w:rsidRPr="00CA0588">
              <w:rPr>
                <w:rFonts w:eastAsia="Helvetica" w:cs="Helvetica"/>
                <w:color w:val="000000"/>
                <w:sz w:val="18"/>
                <w:szCs w:val="18"/>
              </w:rPr>
              <w:t>:</w:t>
            </w:r>
            <w:r>
              <w:rPr>
                <w:rFonts w:eastAsia="Helvetica" w:cs="Helvetica"/>
                <w:color w:val="000000"/>
                <w:sz w:val="18"/>
                <w:szCs w:val="18"/>
              </w:rPr>
              <w:t xml:space="preserve"> </w:t>
            </w:r>
            <w:proofErr w:type="spellStart"/>
            <w:r w:rsidRPr="00CA0588">
              <w:rPr>
                <w:rFonts w:eastAsia="Helvetica" w:cs="Helvetica"/>
                <w:color w:val="000000"/>
                <w:sz w:val="18"/>
                <w:szCs w:val="18"/>
              </w:rPr>
              <w:t>Species</w:t>
            </w:r>
            <w:proofErr w:type="spellEnd"/>
            <w:r>
              <w:rPr>
                <w:rFonts w:eastAsia="Helvetica" w:cs="Helvetica"/>
                <w:color w:val="000000"/>
                <w:sz w:val="18"/>
                <w:szCs w:val="18"/>
              </w:rPr>
              <w:t xml:space="preserve"> </w:t>
            </w:r>
            <w:r w:rsidRPr="00CA0588">
              <w:rPr>
                <w:rFonts w:eastAsia="Helvetica" w:cs="Helvetica"/>
                <w:color w:val="000000"/>
                <w:sz w:val="18"/>
                <w:szCs w:val="18"/>
              </w:rPr>
              <w:t>Phyllophora</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CC69C"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0.000</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C0871"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0.001</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CB29C"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0.067</w:t>
            </w:r>
          </w:p>
        </w:tc>
        <w:tc>
          <w:tcPr>
            <w:tcW w:w="5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D0988"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0.946</w:t>
            </w:r>
          </w:p>
        </w:tc>
      </w:tr>
      <w:tr w:rsidR="00F23AAF" w:rsidRPr="00CA0588" w14:paraId="3FA7C952" w14:textId="77777777" w:rsidTr="00F87C12">
        <w:trPr>
          <w:jc w:val="center"/>
        </w:trPr>
        <w:tc>
          <w:tcPr>
            <w:tcW w:w="270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8E497"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sidRPr="00CA0588">
              <w:rPr>
                <w:rFonts w:eastAsia="Helvetica" w:cs="Helvetica"/>
                <w:color w:val="000000"/>
                <w:sz w:val="18"/>
                <w:szCs w:val="18"/>
              </w:rPr>
              <w:t>Light</w:t>
            </w:r>
            <w:r>
              <w:rPr>
                <w:rFonts w:eastAsia="Helvetica" w:cs="Helvetica"/>
                <w:color w:val="000000"/>
                <w:sz w:val="18"/>
                <w:szCs w:val="18"/>
              </w:rPr>
              <w:t xml:space="preserve"> </w:t>
            </w:r>
            <w:r w:rsidRPr="00CA0588">
              <w:rPr>
                <w:rFonts w:eastAsia="Helvetica" w:cs="Helvetica"/>
                <w:color w:val="000000"/>
                <w:sz w:val="18"/>
                <w:szCs w:val="18"/>
              </w:rPr>
              <w:t>high</w:t>
            </w:r>
            <w:r>
              <w:rPr>
                <w:rFonts w:eastAsia="Helvetica" w:cs="Helvetica"/>
                <w:color w:val="000000"/>
                <w:sz w:val="18"/>
                <w:szCs w:val="18"/>
              </w:rPr>
              <w:t xml:space="preserve"> </w:t>
            </w:r>
            <w:r w:rsidRPr="00CA0588">
              <w:rPr>
                <w:rFonts w:eastAsia="Helvetica" w:cs="Helvetica"/>
                <w:color w:val="000000"/>
                <w:sz w:val="18"/>
                <w:szCs w:val="18"/>
              </w:rPr>
              <w:t>:</w:t>
            </w:r>
            <w:r>
              <w:rPr>
                <w:rFonts w:eastAsia="Helvetica" w:cs="Helvetica"/>
                <w:color w:val="000000"/>
                <w:sz w:val="18"/>
                <w:szCs w:val="18"/>
              </w:rPr>
              <w:t xml:space="preserve"> </w:t>
            </w:r>
            <w:proofErr w:type="spellStart"/>
            <w:r w:rsidRPr="00CA0588">
              <w:rPr>
                <w:rFonts w:eastAsia="Helvetica" w:cs="Helvetica"/>
                <w:color w:val="000000"/>
                <w:sz w:val="18"/>
                <w:szCs w:val="18"/>
              </w:rPr>
              <w:t>Species</w:t>
            </w:r>
            <w:proofErr w:type="spellEnd"/>
            <w:r>
              <w:rPr>
                <w:rFonts w:eastAsia="Helvetica" w:cs="Helvetica"/>
                <w:color w:val="000000"/>
                <w:sz w:val="18"/>
                <w:szCs w:val="18"/>
              </w:rPr>
              <w:t xml:space="preserve"> </w:t>
            </w:r>
            <w:r w:rsidRPr="00CA0588">
              <w:rPr>
                <w:rFonts w:eastAsia="Helvetica" w:cs="Helvetica"/>
                <w:color w:val="000000"/>
                <w:sz w:val="18"/>
                <w:szCs w:val="18"/>
              </w:rPr>
              <w:t>Phyllophora</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63837"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0.002</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77B22"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0.001</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BA96F"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1.909</w:t>
            </w:r>
          </w:p>
        </w:tc>
        <w:tc>
          <w:tcPr>
            <w:tcW w:w="5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FD840"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0.058</w:t>
            </w:r>
          </w:p>
        </w:tc>
      </w:tr>
      <w:tr w:rsidR="00F23AAF" w:rsidRPr="00CA0588" w14:paraId="633319DF" w14:textId="77777777" w:rsidTr="00F87C12">
        <w:trPr>
          <w:jc w:val="center"/>
        </w:trPr>
        <w:tc>
          <w:tcPr>
            <w:tcW w:w="270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31FDD" w14:textId="77777777" w:rsidR="00F23AAF" w:rsidRPr="00F87C12" w:rsidRDefault="00F23AAF"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lang w:val="en-US"/>
              </w:rPr>
            </w:pPr>
            <w:r w:rsidRPr="00F87C12">
              <w:rPr>
                <w:rFonts w:eastAsia="Helvetica" w:cs="Helvetica"/>
                <w:color w:val="000000"/>
                <w:sz w:val="18"/>
                <w:szCs w:val="18"/>
                <w:lang w:val="en-US"/>
              </w:rPr>
              <w:t>Temperature 26°C : Light medium : Species Flabellia</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A294A"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-0.000</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EEB13"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0.002</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D2706"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-0.206</w:t>
            </w:r>
          </w:p>
        </w:tc>
        <w:tc>
          <w:tcPr>
            <w:tcW w:w="5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ED30A"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0.837</w:t>
            </w:r>
          </w:p>
        </w:tc>
      </w:tr>
      <w:tr w:rsidR="00F23AAF" w:rsidRPr="00CA0588" w14:paraId="7DC3D1DE" w14:textId="77777777" w:rsidTr="00F87C12">
        <w:trPr>
          <w:jc w:val="center"/>
        </w:trPr>
        <w:tc>
          <w:tcPr>
            <w:tcW w:w="270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47EB7" w14:textId="77777777" w:rsidR="00F23AAF" w:rsidRPr="00F87C12" w:rsidRDefault="00F23AAF"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lang w:val="en-US"/>
              </w:rPr>
            </w:pPr>
            <w:r w:rsidRPr="00F87C12">
              <w:rPr>
                <w:rFonts w:eastAsia="Helvetica" w:cs="Helvetica"/>
                <w:color w:val="000000"/>
                <w:sz w:val="18"/>
                <w:szCs w:val="18"/>
                <w:lang w:val="en-US"/>
              </w:rPr>
              <w:t>Temperature 30°C : Light medium : Species Flabellia</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E123E"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0.002</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E8D3E"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0.002</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D709E"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1.009</w:t>
            </w:r>
          </w:p>
        </w:tc>
        <w:tc>
          <w:tcPr>
            <w:tcW w:w="5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64937"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0.315</w:t>
            </w:r>
          </w:p>
        </w:tc>
      </w:tr>
      <w:tr w:rsidR="00F23AAF" w:rsidRPr="00CA0588" w14:paraId="68DC8062" w14:textId="77777777" w:rsidTr="00F87C12">
        <w:trPr>
          <w:jc w:val="center"/>
        </w:trPr>
        <w:tc>
          <w:tcPr>
            <w:tcW w:w="270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71A79" w14:textId="77777777" w:rsidR="00F23AAF" w:rsidRPr="00F87C12" w:rsidRDefault="00F23AAF"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lang w:val="en-US"/>
              </w:rPr>
            </w:pPr>
            <w:r w:rsidRPr="00F87C12">
              <w:rPr>
                <w:rFonts w:eastAsia="Helvetica" w:cs="Helvetica"/>
                <w:color w:val="000000"/>
                <w:sz w:val="18"/>
                <w:szCs w:val="18"/>
                <w:lang w:val="en-US"/>
              </w:rPr>
              <w:t>Temperature 26°C : Light high : Species Flabellia</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F724B"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0.003</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07506"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0.002</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62F7B"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1.456</w:t>
            </w:r>
          </w:p>
        </w:tc>
        <w:tc>
          <w:tcPr>
            <w:tcW w:w="5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88CC1"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0.148</w:t>
            </w:r>
          </w:p>
        </w:tc>
      </w:tr>
      <w:tr w:rsidR="00F23AAF" w:rsidRPr="00CA0588" w14:paraId="5FB52414" w14:textId="77777777" w:rsidTr="00F87C12">
        <w:trPr>
          <w:jc w:val="center"/>
        </w:trPr>
        <w:tc>
          <w:tcPr>
            <w:tcW w:w="270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6193F" w14:textId="77777777" w:rsidR="00F23AAF" w:rsidRPr="00F87C12" w:rsidRDefault="00F23AAF"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lang w:val="en-US"/>
              </w:rPr>
            </w:pPr>
            <w:r w:rsidRPr="00F87C12">
              <w:rPr>
                <w:rFonts w:eastAsia="Helvetica" w:cs="Helvetica"/>
                <w:b/>
                <w:bCs/>
                <w:color w:val="000000"/>
                <w:sz w:val="18"/>
                <w:szCs w:val="18"/>
                <w:lang w:val="en-US"/>
              </w:rPr>
              <w:t>Temperature 30°C : Light high : Species Flabellia</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38A70" w14:textId="77777777" w:rsidR="00F23AAF" w:rsidRPr="00301E61"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0.004</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2AA99" w14:textId="77777777" w:rsidR="00F23AAF" w:rsidRPr="00301E61"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0.002</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7AD77" w14:textId="77777777" w:rsidR="00F23AAF" w:rsidRPr="00301E61"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2.264</w:t>
            </w:r>
          </w:p>
        </w:tc>
        <w:tc>
          <w:tcPr>
            <w:tcW w:w="5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667B3" w14:textId="77777777" w:rsidR="00F23AAF" w:rsidRPr="00301E61"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0.025</w:t>
            </w:r>
          </w:p>
        </w:tc>
      </w:tr>
      <w:tr w:rsidR="00F23AAF" w:rsidRPr="00CA0588" w14:paraId="199112CA" w14:textId="77777777" w:rsidTr="00F87C12">
        <w:trPr>
          <w:jc w:val="center"/>
        </w:trPr>
        <w:tc>
          <w:tcPr>
            <w:tcW w:w="270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607B4" w14:textId="77777777" w:rsidR="00F23AAF" w:rsidRPr="00F87C12" w:rsidRDefault="00F23AAF"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lang w:val="en-US"/>
              </w:rPr>
            </w:pPr>
            <w:r w:rsidRPr="00F87C12">
              <w:rPr>
                <w:rFonts w:eastAsia="Helvetica" w:cs="Helvetica"/>
                <w:color w:val="000000"/>
                <w:sz w:val="18"/>
                <w:szCs w:val="18"/>
                <w:lang w:val="en-US"/>
              </w:rPr>
              <w:t>Temperature 26°C : Light medium : Species Phyllophora</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26893"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-0.001</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27D42"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0.002</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C2D1D"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-0.789</w:t>
            </w:r>
          </w:p>
        </w:tc>
        <w:tc>
          <w:tcPr>
            <w:tcW w:w="5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B66BD"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0.432</w:t>
            </w:r>
          </w:p>
        </w:tc>
      </w:tr>
      <w:tr w:rsidR="00F23AAF" w:rsidRPr="00CA0588" w14:paraId="2FA6A6FA" w14:textId="77777777" w:rsidTr="00F87C12">
        <w:trPr>
          <w:jc w:val="center"/>
        </w:trPr>
        <w:tc>
          <w:tcPr>
            <w:tcW w:w="270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A96B6" w14:textId="77777777" w:rsidR="00F23AAF" w:rsidRPr="00F87C12" w:rsidRDefault="00F23AAF"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lang w:val="en-US"/>
              </w:rPr>
            </w:pPr>
            <w:r w:rsidRPr="00F87C12">
              <w:rPr>
                <w:rFonts w:eastAsia="Helvetica" w:cs="Helvetica"/>
                <w:color w:val="000000"/>
                <w:sz w:val="18"/>
                <w:szCs w:val="18"/>
                <w:lang w:val="en-US"/>
              </w:rPr>
              <w:t>Temperature 30°C : Light medium : Species Phyllophora</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4C152"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-0.001</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954B6"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0.002</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38F93"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-0.398</w:t>
            </w:r>
          </w:p>
        </w:tc>
        <w:tc>
          <w:tcPr>
            <w:tcW w:w="5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7E2D9" w14:textId="77777777" w:rsidR="00F23AAF" w:rsidRPr="00CA0588"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CA0588">
              <w:rPr>
                <w:rFonts w:eastAsia="Helvetica" w:cs="Helvetica"/>
                <w:color w:val="000000"/>
                <w:sz w:val="18"/>
                <w:szCs w:val="18"/>
              </w:rPr>
              <w:t>0.691</w:t>
            </w:r>
          </w:p>
        </w:tc>
      </w:tr>
      <w:tr w:rsidR="00F23AAF" w:rsidRPr="00CA0588" w14:paraId="3EFAB367" w14:textId="77777777" w:rsidTr="00F87C12">
        <w:trPr>
          <w:jc w:val="center"/>
        </w:trPr>
        <w:tc>
          <w:tcPr>
            <w:tcW w:w="270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0A04F" w14:textId="77777777" w:rsidR="00F23AAF" w:rsidRPr="00F87C12" w:rsidRDefault="00F23AAF"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lang w:val="en-US"/>
              </w:rPr>
            </w:pPr>
            <w:r w:rsidRPr="00F87C12">
              <w:rPr>
                <w:rFonts w:eastAsia="Helvetica" w:cs="Helvetica"/>
                <w:b/>
                <w:bCs/>
                <w:color w:val="000000"/>
                <w:sz w:val="18"/>
                <w:szCs w:val="18"/>
                <w:lang w:val="en-US"/>
              </w:rPr>
              <w:t>Temperature 26°C : Light high : Species Phyllophora</w:t>
            </w:r>
          </w:p>
        </w:tc>
        <w:tc>
          <w:tcPr>
            <w:tcW w:w="65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2C839" w14:textId="77777777" w:rsidR="00F23AAF" w:rsidRPr="00301E61"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0.004</w:t>
            </w:r>
          </w:p>
        </w:tc>
        <w:tc>
          <w:tcPr>
            <w:tcW w:w="4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7FE29" w14:textId="77777777" w:rsidR="00F23AAF" w:rsidRPr="00301E61"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0.002</w:t>
            </w:r>
          </w:p>
        </w:tc>
        <w:tc>
          <w:tcPr>
            <w:tcW w:w="5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E415D" w14:textId="77777777" w:rsidR="00F23AAF" w:rsidRPr="00301E61"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2.513</w:t>
            </w:r>
          </w:p>
        </w:tc>
        <w:tc>
          <w:tcPr>
            <w:tcW w:w="58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E57CA" w14:textId="77777777" w:rsidR="00F23AAF" w:rsidRPr="00301E61"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0.013</w:t>
            </w:r>
          </w:p>
        </w:tc>
      </w:tr>
      <w:tr w:rsidR="00F23AAF" w:rsidRPr="00CA0588" w14:paraId="74DA39C1" w14:textId="77777777" w:rsidTr="00F87C12">
        <w:trPr>
          <w:jc w:val="center"/>
        </w:trPr>
        <w:tc>
          <w:tcPr>
            <w:tcW w:w="2700"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C15A26" w14:textId="77777777" w:rsidR="00F23AAF" w:rsidRPr="00F87C12" w:rsidRDefault="00F23AAF"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lang w:val="en-US"/>
              </w:rPr>
            </w:pPr>
            <w:r w:rsidRPr="00F87C12">
              <w:rPr>
                <w:rFonts w:eastAsia="Helvetica" w:cs="Helvetica"/>
                <w:b/>
                <w:bCs/>
                <w:color w:val="000000"/>
                <w:sz w:val="18"/>
                <w:szCs w:val="18"/>
                <w:lang w:val="en-US"/>
              </w:rPr>
              <w:t>Temperature 30°C : Light high : Species Phyllophora</w:t>
            </w:r>
          </w:p>
        </w:tc>
        <w:tc>
          <w:tcPr>
            <w:tcW w:w="650"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AC3494" w14:textId="77777777" w:rsidR="00F23AAF" w:rsidRPr="00301E61"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0.005</w:t>
            </w:r>
          </w:p>
        </w:tc>
        <w:tc>
          <w:tcPr>
            <w:tcW w:w="494"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69E442" w14:textId="77777777" w:rsidR="00F23AAF" w:rsidRPr="00301E61"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0.002</w:t>
            </w:r>
          </w:p>
        </w:tc>
        <w:tc>
          <w:tcPr>
            <w:tcW w:w="575"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66B7A7" w14:textId="77777777" w:rsidR="00F23AAF" w:rsidRPr="00301E61"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2.810</w:t>
            </w:r>
          </w:p>
        </w:tc>
        <w:tc>
          <w:tcPr>
            <w:tcW w:w="582"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A06F4A" w14:textId="77777777" w:rsidR="00F23AAF" w:rsidRPr="00301E61" w:rsidRDefault="00F23AAF"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01E61">
              <w:rPr>
                <w:rFonts w:eastAsia="Helvetica" w:cs="Helvetica"/>
                <w:b/>
                <w:bCs/>
                <w:color w:val="000000"/>
                <w:sz w:val="18"/>
                <w:szCs w:val="18"/>
              </w:rPr>
              <w:t>0.006</w:t>
            </w:r>
          </w:p>
        </w:tc>
      </w:tr>
    </w:tbl>
    <w:p w14:paraId="7DA39E81" w14:textId="77777777" w:rsidR="00B95F7F" w:rsidRDefault="00B95F7F" w:rsidP="00590C73">
      <w:pPr>
        <w:pStyle w:val="Heading2"/>
        <w:rPr>
          <w:rFonts w:ascii="Times New Roman" w:hAnsi="Times New Roman" w:cs="Times New Roman"/>
          <w:sz w:val="26"/>
          <w:szCs w:val="26"/>
          <w:lang w:val="en-US"/>
        </w:rPr>
      </w:pPr>
    </w:p>
    <w:p w14:paraId="535D9C70" w14:textId="77777777" w:rsidR="00F87C12" w:rsidRDefault="00F87C12" w:rsidP="00F87C12">
      <w:pPr>
        <w:rPr>
          <w:lang w:val="en-US"/>
        </w:rPr>
      </w:pPr>
    </w:p>
    <w:p w14:paraId="4FDB9FDE" w14:textId="77777777" w:rsidR="00F87C12" w:rsidRDefault="00F87C12" w:rsidP="00F87C12">
      <w:pPr>
        <w:rPr>
          <w:lang w:val="en-US"/>
        </w:rPr>
      </w:pPr>
    </w:p>
    <w:p w14:paraId="4FBF20B2" w14:textId="77777777" w:rsidR="00F87C12" w:rsidRDefault="00F87C12" w:rsidP="00F87C12">
      <w:pPr>
        <w:rPr>
          <w:lang w:val="en-US"/>
        </w:rPr>
      </w:pPr>
    </w:p>
    <w:p w14:paraId="71968BED" w14:textId="77777777" w:rsidR="00F87C12" w:rsidRDefault="00F87C12" w:rsidP="00F87C12">
      <w:pPr>
        <w:rPr>
          <w:lang w:val="en-US"/>
        </w:rPr>
      </w:pPr>
    </w:p>
    <w:p w14:paraId="33DE23DD" w14:textId="77777777" w:rsidR="00F87C12" w:rsidRPr="00F87C12" w:rsidRDefault="00F87C12" w:rsidP="00F87C12">
      <w:pPr>
        <w:rPr>
          <w:lang w:val="en-US"/>
        </w:rPr>
      </w:pPr>
    </w:p>
    <w:p w14:paraId="128F8F1F" w14:textId="77777777" w:rsidR="00B95F7F" w:rsidRDefault="00B95F7F" w:rsidP="00590C73">
      <w:pPr>
        <w:pStyle w:val="Heading2"/>
        <w:rPr>
          <w:rFonts w:ascii="Times New Roman" w:hAnsi="Times New Roman" w:cs="Times New Roman"/>
          <w:sz w:val="26"/>
          <w:szCs w:val="26"/>
          <w:lang w:val="en-US"/>
        </w:rPr>
      </w:pPr>
    </w:p>
    <w:p w14:paraId="69053781" w14:textId="77777777" w:rsidR="00F87C12" w:rsidRDefault="00F87C12" w:rsidP="00F87C12">
      <w:pPr>
        <w:rPr>
          <w:lang w:val="en-US"/>
        </w:rPr>
      </w:pPr>
    </w:p>
    <w:p w14:paraId="60EB48FA" w14:textId="67F38163" w:rsidR="00F87C12" w:rsidRPr="00F87C12" w:rsidRDefault="00F87C12" w:rsidP="00F87C12">
      <w:pPr>
        <w:pStyle w:val="Caption"/>
        <w:keepNext/>
        <w:rPr>
          <w:lang w:val="en-US"/>
        </w:rPr>
      </w:pPr>
      <w:r w:rsidRPr="00F87C12">
        <w:rPr>
          <w:lang w:val="en-US"/>
        </w:rPr>
        <w:t>Tab</w:t>
      </w:r>
      <w:r w:rsidR="00817691">
        <w:rPr>
          <w:lang w:val="en-US"/>
        </w:rPr>
        <w:t>le</w:t>
      </w:r>
      <w:r w:rsidRPr="00F87C12">
        <w:rPr>
          <w:lang w:val="en-US"/>
        </w:rPr>
        <w:t xml:space="preserve"> </w:t>
      </w:r>
      <w:r>
        <w:fldChar w:fldCharType="begin"/>
      </w:r>
      <w:r w:rsidRPr="00F87C12">
        <w:rPr>
          <w:lang w:val="en-US"/>
        </w:rPr>
        <w:instrText xml:space="preserve"> SEQ Tabelle \* ARABIC </w:instrText>
      </w:r>
      <w:r>
        <w:fldChar w:fldCharType="separate"/>
      </w:r>
      <w:r w:rsidRPr="00F87C12">
        <w:rPr>
          <w:noProof/>
          <w:lang w:val="en-US"/>
        </w:rPr>
        <w:t>2</w:t>
      </w:r>
      <w:r>
        <w:fldChar w:fldCharType="end"/>
      </w:r>
      <w:r w:rsidRPr="00F87C12">
        <w:rPr>
          <w:lang w:val="en-US"/>
        </w:rPr>
        <w:t>:</w:t>
      </w:r>
      <w:r w:rsidRPr="00F87C12">
        <w:rPr>
          <w:i w:val="0"/>
          <w:iCs w:val="0"/>
          <w:lang w:val="en-US"/>
        </w:rPr>
        <w:t xml:space="preserve"> Pairwise comparisons of species under varying temperature and light conditions, estimated using marginal means from the final model. Tukey-adjusted p-values are reported to account for multiple comparisons.</w:t>
      </w:r>
    </w:p>
    <w:tbl>
      <w:tblPr>
        <w:tblW w:w="5000" w:type="pct"/>
        <w:jc w:val="center"/>
        <w:tblLook w:val="0420" w:firstRow="1" w:lastRow="0" w:firstColumn="0" w:lastColumn="0" w:noHBand="0" w:noVBand="1"/>
      </w:tblPr>
      <w:tblGrid>
        <w:gridCol w:w="2371"/>
        <w:gridCol w:w="1183"/>
        <w:gridCol w:w="942"/>
        <w:gridCol w:w="1265"/>
        <w:gridCol w:w="818"/>
        <w:gridCol w:w="653"/>
        <w:gridCol w:w="882"/>
        <w:gridCol w:w="958"/>
      </w:tblGrid>
      <w:tr w:rsidR="00F87C12" w:rsidRPr="005E195A" w14:paraId="03B8BDCD" w14:textId="77777777" w:rsidTr="005C366D">
        <w:trPr>
          <w:tblHeader/>
          <w:jc w:val="center"/>
        </w:trPr>
        <w:tc>
          <w:tcPr>
            <w:tcW w:w="1307"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5010DE"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proofErr w:type="spellStart"/>
            <w:r>
              <w:rPr>
                <w:rFonts w:eastAsia="Helvetica" w:cs="Helvetica"/>
                <w:color w:val="000000"/>
                <w:sz w:val="18"/>
                <w:szCs w:val="18"/>
              </w:rPr>
              <w:t>C</w:t>
            </w:r>
            <w:r w:rsidRPr="005E195A">
              <w:rPr>
                <w:rFonts w:eastAsia="Helvetica" w:cs="Helvetica"/>
                <w:color w:val="000000"/>
                <w:sz w:val="18"/>
                <w:szCs w:val="18"/>
              </w:rPr>
              <w:t>ontrast</w:t>
            </w:r>
            <w:proofErr w:type="spellEnd"/>
          </w:p>
        </w:tc>
        <w:tc>
          <w:tcPr>
            <w:tcW w:w="652"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A40BC9"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proofErr w:type="spellStart"/>
            <w:r w:rsidRPr="005E195A">
              <w:rPr>
                <w:rFonts w:eastAsia="Helvetica" w:cs="Helvetica"/>
                <w:color w:val="000000"/>
                <w:sz w:val="18"/>
                <w:szCs w:val="18"/>
              </w:rPr>
              <w:t>Temp</w:t>
            </w:r>
            <w:r>
              <w:rPr>
                <w:rFonts w:eastAsia="Helvetica" w:cs="Helvetica"/>
                <w:color w:val="000000"/>
                <w:sz w:val="18"/>
                <w:szCs w:val="18"/>
              </w:rPr>
              <w:t>erature</w:t>
            </w:r>
            <w:proofErr w:type="spellEnd"/>
            <w:r>
              <w:rPr>
                <w:rFonts w:eastAsia="Helvetica" w:cs="Helvetica"/>
                <w:color w:val="000000"/>
                <w:sz w:val="18"/>
                <w:szCs w:val="18"/>
              </w:rPr>
              <w:t xml:space="preserve"> </w:t>
            </w:r>
          </w:p>
        </w:tc>
        <w:tc>
          <w:tcPr>
            <w:tcW w:w="519"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64F084"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sidRPr="005E195A">
              <w:rPr>
                <w:rFonts w:eastAsia="Helvetica" w:cs="Helvetica"/>
                <w:color w:val="000000"/>
                <w:sz w:val="18"/>
                <w:szCs w:val="18"/>
              </w:rPr>
              <w:t>Light</w:t>
            </w:r>
            <w:r>
              <w:rPr>
                <w:rFonts w:eastAsia="Helvetica" w:cs="Helvetica"/>
                <w:color w:val="000000"/>
                <w:sz w:val="18"/>
                <w:szCs w:val="18"/>
              </w:rPr>
              <w:t xml:space="preserve"> </w:t>
            </w:r>
          </w:p>
        </w:tc>
        <w:tc>
          <w:tcPr>
            <w:tcW w:w="697"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6BD144"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proofErr w:type="spellStart"/>
            <w:r>
              <w:rPr>
                <w:rFonts w:eastAsia="Helvetica" w:cs="Helvetica"/>
                <w:color w:val="000000"/>
                <w:sz w:val="18"/>
                <w:szCs w:val="18"/>
              </w:rPr>
              <w:t>E</w:t>
            </w:r>
            <w:r w:rsidRPr="005E195A">
              <w:rPr>
                <w:rFonts w:eastAsia="Helvetica" w:cs="Helvetica"/>
                <w:color w:val="000000"/>
                <w:sz w:val="18"/>
                <w:szCs w:val="18"/>
              </w:rPr>
              <w:t>stimate</w:t>
            </w:r>
            <w:proofErr w:type="spellEnd"/>
          </w:p>
        </w:tc>
        <w:tc>
          <w:tcPr>
            <w:tcW w:w="451"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480B52"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SE</w:t>
            </w:r>
          </w:p>
        </w:tc>
        <w:tc>
          <w:tcPr>
            <w:tcW w:w="360"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E73F1A"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Pr>
                <w:rFonts w:eastAsia="Helvetica" w:cs="Helvetica"/>
                <w:color w:val="000000"/>
                <w:sz w:val="18"/>
                <w:szCs w:val="18"/>
              </w:rPr>
              <w:t>DF</w:t>
            </w:r>
          </w:p>
        </w:tc>
        <w:tc>
          <w:tcPr>
            <w:tcW w:w="486"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6C9B05"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Pr>
                <w:rFonts w:eastAsia="Helvetica" w:cs="Helvetica"/>
                <w:color w:val="000000"/>
                <w:sz w:val="18"/>
                <w:szCs w:val="18"/>
              </w:rPr>
              <w:t>T R</w:t>
            </w:r>
            <w:r w:rsidRPr="005E195A">
              <w:rPr>
                <w:rFonts w:eastAsia="Helvetica" w:cs="Helvetica"/>
                <w:color w:val="000000"/>
                <w:sz w:val="18"/>
                <w:szCs w:val="18"/>
              </w:rPr>
              <w:t>atio</w:t>
            </w:r>
          </w:p>
        </w:tc>
        <w:tc>
          <w:tcPr>
            <w:tcW w:w="528"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83C8BD"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p</w:t>
            </w:r>
            <w:r>
              <w:rPr>
                <w:rFonts w:eastAsia="Helvetica" w:cs="Helvetica"/>
                <w:color w:val="000000"/>
                <w:sz w:val="18"/>
                <w:szCs w:val="18"/>
              </w:rPr>
              <w:t>-</w:t>
            </w:r>
            <w:proofErr w:type="spellStart"/>
            <w:r w:rsidRPr="005E195A">
              <w:rPr>
                <w:rFonts w:eastAsia="Helvetica" w:cs="Helvetica"/>
                <w:color w:val="000000"/>
                <w:sz w:val="18"/>
                <w:szCs w:val="18"/>
              </w:rPr>
              <w:t>value</w:t>
            </w:r>
            <w:proofErr w:type="spellEnd"/>
          </w:p>
        </w:tc>
      </w:tr>
      <w:tr w:rsidR="00F87C12" w:rsidRPr="005E195A" w14:paraId="512F6354" w14:textId="77777777" w:rsidTr="005C366D">
        <w:trPr>
          <w:jc w:val="center"/>
        </w:trPr>
        <w:tc>
          <w:tcPr>
            <w:tcW w:w="130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60B5B"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i/>
                <w:iCs/>
                <w:color w:val="000000"/>
                <w:sz w:val="18"/>
                <w:szCs w:val="18"/>
              </w:rPr>
            </w:pPr>
            <w:r w:rsidRPr="005E195A">
              <w:rPr>
                <w:rFonts w:eastAsia="Helvetica" w:cs="Helvetica"/>
                <w:b/>
                <w:bCs/>
                <w:i/>
                <w:iCs/>
                <w:color w:val="000000"/>
                <w:sz w:val="18"/>
                <w:szCs w:val="18"/>
              </w:rPr>
              <w:t>Cystoseira - Flabellia</w:t>
            </w:r>
          </w:p>
        </w:tc>
        <w:tc>
          <w:tcPr>
            <w:tcW w:w="652"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E9081" w14:textId="77777777" w:rsidR="00F87C12" w:rsidRPr="00264CE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r w:rsidRPr="00264CEA">
              <w:rPr>
                <w:rFonts w:eastAsia="Helvetica" w:cs="Helvetica"/>
                <w:b/>
                <w:bCs/>
                <w:color w:val="000000"/>
                <w:sz w:val="18"/>
                <w:szCs w:val="18"/>
              </w:rPr>
              <w:t>21°C</w:t>
            </w:r>
          </w:p>
        </w:tc>
        <w:tc>
          <w:tcPr>
            <w:tcW w:w="519"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A74AA"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proofErr w:type="spellStart"/>
            <w:r w:rsidRPr="005E195A">
              <w:rPr>
                <w:rFonts w:eastAsia="Helvetica" w:cs="Helvetica"/>
                <w:b/>
                <w:bCs/>
                <w:color w:val="000000"/>
                <w:sz w:val="18"/>
                <w:szCs w:val="18"/>
              </w:rPr>
              <w:t>control</w:t>
            </w:r>
            <w:proofErr w:type="spellEnd"/>
          </w:p>
        </w:tc>
        <w:tc>
          <w:tcPr>
            <w:tcW w:w="69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A6263" w14:textId="77777777" w:rsidR="00F87C12" w:rsidRPr="00333B09"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33B09">
              <w:rPr>
                <w:rFonts w:eastAsia="Helvetica" w:cs="Helvetica"/>
                <w:b/>
                <w:bCs/>
                <w:color w:val="000000"/>
                <w:sz w:val="18"/>
                <w:szCs w:val="18"/>
              </w:rPr>
              <w:t>0.003</w:t>
            </w:r>
          </w:p>
        </w:tc>
        <w:tc>
          <w:tcPr>
            <w:tcW w:w="451"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D7EDA"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85A04"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25014"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3.694</w:t>
            </w:r>
          </w:p>
        </w:tc>
        <w:tc>
          <w:tcPr>
            <w:tcW w:w="52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6D613"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5E195A">
              <w:rPr>
                <w:rFonts w:eastAsia="Helvetica" w:cs="Helvetica"/>
                <w:b/>
                <w:bCs/>
                <w:color w:val="000000"/>
                <w:sz w:val="18"/>
                <w:szCs w:val="18"/>
              </w:rPr>
              <w:t>0.001</w:t>
            </w:r>
          </w:p>
        </w:tc>
      </w:tr>
      <w:tr w:rsidR="00F87C12" w:rsidRPr="005E195A" w14:paraId="13B766AE" w14:textId="77777777" w:rsidTr="005C366D">
        <w:trPr>
          <w:jc w:val="center"/>
        </w:trPr>
        <w:tc>
          <w:tcPr>
            <w:tcW w:w="1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271D9"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i/>
                <w:iCs/>
                <w:color w:val="000000"/>
                <w:sz w:val="18"/>
                <w:szCs w:val="18"/>
              </w:rPr>
            </w:pPr>
            <w:r w:rsidRPr="005E195A">
              <w:rPr>
                <w:rFonts w:eastAsia="Helvetica" w:cs="Helvetica"/>
                <w:i/>
                <w:iCs/>
                <w:color w:val="000000"/>
                <w:sz w:val="18"/>
                <w:szCs w:val="18"/>
              </w:rPr>
              <w:t>Cystoseira - Phyllophora</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64DA0"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sidRPr="00204C0B">
              <w:rPr>
                <w:rFonts w:eastAsia="Helvetica" w:cs="Helvetica"/>
                <w:color w:val="000000"/>
                <w:sz w:val="18"/>
                <w:szCs w:val="18"/>
              </w:rPr>
              <w:t>21°C</w:t>
            </w:r>
          </w:p>
        </w:tc>
        <w:tc>
          <w:tcPr>
            <w:tcW w:w="5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CCB05"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proofErr w:type="spellStart"/>
            <w:r w:rsidRPr="005E195A">
              <w:rPr>
                <w:rFonts w:eastAsia="Helvetica" w:cs="Helvetica"/>
                <w:color w:val="000000"/>
                <w:sz w:val="18"/>
                <w:szCs w:val="18"/>
              </w:rPr>
              <w:t>control</w:t>
            </w:r>
            <w:proofErr w:type="spellEnd"/>
          </w:p>
        </w:tc>
        <w:tc>
          <w:tcPr>
            <w:tcW w:w="6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534C4"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0.000</w:t>
            </w:r>
          </w:p>
        </w:tc>
        <w:tc>
          <w:tcPr>
            <w:tcW w:w="4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614A8"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32629"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B9E0D"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0.104</w:t>
            </w:r>
          </w:p>
        </w:tc>
        <w:tc>
          <w:tcPr>
            <w:tcW w:w="5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B4A89"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0.994</w:t>
            </w:r>
          </w:p>
        </w:tc>
      </w:tr>
      <w:tr w:rsidR="00F87C12" w:rsidRPr="005E195A" w14:paraId="20EDFC58" w14:textId="77777777" w:rsidTr="005C366D">
        <w:trPr>
          <w:jc w:val="center"/>
        </w:trPr>
        <w:tc>
          <w:tcPr>
            <w:tcW w:w="1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ACCE4"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i/>
                <w:iCs/>
                <w:color w:val="000000"/>
                <w:sz w:val="18"/>
                <w:szCs w:val="18"/>
              </w:rPr>
            </w:pPr>
            <w:r w:rsidRPr="005E195A">
              <w:rPr>
                <w:rFonts w:eastAsia="Helvetica" w:cs="Helvetica"/>
                <w:b/>
                <w:bCs/>
                <w:i/>
                <w:iCs/>
                <w:color w:val="000000"/>
                <w:sz w:val="18"/>
                <w:szCs w:val="18"/>
              </w:rPr>
              <w:t>Flabellia - Phyllophora</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3430F" w14:textId="77777777" w:rsidR="00F87C12" w:rsidRPr="00264CE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r w:rsidRPr="00264CEA">
              <w:rPr>
                <w:rFonts w:eastAsia="Helvetica" w:cs="Helvetica"/>
                <w:b/>
                <w:bCs/>
                <w:color w:val="000000"/>
                <w:sz w:val="18"/>
                <w:szCs w:val="18"/>
              </w:rPr>
              <w:t>21°C</w:t>
            </w:r>
          </w:p>
        </w:tc>
        <w:tc>
          <w:tcPr>
            <w:tcW w:w="5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0766E"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proofErr w:type="spellStart"/>
            <w:r w:rsidRPr="005E195A">
              <w:rPr>
                <w:rFonts w:eastAsia="Helvetica" w:cs="Helvetica"/>
                <w:b/>
                <w:bCs/>
                <w:color w:val="000000"/>
                <w:sz w:val="18"/>
                <w:szCs w:val="18"/>
              </w:rPr>
              <w:t>control</w:t>
            </w:r>
            <w:proofErr w:type="spellEnd"/>
          </w:p>
        </w:tc>
        <w:tc>
          <w:tcPr>
            <w:tcW w:w="6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C4DF2" w14:textId="77777777" w:rsidR="00F87C12" w:rsidRPr="00333B09"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33B09">
              <w:rPr>
                <w:rFonts w:eastAsia="Helvetica" w:cs="Helvetica"/>
                <w:b/>
                <w:bCs/>
                <w:color w:val="000000"/>
                <w:sz w:val="18"/>
                <w:szCs w:val="18"/>
              </w:rPr>
              <w:t>-0.003</w:t>
            </w:r>
          </w:p>
        </w:tc>
        <w:tc>
          <w:tcPr>
            <w:tcW w:w="4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74403"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8EDBF"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59D3F"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-3.595</w:t>
            </w:r>
          </w:p>
        </w:tc>
        <w:tc>
          <w:tcPr>
            <w:tcW w:w="5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E19BC"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5E195A">
              <w:rPr>
                <w:rFonts w:eastAsia="Helvetica" w:cs="Helvetica"/>
                <w:b/>
                <w:bCs/>
                <w:color w:val="000000"/>
                <w:sz w:val="18"/>
                <w:szCs w:val="18"/>
              </w:rPr>
              <w:t>0.001</w:t>
            </w:r>
          </w:p>
        </w:tc>
      </w:tr>
      <w:tr w:rsidR="00F87C12" w:rsidRPr="005E195A" w14:paraId="605E155F" w14:textId="77777777" w:rsidTr="005C366D">
        <w:trPr>
          <w:jc w:val="center"/>
        </w:trPr>
        <w:tc>
          <w:tcPr>
            <w:tcW w:w="1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6748A"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i/>
                <w:iCs/>
                <w:color w:val="000000"/>
                <w:sz w:val="18"/>
                <w:szCs w:val="18"/>
              </w:rPr>
            </w:pPr>
            <w:r w:rsidRPr="005E195A">
              <w:rPr>
                <w:rFonts w:eastAsia="Helvetica" w:cs="Helvetica"/>
                <w:i/>
                <w:iCs/>
                <w:color w:val="000000"/>
                <w:sz w:val="18"/>
                <w:szCs w:val="18"/>
              </w:rPr>
              <w:t>Cystoseira - Flabellia</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1B14A"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Pr>
                <w:rFonts w:eastAsia="Helvetica" w:cs="Helvetica"/>
                <w:color w:val="000000"/>
                <w:sz w:val="18"/>
                <w:szCs w:val="18"/>
              </w:rPr>
              <w:t>26°C</w:t>
            </w:r>
          </w:p>
        </w:tc>
        <w:tc>
          <w:tcPr>
            <w:tcW w:w="5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B57F3"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proofErr w:type="spellStart"/>
            <w:r w:rsidRPr="005E195A">
              <w:rPr>
                <w:rFonts w:eastAsia="Helvetica" w:cs="Helvetica"/>
                <w:color w:val="000000"/>
                <w:sz w:val="18"/>
                <w:szCs w:val="18"/>
              </w:rPr>
              <w:t>control</w:t>
            </w:r>
            <w:proofErr w:type="spellEnd"/>
          </w:p>
        </w:tc>
        <w:tc>
          <w:tcPr>
            <w:tcW w:w="6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9C69D"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0.000</w:t>
            </w:r>
          </w:p>
        </w:tc>
        <w:tc>
          <w:tcPr>
            <w:tcW w:w="4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55DDC"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E9F2F"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D94E2"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0.555</w:t>
            </w:r>
          </w:p>
        </w:tc>
        <w:tc>
          <w:tcPr>
            <w:tcW w:w="5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56E88"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0.844</w:t>
            </w:r>
          </w:p>
        </w:tc>
      </w:tr>
      <w:tr w:rsidR="00F87C12" w:rsidRPr="005E195A" w14:paraId="21E9A7A9" w14:textId="77777777" w:rsidTr="005C366D">
        <w:trPr>
          <w:jc w:val="center"/>
        </w:trPr>
        <w:tc>
          <w:tcPr>
            <w:tcW w:w="1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6BFAC"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i/>
                <w:iCs/>
                <w:color w:val="000000"/>
                <w:sz w:val="18"/>
                <w:szCs w:val="18"/>
              </w:rPr>
            </w:pPr>
            <w:r w:rsidRPr="005E195A">
              <w:rPr>
                <w:rFonts w:eastAsia="Helvetica" w:cs="Helvetica"/>
                <w:i/>
                <w:iCs/>
                <w:color w:val="000000"/>
                <w:sz w:val="18"/>
                <w:szCs w:val="18"/>
              </w:rPr>
              <w:t>Cystoseira - Phyllophora</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3DB03"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Pr>
                <w:rFonts w:eastAsia="Helvetica" w:cs="Helvetica"/>
                <w:color w:val="000000"/>
                <w:sz w:val="18"/>
                <w:szCs w:val="18"/>
              </w:rPr>
              <w:t>26°C</w:t>
            </w:r>
          </w:p>
        </w:tc>
        <w:tc>
          <w:tcPr>
            <w:tcW w:w="5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5DE68"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proofErr w:type="spellStart"/>
            <w:r w:rsidRPr="005E195A">
              <w:rPr>
                <w:rFonts w:eastAsia="Helvetica" w:cs="Helvetica"/>
                <w:color w:val="000000"/>
                <w:sz w:val="18"/>
                <w:szCs w:val="18"/>
              </w:rPr>
              <w:t>control</w:t>
            </w:r>
            <w:proofErr w:type="spellEnd"/>
          </w:p>
        </w:tc>
        <w:tc>
          <w:tcPr>
            <w:tcW w:w="6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1E6DE"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0.000</w:t>
            </w:r>
          </w:p>
        </w:tc>
        <w:tc>
          <w:tcPr>
            <w:tcW w:w="4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29723"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CCDF1"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5612D"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0.480</w:t>
            </w:r>
          </w:p>
        </w:tc>
        <w:tc>
          <w:tcPr>
            <w:tcW w:w="5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DF840"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0.881</w:t>
            </w:r>
          </w:p>
        </w:tc>
      </w:tr>
      <w:tr w:rsidR="00F87C12" w:rsidRPr="005E195A" w14:paraId="6116CEDF" w14:textId="77777777" w:rsidTr="005C366D">
        <w:trPr>
          <w:jc w:val="center"/>
        </w:trPr>
        <w:tc>
          <w:tcPr>
            <w:tcW w:w="1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1D444"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i/>
                <w:iCs/>
                <w:color w:val="000000"/>
                <w:sz w:val="18"/>
                <w:szCs w:val="18"/>
              </w:rPr>
            </w:pPr>
            <w:r w:rsidRPr="005E195A">
              <w:rPr>
                <w:rFonts w:eastAsia="Helvetica" w:cs="Helvetica"/>
                <w:i/>
                <w:iCs/>
                <w:color w:val="000000"/>
                <w:sz w:val="18"/>
                <w:szCs w:val="18"/>
              </w:rPr>
              <w:t>Flabellia - Phyllophora</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8EE52"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Pr>
                <w:rFonts w:eastAsia="Helvetica" w:cs="Helvetica"/>
                <w:color w:val="000000"/>
                <w:sz w:val="18"/>
                <w:szCs w:val="18"/>
              </w:rPr>
              <w:t>26°C</w:t>
            </w:r>
          </w:p>
        </w:tc>
        <w:tc>
          <w:tcPr>
            <w:tcW w:w="5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BB3C7"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proofErr w:type="spellStart"/>
            <w:r w:rsidRPr="005E195A">
              <w:rPr>
                <w:rFonts w:eastAsia="Helvetica" w:cs="Helvetica"/>
                <w:color w:val="000000"/>
                <w:sz w:val="18"/>
                <w:szCs w:val="18"/>
              </w:rPr>
              <w:t>control</w:t>
            </w:r>
            <w:proofErr w:type="spellEnd"/>
          </w:p>
        </w:tc>
        <w:tc>
          <w:tcPr>
            <w:tcW w:w="6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CBA07"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-0.000</w:t>
            </w:r>
          </w:p>
        </w:tc>
        <w:tc>
          <w:tcPr>
            <w:tcW w:w="4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96521"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95A82"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21DEC"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-0.076</w:t>
            </w:r>
          </w:p>
        </w:tc>
        <w:tc>
          <w:tcPr>
            <w:tcW w:w="5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2A168"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0.997</w:t>
            </w:r>
          </w:p>
        </w:tc>
      </w:tr>
      <w:tr w:rsidR="00F87C12" w:rsidRPr="005E195A" w14:paraId="17FD781D" w14:textId="77777777" w:rsidTr="005C366D">
        <w:trPr>
          <w:jc w:val="center"/>
        </w:trPr>
        <w:tc>
          <w:tcPr>
            <w:tcW w:w="1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B34C7"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i/>
                <w:iCs/>
                <w:color w:val="000000"/>
                <w:sz w:val="18"/>
                <w:szCs w:val="18"/>
              </w:rPr>
            </w:pPr>
            <w:r w:rsidRPr="005E195A">
              <w:rPr>
                <w:rFonts w:eastAsia="Helvetica" w:cs="Helvetica"/>
                <w:b/>
                <w:bCs/>
                <w:i/>
                <w:iCs/>
                <w:color w:val="000000"/>
                <w:sz w:val="18"/>
                <w:szCs w:val="18"/>
              </w:rPr>
              <w:t>Cystoseira - Flabellia</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4821F"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r>
              <w:rPr>
                <w:rFonts w:eastAsia="Helvetica" w:cs="Helvetica"/>
                <w:b/>
                <w:bCs/>
                <w:color w:val="000000"/>
                <w:sz w:val="18"/>
                <w:szCs w:val="18"/>
              </w:rPr>
              <w:t>30°C</w:t>
            </w:r>
          </w:p>
        </w:tc>
        <w:tc>
          <w:tcPr>
            <w:tcW w:w="5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0B236"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proofErr w:type="spellStart"/>
            <w:r w:rsidRPr="005E195A">
              <w:rPr>
                <w:rFonts w:eastAsia="Helvetica" w:cs="Helvetica"/>
                <w:b/>
                <w:bCs/>
                <w:color w:val="000000"/>
                <w:sz w:val="18"/>
                <w:szCs w:val="18"/>
              </w:rPr>
              <w:t>control</w:t>
            </w:r>
            <w:proofErr w:type="spellEnd"/>
          </w:p>
        </w:tc>
        <w:tc>
          <w:tcPr>
            <w:tcW w:w="6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17804" w14:textId="77777777" w:rsidR="00F87C12" w:rsidRPr="00333B09"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33B09">
              <w:rPr>
                <w:rFonts w:eastAsia="Helvetica" w:cs="Helvetica"/>
                <w:b/>
                <w:bCs/>
                <w:color w:val="000000"/>
                <w:sz w:val="18"/>
                <w:szCs w:val="18"/>
              </w:rPr>
              <w:t>0.002</w:t>
            </w:r>
          </w:p>
        </w:tc>
        <w:tc>
          <w:tcPr>
            <w:tcW w:w="4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6065A"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E6D76"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9F547"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2.376</w:t>
            </w:r>
          </w:p>
        </w:tc>
        <w:tc>
          <w:tcPr>
            <w:tcW w:w="5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3721C"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5E195A">
              <w:rPr>
                <w:rFonts w:eastAsia="Helvetica" w:cs="Helvetica"/>
                <w:b/>
                <w:bCs/>
                <w:color w:val="000000"/>
                <w:sz w:val="18"/>
                <w:szCs w:val="18"/>
              </w:rPr>
              <w:t>0.049</w:t>
            </w:r>
          </w:p>
        </w:tc>
      </w:tr>
      <w:tr w:rsidR="00F87C12" w:rsidRPr="005E195A" w14:paraId="51D91C83" w14:textId="77777777" w:rsidTr="005C366D">
        <w:trPr>
          <w:jc w:val="center"/>
        </w:trPr>
        <w:tc>
          <w:tcPr>
            <w:tcW w:w="1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59F23"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i/>
                <w:iCs/>
                <w:color w:val="000000"/>
                <w:sz w:val="18"/>
                <w:szCs w:val="18"/>
              </w:rPr>
            </w:pPr>
            <w:r w:rsidRPr="005E195A">
              <w:rPr>
                <w:rFonts w:eastAsia="Helvetica" w:cs="Helvetica"/>
                <w:i/>
                <w:iCs/>
                <w:color w:val="000000"/>
                <w:sz w:val="18"/>
                <w:szCs w:val="18"/>
              </w:rPr>
              <w:t>Cystoseira - Phyllophora</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7012A"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Pr>
                <w:rFonts w:eastAsia="Helvetica" w:cs="Helvetica"/>
                <w:color w:val="000000"/>
                <w:sz w:val="18"/>
                <w:szCs w:val="18"/>
              </w:rPr>
              <w:t>30°C</w:t>
            </w:r>
          </w:p>
        </w:tc>
        <w:tc>
          <w:tcPr>
            <w:tcW w:w="5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4A76A"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proofErr w:type="spellStart"/>
            <w:r w:rsidRPr="005E195A">
              <w:rPr>
                <w:rFonts w:eastAsia="Helvetica" w:cs="Helvetica"/>
                <w:color w:val="000000"/>
                <w:sz w:val="18"/>
                <w:szCs w:val="18"/>
              </w:rPr>
              <w:t>control</w:t>
            </w:r>
            <w:proofErr w:type="spellEnd"/>
          </w:p>
        </w:tc>
        <w:tc>
          <w:tcPr>
            <w:tcW w:w="6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74A6C"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0.000</w:t>
            </w:r>
          </w:p>
        </w:tc>
        <w:tc>
          <w:tcPr>
            <w:tcW w:w="4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F04ED"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CBCF6"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9DA12"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0.319</w:t>
            </w:r>
          </w:p>
        </w:tc>
        <w:tc>
          <w:tcPr>
            <w:tcW w:w="5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FC0ED"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0.946</w:t>
            </w:r>
          </w:p>
        </w:tc>
      </w:tr>
      <w:tr w:rsidR="00F87C12" w:rsidRPr="005E195A" w14:paraId="12E845D5" w14:textId="77777777" w:rsidTr="005C366D">
        <w:trPr>
          <w:jc w:val="center"/>
        </w:trPr>
        <w:tc>
          <w:tcPr>
            <w:tcW w:w="1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7B452"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i/>
                <w:iCs/>
                <w:color w:val="000000"/>
                <w:sz w:val="18"/>
                <w:szCs w:val="18"/>
              </w:rPr>
            </w:pPr>
            <w:r w:rsidRPr="005E195A">
              <w:rPr>
                <w:rFonts w:eastAsia="Helvetica" w:cs="Helvetica"/>
                <w:i/>
                <w:iCs/>
                <w:color w:val="000000"/>
                <w:sz w:val="18"/>
                <w:szCs w:val="18"/>
              </w:rPr>
              <w:t>Flabellia - Phyllophora</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D6264"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Pr>
                <w:rFonts w:eastAsia="Helvetica" w:cs="Helvetica"/>
                <w:color w:val="000000"/>
                <w:sz w:val="18"/>
                <w:szCs w:val="18"/>
              </w:rPr>
              <w:t>30°C</w:t>
            </w:r>
          </w:p>
        </w:tc>
        <w:tc>
          <w:tcPr>
            <w:tcW w:w="5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45D70"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proofErr w:type="spellStart"/>
            <w:r w:rsidRPr="005E195A">
              <w:rPr>
                <w:rFonts w:eastAsia="Helvetica" w:cs="Helvetica"/>
                <w:color w:val="000000"/>
                <w:sz w:val="18"/>
                <w:szCs w:val="18"/>
              </w:rPr>
              <w:t>control</w:t>
            </w:r>
            <w:proofErr w:type="spellEnd"/>
          </w:p>
        </w:tc>
        <w:tc>
          <w:tcPr>
            <w:tcW w:w="6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153A1"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-0.002</w:t>
            </w:r>
          </w:p>
        </w:tc>
        <w:tc>
          <w:tcPr>
            <w:tcW w:w="4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1F4F7"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FB1C0"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2DC8D"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-2.057</w:t>
            </w:r>
          </w:p>
        </w:tc>
        <w:tc>
          <w:tcPr>
            <w:tcW w:w="5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40A34"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0.103</w:t>
            </w:r>
          </w:p>
        </w:tc>
      </w:tr>
      <w:tr w:rsidR="00F87C12" w:rsidRPr="005E195A" w14:paraId="21FE5358" w14:textId="77777777" w:rsidTr="005C366D">
        <w:trPr>
          <w:jc w:val="center"/>
        </w:trPr>
        <w:tc>
          <w:tcPr>
            <w:tcW w:w="1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BC728"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i/>
                <w:iCs/>
                <w:color w:val="000000"/>
                <w:sz w:val="18"/>
                <w:szCs w:val="18"/>
              </w:rPr>
            </w:pPr>
            <w:r w:rsidRPr="005E195A">
              <w:rPr>
                <w:rFonts w:eastAsia="Helvetica" w:cs="Helvetica"/>
                <w:b/>
                <w:bCs/>
                <w:i/>
                <w:iCs/>
                <w:color w:val="000000"/>
                <w:sz w:val="18"/>
                <w:szCs w:val="18"/>
              </w:rPr>
              <w:t>Cystoseira - Flabellia</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42E02" w14:textId="77777777" w:rsidR="00F87C12" w:rsidRPr="00264CE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r w:rsidRPr="00264CEA">
              <w:rPr>
                <w:rFonts w:eastAsia="Helvetica" w:cs="Helvetica"/>
                <w:b/>
                <w:bCs/>
                <w:color w:val="000000"/>
                <w:sz w:val="18"/>
                <w:szCs w:val="18"/>
              </w:rPr>
              <w:t>21°C</w:t>
            </w:r>
          </w:p>
        </w:tc>
        <w:tc>
          <w:tcPr>
            <w:tcW w:w="5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5F2E6"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r w:rsidRPr="005E195A">
              <w:rPr>
                <w:rFonts w:eastAsia="Helvetica" w:cs="Helvetica"/>
                <w:b/>
                <w:bCs/>
                <w:color w:val="000000"/>
                <w:sz w:val="18"/>
                <w:szCs w:val="18"/>
              </w:rPr>
              <w:t>medium</w:t>
            </w:r>
          </w:p>
        </w:tc>
        <w:tc>
          <w:tcPr>
            <w:tcW w:w="6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411E1" w14:textId="77777777" w:rsidR="00F87C12" w:rsidRPr="00333B09"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33B09">
              <w:rPr>
                <w:rFonts w:eastAsia="Helvetica" w:cs="Helvetica"/>
                <w:b/>
                <w:bCs/>
                <w:color w:val="000000"/>
                <w:sz w:val="18"/>
                <w:szCs w:val="18"/>
              </w:rPr>
              <w:t>0.003</w:t>
            </w:r>
          </w:p>
        </w:tc>
        <w:tc>
          <w:tcPr>
            <w:tcW w:w="4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EEB03"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A98C0"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2BC3D"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3.579</w:t>
            </w:r>
          </w:p>
        </w:tc>
        <w:tc>
          <w:tcPr>
            <w:tcW w:w="5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C5CBB"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5E195A">
              <w:rPr>
                <w:rFonts w:eastAsia="Helvetica" w:cs="Helvetica"/>
                <w:b/>
                <w:bCs/>
                <w:color w:val="000000"/>
                <w:sz w:val="18"/>
                <w:szCs w:val="18"/>
              </w:rPr>
              <w:t>0.001</w:t>
            </w:r>
          </w:p>
        </w:tc>
      </w:tr>
      <w:tr w:rsidR="00F87C12" w:rsidRPr="005E195A" w14:paraId="16009060" w14:textId="77777777" w:rsidTr="005C366D">
        <w:trPr>
          <w:jc w:val="center"/>
        </w:trPr>
        <w:tc>
          <w:tcPr>
            <w:tcW w:w="1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00F8A"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i/>
                <w:iCs/>
                <w:color w:val="000000"/>
                <w:sz w:val="18"/>
                <w:szCs w:val="18"/>
              </w:rPr>
            </w:pPr>
            <w:r w:rsidRPr="005E195A">
              <w:rPr>
                <w:rFonts w:eastAsia="Helvetica" w:cs="Helvetica"/>
                <w:i/>
                <w:iCs/>
                <w:color w:val="000000"/>
                <w:sz w:val="18"/>
                <w:szCs w:val="18"/>
              </w:rPr>
              <w:t>Cystoseira - Phyllophora</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1004B"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sidRPr="00593581">
              <w:rPr>
                <w:rFonts w:eastAsia="Helvetica" w:cs="Helvetica"/>
                <w:color w:val="000000"/>
                <w:sz w:val="18"/>
                <w:szCs w:val="18"/>
              </w:rPr>
              <w:t>21°C</w:t>
            </w:r>
          </w:p>
        </w:tc>
        <w:tc>
          <w:tcPr>
            <w:tcW w:w="5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50AF3"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sidRPr="005E195A">
              <w:rPr>
                <w:rFonts w:eastAsia="Helvetica" w:cs="Helvetica"/>
                <w:color w:val="000000"/>
                <w:sz w:val="18"/>
                <w:szCs w:val="18"/>
              </w:rPr>
              <w:t>medium</w:t>
            </w:r>
          </w:p>
        </w:tc>
        <w:tc>
          <w:tcPr>
            <w:tcW w:w="6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1CD9E"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0.000</w:t>
            </w:r>
          </w:p>
        </w:tc>
        <w:tc>
          <w:tcPr>
            <w:tcW w:w="4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9E8DC"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71E2E"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DB7E1"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0.009</w:t>
            </w:r>
          </w:p>
        </w:tc>
        <w:tc>
          <w:tcPr>
            <w:tcW w:w="5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42587"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1.000</w:t>
            </w:r>
          </w:p>
        </w:tc>
      </w:tr>
      <w:tr w:rsidR="00F87C12" w:rsidRPr="005E195A" w14:paraId="5AE88DF4" w14:textId="77777777" w:rsidTr="005C366D">
        <w:trPr>
          <w:jc w:val="center"/>
        </w:trPr>
        <w:tc>
          <w:tcPr>
            <w:tcW w:w="1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F6EAB"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i/>
                <w:iCs/>
                <w:color w:val="000000"/>
                <w:sz w:val="18"/>
                <w:szCs w:val="18"/>
              </w:rPr>
            </w:pPr>
            <w:r w:rsidRPr="005E195A">
              <w:rPr>
                <w:rFonts w:eastAsia="Helvetica" w:cs="Helvetica"/>
                <w:b/>
                <w:bCs/>
                <w:i/>
                <w:iCs/>
                <w:color w:val="000000"/>
                <w:sz w:val="18"/>
                <w:szCs w:val="18"/>
              </w:rPr>
              <w:t>Flabellia - Phyllophora</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56E04" w14:textId="77777777" w:rsidR="00F87C12" w:rsidRPr="00264CE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r w:rsidRPr="00264CEA">
              <w:rPr>
                <w:rFonts w:eastAsia="Helvetica" w:cs="Helvetica"/>
                <w:b/>
                <w:bCs/>
                <w:color w:val="000000"/>
                <w:sz w:val="18"/>
                <w:szCs w:val="18"/>
              </w:rPr>
              <w:t>21°C</w:t>
            </w:r>
          </w:p>
        </w:tc>
        <w:tc>
          <w:tcPr>
            <w:tcW w:w="5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A4566"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r w:rsidRPr="005E195A">
              <w:rPr>
                <w:rFonts w:eastAsia="Helvetica" w:cs="Helvetica"/>
                <w:b/>
                <w:bCs/>
                <w:color w:val="000000"/>
                <w:sz w:val="18"/>
                <w:szCs w:val="18"/>
              </w:rPr>
              <w:t>medium</w:t>
            </w:r>
          </w:p>
        </w:tc>
        <w:tc>
          <w:tcPr>
            <w:tcW w:w="6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551DD" w14:textId="77777777" w:rsidR="00F87C12" w:rsidRPr="00333B09"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33B09">
              <w:rPr>
                <w:rFonts w:eastAsia="Helvetica" w:cs="Helvetica"/>
                <w:b/>
                <w:bCs/>
                <w:color w:val="000000"/>
                <w:sz w:val="18"/>
                <w:szCs w:val="18"/>
              </w:rPr>
              <w:t>-0.003</w:t>
            </w:r>
          </w:p>
        </w:tc>
        <w:tc>
          <w:tcPr>
            <w:tcW w:w="4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27636"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DB0D0"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4E211"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-3.570</w:t>
            </w:r>
          </w:p>
        </w:tc>
        <w:tc>
          <w:tcPr>
            <w:tcW w:w="5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1A374"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5E195A">
              <w:rPr>
                <w:rFonts w:eastAsia="Helvetica" w:cs="Helvetica"/>
                <w:b/>
                <w:bCs/>
                <w:color w:val="000000"/>
                <w:sz w:val="18"/>
                <w:szCs w:val="18"/>
              </w:rPr>
              <w:t>0.001</w:t>
            </w:r>
          </w:p>
        </w:tc>
      </w:tr>
      <w:tr w:rsidR="00F87C12" w:rsidRPr="005E195A" w14:paraId="2B60F22E" w14:textId="77777777" w:rsidTr="005C366D">
        <w:trPr>
          <w:jc w:val="center"/>
        </w:trPr>
        <w:tc>
          <w:tcPr>
            <w:tcW w:w="1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AAA60"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i/>
                <w:iCs/>
                <w:color w:val="000000"/>
                <w:sz w:val="18"/>
                <w:szCs w:val="18"/>
              </w:rPr>
            </w:pPr>
            <w:r w:rsidRPr="005E195A">
              <w:rPr>
                <w:rFonts w:eastAsia="Helvetica" w:cs="Helvetica"/>
                <w:i/>
                <w:iCs/>
                <w:color w:val="000000"/>
                <w:sz w:val="18"/>
                <w:szCs w:val="18"/>
              </w:rPr>
              <w:t>Cystoseira - Flabellia</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6EB76"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Pr>
                <w:rFonts w:eastAsia="Helvetica" w:cs="Helvetica"/>
                <w:color w:val="000000"/>
                <w:sz w:val="18"/>
                <w:szCs w:val="18"/>
              </w:rPr>
              <w:t>26°C</w:t>
            </w:r>
          </w:p>
        </w:tc>
        <w:tc>
          <w:tcPr>
            <w:tcW w:w="5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3C563"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sidRPr="005E195A">
              <w:rPr>
                <w:rFonts w:eastAsia="Helvetica" w:cs="Helvetica"/>
                <w:color w:val="000000"/>
                <w:sz w:val="18"/>
                <w:szCs w:val="18"/>
              </w:rPr>
              <w:t>medium</w:t>
            </w:r>
          </w:p>
        </w:tc>
        <w:tc>
          <w:tcPr>
            <w:tcW w:w="6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857A9"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4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7A910"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DAD46"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CFD78"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0.677</w:t>
            </w:r>
          </w:p>
        </w:tc>
        <w:tc>
          <w:tcPr>
            <w:tcW w:w="5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4B06C"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0.777</w:t>
            </w:r>
          </w:p>
        </w:tc>
      </w:tr>
      <w:tr w:rsidR="00F87C12" w:rsidRPr="005E195A" w14:paraId="510FAD96" w14:textId="77777777" w:rsidTr="005C366D">
        <w:trPr>
          <w:jc w:val="center"/>
        </w:trPr>
        <w:tc>
          <w:tcPr>
            <w:tcW w:w="1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7AB79"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i/>
                <w:iCs/>
                <w:color w:val="000000"/>
                <w:sz w:val="18"/>
                <w:szCs w:val="18"/>
              </w:rPr>
            </w:pPr>
            <w:r w:rsidRPr="005E195A">
              <w:rPr>
                <w:rFonts w:eastAsia="Helvetica" w:cs="Helvetica"/>
                <w:i/>
                <w:iCs/>
                <w:color w:val="000000"/>
                <w:sz w:val="18"/>
                <w:szCs w:val="18"/>
              </w:rPr>
              <w:t>Cystoseira - Phyllophora</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A15DB"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Pr>
                <w:rFonts w:eastAsia="Helvetica" w:cs="Helvetica"/>
                <w:color w:val="000000"/>
                <w:sz w:val="18"/>
                <w:szCs w:val="18"/>
              </w:rPr>
              <w:t>26°C</w:t>
            </w:r>
          </w:p>
        </w:tc>
        <w:tc>
          <w:tcPr>
            <w:tcW w:w="5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51E50"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sidRPr="005E195A">
              <w:rPr>
                <w:rFonts w:eastAsia="Helvetica" w:cs="Helvetica"/>
                <w:color w:val="000000"/>
                <w:sz w:val="18"/>
                <w:szCs w:val="18"/>
              </w:rPr>
              <w:t>medium</w:t>
            </w:r>
          </w:p>
        </w:tc>
        <w:tc>
          <w:tcPr>
            <w:tcW w:w="6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8E644"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0.002</w:t>
            </w:r>
          </w:p>
        </w:tc>
        <w:tc>
          <w:tcPr>
            <w:tcW w:w="4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67447"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79CC4"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5BDEE"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1.962</w:t>
            </w:r>
          </w:p>
        </w:tc>
        <w:tc>
          <w:tcPr>
            <w:tcW w:w="5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42C2E"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0.126</w:t>
            </w:r>
          </w:p>
        </w:tc>
      </w:tr>
      <w:tr w:rsidR="00F87C12" w:rsidRPr="005E195A" w14:paraId="23B83B90" w14:textId="77777777" w:rsidTr="005C366D">
        <w:trPr>
          <w:jc w:val="center"/>
        </w:trPr>
        <w:tc>
          <w:tcPr>
            <w:tcW w:w="1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33B44"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i/>
                <w:iCs/>
                <w:color w:val="000000"/>
                <w:sz w:val="18"/>
                <w:szCs w:val="18"/>
              </w:rPr>
            </w:pPr>
            <w:r w:rsidRPr="005E195A">
              <w:rPr>
                <w:rFonts w:eastAsia="Helvetica" w:cs="Helvetica"/>
                <w:i/>
                <w:iCs/>
                <w:color w:val="000000"/>
                <w:sz w:val="18"/>
                <w:szCs w:val="18"/>
              </w:rPr>
              <w:t>Flabellia - Phyllophora</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58F80"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Pr>
                <w:rFonts w:eastAsia="Helvetica" w:cs="Helvetica"/>
                <w:color w:val="000000"/>
                <w:sz w:val="18"/>
                <w:szCs w:val="18"/>
              </w:rPr>
              <w:t>26°C</w:t>
            </w:r>
          </w:p>
        </w:tc>
        <w:tc>
          <w:tcPr>
            <w:tcW w:w="5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ED546"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sidRPr="005E195A">
              <w:rPr>
                <w:rFonts w:eastAsia="Helvetica" w:cs="Helvetica"/>
                <w:color w:val="000000"/>
                <w:sz w:val="18"/>
                <w:szCs w:val="18"/>
              </w:rPr>
              <w:t>medium</w:t>
            </w:r>
          </w:p>
        </w:tc>
        <w:tc>
          <w:tcPr>
            <w:tcW w:w="6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8CBF9"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4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615BB"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C6D96"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51EB6"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1.284</w:t>
            </w:r>
          </w:p>
        </w:tc>
        <w:tc>
          <w:tcPr>
            <w:tcW w:w="5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7F254"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0.406</w:t>
            </w:r>
          </w:p>
        </w:tc>
      </w:tr>
      <w:tr w:rsidR="00F87C12" w:rsidRPr="005E195A" w14:paraId="64AC22D0" w14:textId="77777777" w:rsidTr="005C366D">
        <w:trPr>
          <w:jc w:val="center"/>
        </w:trPr>
        <w:tc>
          <w:tcPr>
            <w:tcW w:w="1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1BBE2"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i/>
                <w:iCs/>
                <w:color w:val="000000"/>
                <w:sz w:val="18"/>
                <w:szCs w:val="18"/>
              </w:rPr>
            </w:pPr>
            <w:r w:rsidRPr="005E195A">
              <w:rPr>
                <w:rFonts w:eastAsia="Helvetica" w:cs="Helvetica"/>
                <w:i/>
                <w:iCs/>
                <w:color w:val="000000"/>
                <w:sz w:val="18"/>
                <w:szCs w:val="18"/>
              </w:rPr>
              <w:t>Cystoseira - Flabellia</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1AC43"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Pr>
                <w:rFonts w:eastAsia="Helvetica" w:cs="Helvetica"/>
                <w:color w:val="000000"/>
                <w:sz w:val="18"/>
                <w:szCs w:val="18"/>
              </w:rPr>
              <w:t>30°C</w:t>
            </w:r>
          </w:p>
        </w:tc>
        <w:tc>
          <w:tcPr>
            <w:tcW w:w="5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A540B"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sidRPr="005E195A">
              <w:rPr>
                <w:rFonts w:eastAsia="Helvetica" w:cs="Helvetica"/>
                <w:color w:val="000000"/>
                <w:sz w:val="18"/>
                <w:szCs w:val="18"/>
              </w:rPr>
              <w:t>medium</w:t>
            </w:r>
          </w:p>
        </w:tc>
        <w:tc>
          <w:tcPr>
            <w:tcW w:w="6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6EB55"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0.000</w:t>
            </w:r>
          </w:p>
        </w:tc>
        <w:tc>
          <w:tcPr>
            <w:tcW w:w="4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F04B5"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4571D"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ED8B0"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0.038</w:t>
            </w:r>
          </w:p>
        </w:tc>
        <w:tc>
          <w:tcPr>
            <w:tcW w:w="5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BBA05"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0.999</w:t>
            </w:r>
          </w:p>
        </w:tc>
      </w:tr>
      <w:tr w:rsidR="00F87C12" w:rsidRPr="005E195A" w14:paraId="01E56BE5" w14:textId="77777777" w:rsidTr="005C366D">
        <w:trPr>
          <w:jc w:val="center"/>
        </w:trPr>
        <w:tc>
          <w:tcPr>
            <w:tcW w:w="1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06CF7"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i/>
                <w:iCs/>
                <w:color w:val="000000"/>
                <w:sz w:val="18"/>
                <w:szCs w:val="18"/>
              </w:rPr>
            </w:pPr>
            <w:r w:rsidRPr="005E195A">
              <w:rPr>
                <w:rFonts w:eastAsia="Helvetica" w:cs="Helvetica"/>
                <w:i/>
                <w:iCs/>
                <w:color w:val="000000"/>
                <w:sz w:val="18"/>
                <w:szCs w:val="18"/>
              </w:rPr>
              <w:t>Cystoseira - Phyllophora</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10CB0"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Pr>
                <w:rFonts w:eastAsia="Helvetica" w:cs="Helvetica"/>
                <w:color w:val="000000"/>
                <w:sz w:val="18"/>
                <w:szCs w:val="18"/>
              </w:rPr>
              <w:t>30°C</w:t>
            </w:r>
          </w:p>
        </w:tc>
        <w:tc>
          <w:tcPr>
            <w:tcW w:w="5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05DF5"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sidRPr="005E195A">
              <w:rPr>
                <w:rFonts w:eastAsia="Helvetica" w:cs="Helvetica"/>
                <w:color w:val="000000"/>
                <w:sz w:val="18"/>
                <w:szCs w:val="18"/>
              </w:rPr>
              <w:t>medium</w:t>
            </w:r>
          </w:p>
        </w:tc>
        <w:tc>
          <w:tcPr>
            <w:tcW w:w="6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14551"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4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CFF93"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5B1B9"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FE1B2"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1.020</w:t>
            </w:r>
          </w:p>
        </w:tc>
        <w:tc>
          <w:tcPr>
            <w:tcW w:w="5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23B30"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0.566</w:t>
            </w:r>
          </w:p>
        </w:tc>
      </w:tr>
      <w:tr w:rsidR="00F87C12" w:rsidRPr="005E195A" w14:paraId="561B457B" w14:textId="77777777" w:rsidTr="005C366D">
        <w:trPr>
          <w:jc w:val="center"/>
        </w:trPr>
        <w:tc>
          <w:tcPr>
            <w:tcW w:w="1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8E04B"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i/>
                <w:iCs/>
                <w:color w:val="000000"/>
                <w:sz w:val="18"/>
                <w:szCs w:val="18"/>
              </w:rPr>
            </w:pPr>
            <w:r w:rsidRPr="005E195A">
              <w:rPr>
                <w:rFonts w:eastAsia="Helvetica" w:cs="Helvetica"/>
                <w:i/>
                <w:iCs/>
                <w:color w:val="000000"/>
                <w:sz w:val="18"/>
                <w:szCs w:val="18"/>
              </w:rPr>
              <w:t>Flabellia - Phyllophora</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18E9E"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Pr>
                <w:rFonts w:eastAsia="Helvetica" w:cs="Helvetica"/>
                <w:color w:val="000000"/>
                <w:sz w:val="18"/>
                <w:szCs w:val="18"/>
              </w:rPr>
              <w:t>30°C</w:t>
            </w:r>
          </w:p>
        </w:tc>
        <w:tc>
          <w:tcPr>
            <w:tcW w:w="5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9070F"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sidRPr="005E195A">
              <w:rPr>
                <w:rFonts w:eastAsia="Helvetica" w:cs="Helvetica"/>
                <w:color w:val="000000"/>
                <w:sz w:val="18"/>
                <w:szCs w:val="18"/>
              </w:rPr>
              <w:t>medium</w:t>
            </w:r>
          </w:p>
        </w:tc>
        <w:tc>
          <w:tcPr>
            <w:tcW w:w="6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0A51D"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4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B1B22"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CB9C7"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FB346"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0.982</w:t>
            </w:r>
          </w:p>
        </w:tc>
        <w:tc>
          <w:tcPr>
            <w:tcW w:w="5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D762B"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0.590</w:t>
            </w:r>
          </w:p>
        </w:tc>
      </w:tr>
      <w:tr w:rsidR="00F87C12" w:rsidRPr="005E195A" w14:paraId="1D3419B0" w14:textId="77777777" w:rsidTr="005C366D">
        <w:trPr>
          <w:jc w:val="center"/>
        </w:trPr>
        <w:tc>
          <w:tcPr>
            <w:tcW w:w="1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5752B"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i/>
                <w:iCs/>
                <w:color w:val="000000"/>
                <w:sz w:val="18"/>
                <w:szCs w:val="18"/>
              </w:rPr>
            </w:pPr>
            <w:r w:rsidRPr="005E195A">
              <w:rPr>
                <w:rFonts w:eastAsia="Helvetica" w:cs="Helvetica"/>
                <w:i/>
                <w:iCs/>
                <w:color w:val="000000"/>
                <w:sz w:val="18"/>
                <w:szCs w:val="18"/>
              </w:rPr>
              <w:t>Cystoseira - Flabellia</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CEBA1"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sidRPr="006476D3">
              <w:rPr>
                <w:rFonts w:eastAsia="Helvetica" w:cs="Helvetica"/>
                <w:color w:val="000000"/>
                <w:sz w:val="18"/>
                <w:szCs w:val="18"/>
              </w:rPr>
              <w:t>21°C</w:t>
            </w:r>
          </w:p>
        </w:tc>
        <w:tc>
          <w:tcPr>
            <w:tcW w:w="5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866D1"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sidRPr="005E195A">
              <w:rPr>
                <w:rFonts w:eastAsia="Helvetica" w:cs="Helvetica"/>
                <w:color w:val="000000"/>
                <w:sz w:val="18"/>
                <w:szCs w:val="18"/>
              </w:rPr>
              <w:t>high</w:t>
            </w:r>
          </w:p>
        </w:tc>
        <w:tc>
          <w:tcPr>
            <w:tcW w:w="6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D25EA"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-0.000</w:t>
            </w:r>
          </w:p>
        </w:tc>
        <w:tc>
          <w:tcPr>
            <w:tcW w:w="4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42825"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4FEBF"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D8DB3"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-0.414</w:t>
            </w:r>
          </w:p>
        </w:tc>
        <w:tc>
          <w:tcPr>
            <w:tcW w:w="5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1DB3B"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0.910</w:t>
            </w:r>
          </w:p>
        </w:tc>
      </w:tr>
      <w:tr w:rsidR="00F87C12" w:rsidRPr="005E195A" w14:paraId="6120EE04" w14:textId="77777777" w:rsidTr="005C366D">
        <w:trPr>
          <w:jc w:val="center"/>
        </w:trPr>
        <w:tc>
          <w:tcPr>
            <w:tcW w:w="1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A31B4"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i/>
                <w:iCs/>
                <w:color w:val="000000"/>
                <w:sz w:val="18"/>
                <w:szCs w:val="18"/>
              </w:rPr>
            </w:pPr>
            <w:r w:rsidRPr="005E195A">
              <w:rPr>
                <w:rFonts w:eastAsia="Helvetica" w:cs="Helvetica"/>
                <w:b/>
                <w:bCs/>
                <w:i/>
                <w:iCs/>
                <w:color w:val="000000"/>
                <w:sz w:val="18"/>
                <w:szCs w:val="18"/>
              </w:rPr>
              <w:t>Cystoseira - Phyllophora</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1AC24" w14:textId="77777777" w:rsidR="00F87C12" w:rsidRPr="00264CE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r w:rsidRPr="00264CEA">
              <w:rPr>
                <w:rFonts w:eastAsia="Helvetica" w:cs="Helvetica"/>
                <w:b/>
                <w:bCs/>
                <w:color w:val="000000"/>
                <w:sz w:val="18"/>
                <w:szCs w:val="18"/>
              </w:rPr>
              <w:t>21°C</w:t>
            </w:r>
          </w:p>
        </w:tc>
        <w:tc>
          <w:tcPr>
            <w:tcW w:w="5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5D48B"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r w:rsidRPr="005E195A">
              <w:rPr>
                <w:rFonts w:eastAsia="Helvetica" w:cs="Helvetica"/>
                <w:b/>
                <w:bCs/>
                <w:color w:val="000000"/>
                <w:sz w:val="18"/>
                <w:szCs w:val="18"/>
              </w:rPr>
              <w:t>high</w:t>
            </w:r>
          </w:p>
        </w:tc>
        <w:tc>
          <w:tcPr>
            <w:tcW w:w="6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7AED0" w14:textId="77777777" w:rsidR="00F87C12" w:rsidRPr="00333B09" w:rsidRDefault="00F87C12" w:rsidP="005C366D">
            <w:pPr>
              <w:pBdr>
                <w:top w:val="none" w:sz="0" w:space="0" w:color="000000"/>
                <w:left w:val="none" w:sz="0" w:space="0" w:color="000000"/>
                <w:bottom w:val="none" w:sz="0" w:space="0" w:color="000000"/>
                <w:right w:val="none" w:sz="0" w:space="0" w:color="000000"/>
              </w:pBdr>
              <w:spacing w:before="100" w:after="100"/>
              <w:ind w:left="720" w:right="100" w:hanging="620"/>
              <w:jc w:val="right"/>
              <w:rPr>
                <w:rFonts w:eastAsia="Helvetica" w:cs="Helvetica"/>
                <w:b/>
                <w:bCs/>
                <w:color w:val="000000"/>
                <w:sz w:val="18"/>
                <w:szCs w:val="18"/>
              </w:rPr>
            </w:pPr>
            <w:r w:rsidRPr="00333B09">
              <w:rPr>
                <w:rFonts w:eastAsia="Helvetica" w:cs="Helvetica"/>
                <w:b/>
                <w:bCs/>
                <w:color w:val="000000"/>
                <w:sz w:val="18"/>
                <w:szCs w:val="18"/>
              </w:rPr>
              <w:t>-0.002</w:t>
            </w:r>
          </w:p>
        </w:tc>
        <w:tc>
          <w:tcPr>
            <w:tcW w:w="4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A44FF"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59F8A"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62DC0"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-2.596</w:t>
            </w:r>
          </w:p>
        </w:tc>
        <w:tc>
          <w:tcPr>
            <w:tcW w:w="5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5F691"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5E195A">
              <w:rPr>
                <w:rFonts w:eastAsia="Helvetica" w:cs="Helvetica"/>
                <w:b/>
                <w:bCs/>
                <w:color w:val="000000"/>
                <w:sz w:val="18"/>
                <w:szCs w:val="18"/>
              </w:rPr>
              <w:t>0.028</w:t>
            </w:r>
          </w:p>
        </w:tc>
      </w:tr>
      <w:tr w:rsidR="00F87C12" w:rsidRPr="005E195A" w14:paraId="765B329A" w14:textId="77777777" w:rsidTr="005C366D">
        <w:trPr>
          <w:jc w:val="center"/>
        </w:trPr>
        <w:tc>
          <w:tcPr>
            <w:tcW w:w="1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80B62"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i/>
                <w:iCs/>
                <w:color w:val="000000"/>
                <w:sz w:val="18"/>
                <w:szCs w:val="18"/>
              </w:rPr>
            </w:pPr>
            <w:r w:rsidRPr="005E195A">
              <w:rPr>
                <w:rFonts w:eastAsia="Helvetica" w:cs="Helvetica"/>
                <w:i/>
                <w:iCs/>
                <w:color w:val="000000"/>
                <w:sz w:val="18"/>
                <w:szCs w:val="18"/>
              </w:rPr>
              <w:t>Flabellia - Phyllophora</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99914"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sidRPr="006476D3">
              <w:rPr>
                <w:rFonts w:eastAsia="Helvetica" w:cs="Helvetica"/>
                <w:color w:val="000000"/>
                <w:sz w:val="18"/>
                <w:szCs w:val="18"/>
              </w:rPr>
              <w:t>21°C</w:t>
            </w:r>
          </w:p>
        </w:tc>
        <w:tc>
          <w:tcPr>
            <w:tcW w:w="5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324C03"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sidRPr="005E195A">
              <w:rPr>
                <w:rFonts w:eastAsia="Helvetica" w:cs="Helvetica"/>
                <w:color w:val="000000"/>
                <w:sz w:val="18"/>
                <w:szCs w:val="18"/>
              </w:rPr>
              <w:t>high</w:t>
            </w:r>
          </w:p>
        </w:tc>
        <w:tc>
          <w:tcPr>
            <w:tcW w:w="6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AEE54"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-0.002</w:t>
            </w:r>
          </w:p>
        </w:tc>
        <w:tc>
          <w:tcPr>
            <w:tcW w:w="4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5BAD2"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CEDDE"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E46D9"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-2.182</w:t>
            </w:r>
          </w:p>
        </w:tc>
        <w:tc>
          <w:tcPr>
            <w:tcW w:w="5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0CD91"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0.078</w:t>
            </w:r>
          </w:p>
        </w:tc>
      </w:tr>
      <w:tr w:rsidR="00F87C12" w:rsidRPr="005E195A" w14:paraId="52B31A61" w14:textId="77777777" w:rsidTr="005C366D">
        <w:trPr>
          <w:jc w:val="center"/>
        </w:trPr>
        <w:tc>
          <w:tcPr>
            <w:tcW w:w="1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1329C"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i/>
                <w:iCs/>
                <w:color w:val="000000"/>
                <w:sz w:val="18"/>
                <w:szCs w:val="18"/>
              </w:rPr>
            </w:pPr>
            <w:r w:rsidRPr="005E195A">
              <w:rPr>
                <w:rFonts w:eastAsia="Helvetica" w:cs="Helvetica"/>
                <w:b/>
                <w:bCs/>
                <w:i/>
                <w:iCs/>
                <w:color w:val="000000"/>
                <w:sz w:val="18"/>
                <w:szCs w:val="18"/>
              </w:rPr>
              <w:t>Cystoseira - Flabellia</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F5D77" w14:textId="77777777" w:rsidR="00F87C12" w:rsidRPr="00264CE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r w:rsidRPr="00264CEA">
              <w:rPr>
                <w:rFonts w:eastAsia="Helvetica" w:cs="Helvetica"/>
                <w:b/>
                <w:bCs/>
                <w:color w:val="000000"/>
                <w:sz w:val="18"/>
                <w:szCs w:val="18"/>
              </w:rPr>
              <w:t>26°C</w:t>
            </w:r>
          </w:p>
        </w:tc>
        <w:tc>
          <w:tcPr>
            <w:tcW w:w="5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1936A"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r w:rsidRPr="005E195A">
              <w:rPr>
                <w:rFonts w:eastAsia="Helvetica" w:cs="Helvetica"/>
                <w:b/>
                <w:bCs/>
                <w:color w:val="000000"/>
                <w:sz w:val="18"/>
                <w:szCs w:val="18"/>
              </w:rPr>
              <w:t>high</w:t>
            </w:r>
          </w:p>
        </w:tc>
        <w:tc>
          <w:tcPr>
            <w:tcW w:w="6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14D01" w14:textId="77777777" w:rsidR="00F87C12" w:rsidRPr="00333B09"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33B09">
              <w:rPr>
                <w:rFonts w:eastAsia="Helvetica" w:cs="Helvetica"/>
                <w:b/>
                <w:bCs/>
                <w:color w:val="000000"/>
                <w:sz w:val="18"/>
                <w:szCs w:val="18"/>
              </w:rPr>
              <w:t>-0.006</w:t>
            </w:r>
          </w:p>
        </w:tc>
        <w:tc>
          <w:tcPr>
            <w:tcW w:w="4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4172D"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9DDE8"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2EED7"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-6.681</w:t>
            </w:r>
          </w:p>
        </w:tc>
        <w:tc>
          <w:tcPr>
            <w:tcW w:w="5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18B8A"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5E195A">
              <w:rPr>
                <w:rFonts w:eastAsia="Helvetica" w:cs="Helvetica"/>
                <w:b/>
                <w:bCs/>
                <w:color w:val="000000"/>
                <w:sz w:val="18"/>
                <w:szCs w:val="18"/>
              </w:rPr>
              <w:t>0.000</w:t>
            </w:r>
          </w:p>
        </w:tc>
      </w:tr>
      <w:tr w:rsidR="00F87C12" w:rsidRPr="005E195A" w14:paraId="1B7F7364" w14:textId="77777777" w:rsidTr="005C366D">
        <w:trPr>
          <w:jc w:val="center"/>
        </w:trPr>
        <w:tc>
          <w:tcPr>
            <w:tcW w:w="1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7CEA2"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i/>
                <w:iCs/>
                <w:color w:val="000000"/>
                <w:sz w:val="18"/>
                <w:szCs w:val="18"/>
              </w:rPr>
            </w:pPr>
            <w:r w:rsidRPr="005E195A">
              <w:rPr>
                <w:rFonts w:eastAsia="Helvetica" w:cs="Helvetica"/>
                <w:b/>
                <w:bCs/>
                <w:i/>
                <w:iCs/>
                <w:color w:val="000000"/>
                <w:sz w:val="18"/>
                <w:szCs w:val="18"/>
              </w:rPr>
              <w:t>Cystoseira - Phyllophora</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EFD10" w14:textId="77777777" w:rsidR="00F87C12" w:rsidRPr="00264CE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r w:rsidRPr="00264CEA">
              <w:rPr>
                <w:rFonts w:eastAsia="Helvetica" w:cs="Helvetica"/>
                <w:b/>
                <w:bCs/>
                <w:color w:val="000000"/>
                <w:sz w:val="18"/>
                <w:szCs w:val="18"/>
              </w:rPr>
              <w:t>26°C</w:t>
            </w:r>
          </w:p>
        </w:tc>
        <w:tc>
          <w:tcPr>
            <w:tcW w:w="5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F0AFC"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r w:rsidRPr="005E195A">
              <w:rPr>
                <w:rFonts w:eastAsia="Helvetica" w:cs="Helvetica"/>
                <w:b/>
                <w:bCs/>
                <w:color w:val="000000"/>
                <w:sz w:val="18"/>
                <w:szCs w:val="18"/>
              </w:rPr>
              <w:t>high</w:t>
            </w:r>
          </w:p>
        </w:tc>
        <w:tc>
          <w:tcPr>
            <w:tcW w:w="6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5138E" w14:textId="77777777" w:rsidR="00F87C12" w:rsidRPr="00333B09"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33B09">
              <w:rPr>
                <w:rFonts w:eastAsia="Helvetica" w:cs="Helvetica"/>
                <w:b/>
                <w:bCs/>
                <w:color w:val="000000"/>
                <w:sz w:val="18"/>
                <w:szCs w:val="18"/>
              </w:rPr>
              <w:t>-0.006</w:t>
            </w:r>
          </w:p>
        </w:tc>
        <w:tc>
          <w:tcPr>
            <w:tcW w:w="4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BF64B"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46E91"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289EB"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-7.246</w:t>
            </w:r>
          </w:p>
        </w:tc>
        <w:tc>
          <w:tcPr>
            <w:tcW w:w="5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1BCA9"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5E195A">
              <w:rPr>
                <w:rFonts w:eastAsia="Helvetica" w:cs="Helvetica"/>
                <w:b/>
                <w:bCs/>
                <w:color w:val="000000"/>
                <w:sz w:val="18"/>
                <w:szCs w:val="18"/>
              </w:rPr>
              <w:t>0.000</w:t>
            </w:r>
          </w:p>
        </w:tc>
      </w:tr>
      <w:tr w:rsidR="00F87C12" w:rsidRPr="005E195A" w14:paraId="60665230" w14:textId="77777777" w:rsidTr="005C366D">
        <w:trPr>
          <w:jc w:val="center"/>
        </w:trPr>
        <w:tc>
          <w:tcPr>
            <w:tcW w:w="1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A8E8F"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i/>
                <w:iCs/>
                <w:color w:val="000000"/>
                <w:sz w:val="18"/>
                <w:szCs w:val="18"/>
              </w:rPr>
            </w:pPr>
            <w:r w:rsidRPr="005E195A">
              <w:rPr>
                <w:rFonts w:eastAsia="Helvetica" w:cs="Helvetica"/>
                <w:i/>
                <w:iCs/>
                <w:color w:val="000000"/>
                <w:sz w:val="18"/>
                <w:szCs w:val="18"/>
              </w:rPr>
              <w:t>Flabellia - Phyllophora</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BC584"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Pr>
                <w:rFonts w:eastAsia="Helvetica" w:cs="Helvetica"/>
                <w:color w:val="000000"/>
                <w:sz w:val="18"/>
                <w:szCs w:val="18"/>
              </w:rPr>
              <w:t>26°C</w:t>
            </w:r>
          </w:p>
        </w:tc>
        <w:tc>
          <w:tcPr>
            <w:tcW w:w="5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509F5"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sidRPr="005E195A">
              <w:rPr>
                <w:rFonts w:eastAsia="Helvetica" w:cs="Helvetica"/>
                <w:color w:val="000000"/>
                <w:sz w:val="18"/>
                <w:szCs w:val="18"/>
              </w:rPr>
              <w:t>high</w:t>
            </w:r>
          </w:p>
        </w:tc>
        <w:tc>
          <w:tcPr>
            <w:tcW w:w="6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BCDE7"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-0.000</w:t>
            </w:r>
          </w:p>
        </w:tc>
        <w:tc>
          <w:tcPr>
            <w:tcW w:w="4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6DEDA"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0130F"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7F354"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-0.565</w:t>
            </w:r>
          </w:p>
        </w:tc>
        <w:tc>
          <w:tcPr>
            <w:tcW w:w="5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EB5EE"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0.839</w:t>
            </w:r>
          </w:p>
        </w:tc>
      </w:tr>
      <w:tr w:rsidR="00F87C12" w:rsidRPr="005E195A" w14:paraId="2D62BD58" w14:textId="77777777" w:rsidTr="005C366D">
        <w:trPr>
          <w:jc w:val="center"/>
        </w:trPr>
        <w:tc>
          <w:tcPr>
            <w:tcW w:w="1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BD666"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i/>
                <w:iCs/>
                <w:color w:val="000000"/>
                <w:sz w:val="18"/>
                <w:szCs w:val="18"/>
              </w:rPr>
            </w:pPr>
            <w:r w:rsidRPr="005E195A">
              <w:rPr>
                <w:rFonts w:eastAsia="Helvetica" w:cs="Helvetica"/>
                <w:b/>
                <w:bCs/>
                <w:i/>
                <w:iCs/>
                <w:color w:val="000000"/>
                <w:sz w:val="18"/>
                <w:szCs w:val="18"/>
              </w:rPr>
              <w:t>Cystoseira - Flabellia</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CF486"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r>
              <w:rPr>
                <w:rFonts w:eastAsia="Helvetica" w:cs="Helvetica"/>
                <w:b/>
                <w:bCs/>
                <w:color w:val="000000"/>
                <w:sz w:val="18"/>
                <w:szCs w:val="18"/>
              </w:rPr>
              <w:t>30°C</w:t>
            </w:r>
          </w:p>
        </w:tc>
        <w:tc>
          <w:tcPr>
            <w:tcW w:w="5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DA0FC"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r w:rsidRPr="005E195A">
              <w:rPr>
                <w:rFonts w:eastAsia="Helvetica" w:cs="Helvetica"/>
                <w:b/>
                <w:bCs/>
                <w:color w:val="000000"/>
                <w:sz w:val="18"/>
                <w:szCs w:val="18"/>
              </w:rPr>
              <w:t>high</w:t>
            </w:r>
          </w:p>
        </w:tc>
        <w:tc>
          <w:tcPr>
            <w:tcW w:w="6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59106" w14:textId="77777777" w:rsidR="00F87C12" w:rsidRPr="00333B09"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33B09">
              <w:rPr>
                <w:rFonts w:eastAsia="Helvetica" w:cs="Helvetica"/>
                <w:b/>
                <w:bCs/>
                <w:color w:val="000000"/>
                <w:sz w:val="18"/>
                <w:szCs w:val="18"/>
              </w:rPr>
              <w:t>-0.006</w:t>
            </w:r>
          </w:p>
        </w:tc>
        <w:tc>
          <w:tcPr>
            <w:tcW w:w="4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99D34"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07755"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ECE80"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-6.497</w:t>
            </w:r>
          </w:p>
        </w:tc>
        <w:tc>
          <w:tcPr>
            <w:tcW w:w="5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4CE15"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5E195A">
              <w:rPr>
                <w:rFonts w:eastAsia="Helvetica" w:cs="Helvetica"/>
                <w:b/>
                <w:bCs/>
                <w:color w:val="000000"/>
                <w:sz w:val="18"/>
                <w:szCs w:val="18"/>
              </w:rPr>
              <w:t>0.000</w:t>
            </w:r>
          </w:p>
        </w:tc>
      </w:tr>
      <w:tr w:rsidR="00F87C12" w:rsidRPr="005E195A" w14:paraId="58170914" w14:textId="77777777" w:rsidTr="005C366D">
        <w:trPr>
          <w:jc w:val="center"/>
        </w:trPr>
        <w:tc>
          <w:tcPr>
            <w:tcW w:w="13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697E9"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i/>
                <w:iCs/>
                <w:color w:val="000000"/>
                <w:sz w:val="18"/>
                <w:szCs w:val="18"/>
              </w:rPr>
            </w:pPr>
            <w:r w:rsidRPr="005E195A">
              <w:rPr>
                <w:rFonts w:eastAsia="Helvetica" w:cs="Helvetica"/>
                <w:b/>
                <w:bCs/>
                <w:i/>
                <w:iCs/>
                <w:color w:val="000000"/>
                <w:sz w:val="18"/>
                <w:szCs w:val="18"/>
              </w:rPr>
              <w:t>Cystoseira - Phyllophora</w:t>
            </w:r>
          </w:p>
        </w:tc>
        <w:tc>
          <w:tcPr>
            <w:tcW w:w="65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E8F4C"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r>
              <w:rPr>
                <w:rFonts w:eastAsia="Helvetica" w:cs="Helvetica"/>
                <w:b/>
                <w:bCs/>
                <w:color w:val="000000"/>
                <w:sz w:val="18"/>
                <w:szCs w:val="18"/>
              </w:rPr>
              <w:t>30°C</w:t>
            </w:r>
          </w:p>
        </w:tc>
        <w:tc>
          <w:tcPr>
            <w:tcW w:w="5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C45A7"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b/>
                <w:bCs/>
                <w:color w:val="000000"/>
                <w:sz w:val="18"/>
                <w:szCs w:val="18"/>
              </w:rPr>
            </w:pPr>
            <w:r w:rsidRPr="005E195A">
              <w:rPr>
                <w:rFonts w:eastAsia="Helvetica" w:cs="Helvetica"/>
                <w:b/>
                <w:bCs/>
                <w:color w:val="000000"/>
                <w:sz w:val="18"/>
                <w:szCs w:val="18"/>
              </w:rPr>
              <w:t>high</w:t>
            </w:r>
          </w:p>
        </w:tc>
        <w:tc>
          <w:tcPr>
            <w:tcW w:w="6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8F8DA" w14:textId="77777777" w:rsidR="00F87C12" w:rsidRPr="00333B09"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333B09">
              <w:rPr>
                <w:rFonts w:eastAsia="Helvetica" w:cs="Helvetica"/>
                <w:b/>
                <w:bCs/>
                <w:color w:val="000000"/>
                <w:sz w:val="18"/>
                <w:szCs w:val="18"/>
              </w:rPr>
              <w:t>-0.007</w:t>
            </w:r>
          </w:p>
        </w:tc>
        <w:tc>
          <w:tcPr>
            <w:tcW w:w="45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F8D39"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9AF3B"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43716"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-8.001</w:t>
            </w:r>
          </w:p>
        </w:tc>
        <w:tc>
          <w:tcPr>
            <w:tcW w:w="52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219DC"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b/>
                <w:bCs/>
                <w:color w:val="000000"/>
                <w:sz w:val="18"/>
                <w:szCs w:val="18"/>
              </w:rPr>
            </w:pPr>
            <w:r w:rsidRPr="005E195A">
              <w:rPr>
                <w:rFonts w:eastAsia="Helvetica" w:cs="Helvetica"/>
                <w:b/>
                <w:bCs/>
                <w:color w:val="000000"/>
                <w:sz w:val="18"/>
                <w:szCs w:val="18"/>
              </w:rPr>
              <w:t>0.000</w:t>
            </w:r>
          </w:p>
        </w:tc>
      </w:tr>
      <w:tr w:rsidR="00F87C12" w:rsidRPr="005E195A" w14:paraId="718A816C" w14:textId="77777777" w:rsidTr="005C366D">
        <w:trPr>
          <w:jc w:val="center"/>
        </w:trPr>
        <w:tc>
          <w:tcPr>
            <w:tcW w:w="130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C41D5C"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i/>
                <w:iCs/>
                <w:color w:val="000000"/>
                <w:sz w:val="18"/>
                <w:szCs w:val="18"/>
              </w:rPr>
            </w:pPr>
            <w:r w:rsidRPr="005E195A">
              <w:rPr>
                <w:rFonts w:eastAsia="Helvetica" w:cs="Helvetica"/>
                <w:i/>
                <w:iCs/>
                <w:color w:val="000000"/>
                <w:sz w:val="18"/>
                <w:szCs w:val="18"/>
              </w:rPr>
              <w:t>Flabellia - Phyllophora</w:t>
            </w:r>
          </w:p>
        </w:tc>
        <w:tc>
          <w:tcPr>
            <w:tcW w:w="652"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A704C6"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Pr>
                <w:rFonts w:eastAsia="Helvetica" w:cs="Helvetica"/>
                <w:color w:val="000000"/>
                <w:sz w:val="18"/>
                <w:szCs w:val="18"/>
              </w:rPr>
              <w:t>30°C</w:t>
            </w:r>
          </w:p>
        </w:tc>
        <w:tc>
          <w:tcPr>
            <w:tcW w:w="519"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6EFC2B"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8"/>
                <w:szCs w:val="18"/>
              </w:rPr>
            </w:pPr>
            <w:r w:rsidRPr="005E195A">
              <w:rPr>
                <w:rFonts w:eastAsia="Helvetica" w:cs="Helvetica"/>
                <w:color w:val="000000"/>
                <w:sz w:val="18"/>
                <w:szCs w:val="18"/>
              </w:rPr>
              <w:t>high</w:t>
            </w:r>
          </w:p>
        </w:tc>
        <w:tc>
          <w:tcPr>
            <w:tcW w:w="69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CCC81A"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451"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25560E"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0.001</w:t>
            </w:r>
          </w:p>
        </w:tc>
        <w:tc>
          <w:tcPr>
            <w:tcW w:w="360"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630AF0"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134</w:t>
            </w:r>
          </w:p>
        </w:tc>
        <w:tc>
          <w:tcPr>
            <w:tcW w:w="48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A76757"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-1.504</w:t>
            </w:r>
          </w:p>
        </w:tc>
        <w:tc>
          <w:tcPr>
            <w:tcW w:w="52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343963" w14:textId="77777777" w:rsidR="00F87C12" w:rsidRPr="005E195A" w:rsidRDefault="00F87C12" w:rsidP="005C366D">
            <w:pPr>
              <w:pBdr>
                <w:top w:val="none" w:sz="0" w:space="0" w:color="000000"/>
                <w:left w:val="none" w:sz="0" w:space="0" w:color="000000"/>
                <w:bottom w:val="none" w:sz="0" w:space="0" w:color="000000"/>
                <w:right w:val="none" w:sz="0" w:space="0" w:color="000000"/>
              </w:pBdr>
              <w:spacing w:before="100" w:after="100"/>
              <w:ind w:left="100" w:right="100"/>
              <w:jc w:val="right"/>
              <w:rPr>
                <w:rFonts w:eastAsia="Helvetica" w:cs="Helvetica"/>
                <w:color w:val="000000"/>
                <w:sz w:val="18"/>
                <w:szCs w:val="18"/>
              </w:rPr>
            </w:pPr>
            <w:r w:rsidRPr="005E195A">
              <w:rPr>
                <w:rFonts w:eastAsia="Helvetica" w:cs="Helvetica"/>
                <w:color w:val="000000"/>
                <w:sz w:val="18"/>
                <w:szCs w:val="18"/>
              </w:rPr>
              <w:t>0.292</w:t>
            </w:r>
          </w:p>
        </w:tc>
      </w:tr>
    </w:tbl>
    <w:p w14:paraId="511B967F" w14:textId="77777777" w:rsidR="00874826" w:rsidRDefault="00874826" w:rsidP="00874826">
      <w:pPr>
        <w:rPr>
          <w:rFonts w:asciiTheme="minorHAnsi" w:eastAsiaTheme="minorHAnsi" w:hAnsiTheme="minorHAnsi" w:cstheme="minorBidi"/>
          <w:i/>
          <w:iCs/>
          <w:color w:val="0E2841" w:themeColor="text2"/>
          <w:sz w:val="18"/>
          <w:szCs w:val="18"/>
          <w:lang w:val="en-GB" w:eastAsia="en-US"/>
        </w:rPr>
      </w:pPr>
    </w:p>
    <w:p w14:paraId="46F7980A" w14:textId="77777777" w:rsidR="00B32B36" w:rsidRDefault="00B32B36" w:rsidP="00874826">
      <w:pPr>
        <w:rPr>
          <w:rFonts w:asciiTheme="minorHAnsi" w:eastAsiaTheme="minorHAnsi" w:hAnsiTheme="minorHAnsi" w:cstheme="minorBidi"/>
          <w:i/>
          <w:iCs/>
          <w:color w:val="0E2841" w:themeColor="text2"/>
          <w:sz w:val="18"/>
          <w:szCs w:val="18"/>
          <w:lang w:val="en-GB" w:eastAsia="en-US"/>
        </w:rPr>
      </w:pPr>
    </w:p>
    <w:p w14:paraId="7B71A8E7" w14:textId="77777777" w:rsidR="00B32B36" w:rsidRDefault="00B32B36" w:rsidP="00874826">
      <w:pPr>
        <w:rPr>
          <w:rFonts w:asciiTheme="minorHAnsi" w:eastAsiaTheme="minorHAnsi" w:hAnsiTheme="minorHAnsi" w:cstheme="minorBidi"/>
          <w:i/>
          <w:iCs/>
          <w:color w:val="0E2841" w:themeColor="text2"/>
          <w:sz w:val="18"/>
          <w:szCs w:val="18"/>
          <w:lang w:val="en-GB" w:eastAsia="en-US"/>
        </w:rPr>
      </w:pPr>
    </w:p>
    <w:p w14:paraId="394D8E10" w14:textId="77777777" w:rsidR="00B32B36" w:rsidRDefault="00B32B36" w:rsidP="00874826">
      <w:pPr>
        <w:rPr>
          <w:rFonts w:asciiTheme="minorHAnsi" w:eastAsiaTheme="minorHAnsi" w:hAnsiTheme="minorHAnsi" w:cstheme="minorBidi"/>
          <w:i/>
          <w:iCs/>
          <w:color w:val="0E2841" w:themeColor="text2"/>
          <w:sz w:val="18"/>
          <w:szCs w:val="18"/>
          <w:lang w:val="en-GB" w:eastAsia="en-US"/>
        </w:rPr>
      </w:pPr>
    </w:p>
    <w:p w14:paraId="62FB2DE7" w14:textId="77777777" w:rsidR="00B32B36" w:rsidRDefault="00B32B36" w:rsidP="00874826">
      <w:pPr>
        <w:rPr>
          <w:rFonts w:asciiTheme="minorHAnsi" w:eastAsiaTheme="minorHAnsi" w:hAnsiTheme="minorHAnsi" w:cstheme="minorBidi"/>
          <w:i/>
          <w:iCs/>
          <w:color w:val="0E2841" w:themeColor="text2"/>
          <w:sz w:val="18"/>
          <w:szCs w:val="18"/>
          <w:lang w:val="en-GB" w:eastAsia="en-US"/>
        </w:rPr>
      </w:pPr>
    </w:p>
    <w:p w14:paraId="41E8EF7E" w14:textId="77777777" w:rsidR="00B32B36" w:rsidRDefault="00B32B36" w:rsidP="00874826">
      <w:pPr>
        <w:rPr>
          <w:rFonts w:asciiTheme="minorHAnsi" w:eastAsiaTheme="minorHAnsi" w:hAnsiTheme="minorHAnsi" w:cstheme="minorBidi"/>
          <w:i/>
          <w:iCs/>
          <w:color w:val="0E2841" w:themeColor="text2"/>
          <w:sz w:val="18"/>
          <w:szCs w:val="18"/>
          <w:lang w:val="en-GB" w:eastAsia="en-US"/>
        </w:rPr>
      </w:pPr>
    </w:p>
    <w:p w14:paraId="6C9BD472" w14:textId="77777777" w:rsidR="004256F8" w:rsidRPr="004256F8" w:rsidRDefault="004256F8" w:rsidP="004256F8">
      <w:pPr>
        <w:rPr>
          <w:i/>
          <w:color w:val="153D63" w:themeColor="text2" w:themeTint="E6"/>
          <w:lang w:val="en-GB" w:eastAsia="en-GB"/>
        </w:rPr>
      </w:pPr>
      <w:r w:rsidRPr="004256F8">
        <w:rPr>
          <w:i/>
          <w:color w:val="153D63" w:themeColor="text2" w:themeTint="E6"/>
          <w:lang w:val="en-GB" w:eastAsia="en-GB"/>
        </w:rPr>
        <w:lastRenderedPageBreak/>
        <w:t>Effects of Temperature and Light on the Photosynthesis-to-Respiration Ratio (P:R)</w:t>
      </w:r>
    </w:p>
    <w:p w14:paraId="062678B7" w14:textId="77777777" w:rsidR="00B32B36" w:rsidRDefault="00B32B36" w:rsidP="00874826">
      <w:pPr>
        <w:rPr>
          <w:rFonts w:asciiTheme="minorHAnsi" w:eastAsiaTheme="minorHAnsi" w:hAnsiTheme="minorHAnsi" w:cstheme="minorBidi"/>
          <w:i/>
          <w:iCs/>
          <w:color w:val="0E2841" w:themeColor="text2"/>
          <w:sz w:val="18"/>
          <w:szCs w:val="18"/>
          <w:lang w:val="en-GB" w:eastAsia="en-US"/>
        </w:rPr>
      </w:pPr>
    </w:p>
    <w:p w14:paraId="32CBA56A" w14:textId="77777777" w:rsidR="00B32B36" w:rsidRDefault="00B32B36" w:rsidP="00874826">
      <w:pPr>
        <w:rPr>
          <w:lang w:val="en-GB" w:eastAsia="en-GB"/>
        </w:rPr>
      </w:pPr>
    </w:p>
    <w:p w14:paraId="7AFB6E97" w14:textId="5495355B" w:rsidR="00EB0C3F" w:rsidRDefault="00EB0C3F" w:rsidP="000C75DC">
      <w:pPr>
        <w:spacing w:line="276" w:lineRule="auto"/>
        <w:jc w:val="both"/>
        <w:rPr>
          <w:color w:val="000000" w:themeColor="text1"/>
          <w:lang w:val="en-GB" w:eastAsia="en-GB"/>
        </w:rPr>
      </w:pPr>
      <w:r w:rsidRPr="000C75DC">
        <w:rPr>
          <w:color w:val="000000" w:themeColor="text1"/>
          <w:lang w:val="en-GB" w:eastAsia="en-GB"/>
        </w:rPr>
        <w:t xml:space="preserve">The P:R ratio, representing metabolic balance, varied strongly across species and environmental conditions (Fig. 3). Under baseline conditions (21°C, </w:t>
      </w:r>
      <w:r w:rsidR="000C75DC">
        <w:rPr>
          <w:color w:val="000000" w:themeColor="text1"/>
          <w:lang w:val="en-GB" w:eastAsia="en-GB"/>
        </w:rPr>
        <w:t xml:space="preserve">control light at </w:t>
      </w:r>
      <w:r w:rsidRPr="000C75DC">
        <w:rPr>
          <w:color w:val="000000" w:themeColor="text1"/>
          <w:lang w:val="en-GB" w:eastAsia="en-GB"/>
        </w:rPr>
        <w:t xml:space="preserve">180 µmol photons </w:t>
      </w:r>
      <w:r w:rsidR="000C75DC" w:rsidRPr="00AB202D">
        <w:rPr>
          <w:lang w:val="en-US" w:eastAsia="en-GB"/>
        </w:rPr>
        <w:t>µmol O₂ cm⁻² h⁻¹</w:t>
      </w:r>
      <w:r w:rsidR="000C75DC">
        <w:rPr>
          <w:lang w:val="en-US" w:eastAsia="en-GB"/>
        </w:rPr>
        <w:t xml:space="preserve">), </w:t>
      </w:r>
      <w:r w:rsidRPr="000C75DC">
        <w:rPr>
          <w:i/>
          <w:iCs/>
          <w:color w:val="000000" w:themeColor="text1"/>
          <w:lang w:val="en-GB" w:eastAsia="en-GB"/>
        </w:rPr>
        <w:t xml:space="preserve">Flabellia </w:t>
      </w:r>
      <w:proofErr w:type="spellStart"/>
      <w:r w:rsidRPr="000C75DC">
        <w:rPr>
          <w:i/>
          <w:iCs/>
          <w:color w:val="000000" w:themeColor="text1"/>
          <w:lang w:val="en-GB" w:eastAsia="en-GB"/>
        </w:rPr>
        <w:t>petiolata</w:t>
      </w:r>
      <w:proofErr w:type="spellEnd"/>
      <w:r w:rsidRPr="000C75DC">
        <w:rPr>
          <w:color w:val="000000" w:themeColor="text1"/>
          <w:lang w:val="en-GB" w:eastAsia="en-GB"/>
        </w:rPr>
        <w:t xml:space="preserve"> had the highest metabolic efficiency (P:R = 7.08 ± 0.73), followed by </w:t>
      </w:r>
      <w:r w:rsidRPr="000C75DC">
        <w:rPr>
          <w:i/>
          <w:iCs/>
          <w:color w:val="000000" w:themeColor="text1"/>
          <w:lang w:val="en-GB" w:eastAsia="en-GB"/>
        </w:rPr>
        <w:t>Cystoseira spp</w:t>
      </w:r>
      <w:r w:rsidRPr="000C75DC">
        <w:rPr>
          <w:color w:val="000000" w:themeColor="text1"/>
          <w:lang w:val="en-GB" w:eastAsia="en-GB"/>
        </w:rPr>
        <w:t xml:space="preserve">. (P:R = 3.64 ± 0.34) and </w:t>
      </w:r>
      <w:r w:rsidRPr="000C75DC">
        <w:rPr>
          <w:i/>
          <w:iCs/>
          <w:color w:val="000000" w:themeColor="text1"/>
          <w:lang w:val="en-GB" w:eastAsia="en-GB"/>
        </w:rPr>
        <w:t xml:space="preserve">Phyllophora </w:t>
      </w:r>
      <w:proofErr w:type="spellStart"/>
      <w:r w:rsidRPr="000C75DC">
        <w:rPr>
          <w:i/>
          <w:iCs/>
          <w:color w:val="000000" w:themeColor="text1"/>
          <w:lang w:val="en-GB" w:eastAsia="en-GB"/>
        </w:rPr>
        <w:t>crispa</w:t>
      </w:r>
      <w:proofErr w:type="spellEnd"/>
      <w:r w:rsidRPr="000C75DC">
        <w:rPr>
          <w:color w:val="000000" w:themeColor="text1"/>
          <w:lang w:val="en-GB" w:eastAsia="en-GB"/>
        </w:rPr>
        <w:t xml:space="preserve"> (P:R = 3.32 ± 0.31).</w:t>
      </w:r>
    </w:p>
    <w:p w14:paraId="00EAD64C" w14:textId="77777777" w:rsidR="000C75DC" w:rsidRDefault="000C75DC" w:rsidP="000C75DC">
      <w:pPr>
        <w:spacing w:line="276" w:lineRule="auto"/>
        <w:jc w:val="both"/>
        <w:rPr>
          <w:color w:val="000000" w:themeColor="text1"/>
          <w:lang w:val="en-GB" w:eastAsia="en-GB"/>
        </w:rPr>
      </w:pPr>
    </w:p>
    <w:p w14:paraId="0754A2AA" w14:textId="304C5DF0" w:rsidR="00264340" w:rsidRPr="00264340" w:rsidRDefault="00264340" w:rsidP="00264340">
      <w:pPr>
        <w:spacing w:line="276" w:lineRule="auto"/>
        <w:jc w:val="both"/>
        <w:rPr>
          <w:i/>
          <w:color w:val="153D63" w:themeColor="text2" w:themeTint="E6"/>
          <w:lang w:val="en-GB" w:eastAsia="en-GB"/>
        </w:rPr>
      </w:pPr>
      <w:r>
        <w:rPr>
          <w:i/>
          <w:color w:val="153D63" w:themeColor="text2" w:themeTint="E6"/>
          <w:lang w:val="en-GB" w:eastAsia="en-GB"/>
        </w:rPr>
        <w:t>Metabolic balance under warming</w:t>
      </w:r>
    </w:p>
    <w:p w14:paraId="2725F372" w14:textId="77777777" w:rsidR="00264340" w:rsidRDefault="00264340" w:rsidP="000C75DC">
      <w:pPr>
        <w:spacing w:line="276" w:lineRule="auto"/>
        <w:jc w:val="both"/>
        <w:rPr>
          <w:color w:val="000000" w:themeColor="text1"/>
          <w:lang w:val="en-GB" w:eastAsia="en-GB"/>
        </w:rPr>
      </w:pPr>
    </w:p>
    <w:p w14:paraId="35075C1D" w14:textId="4E69F6F7" w:rsidR="002F66CF" w:rsidRDefault="00CD654D" w:rsidP="00D57937">
      <w:pPr>
        <w:spacing w:line="276" w:lineRule="auto"/>
        <w:jc w:val="both"/>
        <w:rPr>
          <w:lang w:val="en-GB" w:eastAsia="en-GB"/>
        </w:rPr>
      </w:pPr>
      <w:r w:rsidRPr="00E517F3">
        <w:rPr>
          <w:lang w:val="en-GB" w:eastAsia="en-GB"/>
        </w:rPr>
        <w:t xml:space="preserve">At warm temperatures (26°C) under control light, the P:R ratio decreased across all species. </w:t>
      </w:r>
      <w:r w:rsidRPr="002F66CF">
        <w:rPr>
          <w:i/>
          <w:iCs/>
          <w:lang w:val="en-GB" w:eastAsia="en-GB"/>
        </w:rPr>
        <w:t>Cystoseira spp.</w:t>
      </w:r>
      <w:r w:rsidRPr="00E517F3">
        <w:rPr>
          <w:lang w:val="en-GB" w:eastAsia="en-GB"/>
        </w:rPr>
        <w:t xml:space="preserve"> and </w:t>
      </w:r>
      <w:r w:rsidRPr="002F66CF">
        <w:rPr>
          <w:i/>
          <w:iCs/>
          <w:lang w:val="en-GB" w:eastAsia="en-GB"/>
        </w:rPr>
        <w:t xml:space="preserve">Phyllophora </w:t>
      </w:r>
      <w:proofErr w:type="spellStart"/>
      <w:r w:rsidRPr="002F66CF">
        <w:rPr>
          <w:i/>
          <w:iCs/>
          <w:lang w:val="en-GB" w:eastAsia="en-GB"/>
        </w:rPr>
        <w:t>crispa</w:t>
      </w:r>
      <w:proofErr w:type="spellEnd"/>
      <w:r w:rsidRPr="00E517F3">
        <w:rPr>
          <w:lang w:val="en-GB" w:eastAsia="en-GB"/>
        </w:rPr>
        <w:t xml:space="preserve"> exhibited the most pronounced reductions (P:R = 2.05 ± 0.19 and P:R = 1.90 ± 0.18, respectively), while </w:t>
      </w:r>
      <w:r w:rsidRPr="002F66CF">
        <w:rPr>
          <w:i/>
          <w:iCs/>
          <w:lang w:val="en-GB" w:eastAsia="en-GB"/>
        </w:rPr>
        <w:t xml:space="preserve">Flabellia </w:t>
      </w:r>
      <w:proofErr w:type="spellStart"/>
      <w:r w:rsidRPr="002F66CF">
        <w:rPr>
          <w:i/>
          <w:iCs/>
          <w:lang w:val="en-GB" w:eastAsia="en-GB"/>
        </w:rPr>
        <w:t>petiolata</w:t>
      </w:r>
      <w:proofErr w:type="spellEnd"/>
      <w:r w:rsidRPr="00E517F3">
        <w:rPr>
          <w:lang w:val="en-GB" w:eastAsia="en-GB"/>
        </w:rPr>
        <w:t xml:space="preserve"> maintained a higher P:R ratio (3.48 ± 0.33). At 30°C, </w:t>
      </w:r>
      <w:r w:rsidRPr="002F66CF">
        <w:rPr>
          <w:i/>
          <w:iCs/>
          <w:lang w:val="en-GB" w:eastAsia="en-GB"/>
        </w:rPr>
        <w:t>Cystoseira spp.</w:t>
      </w:r>
      <w:r w:rsidRPr="00E517F3">
        <w:rPr>
          <w:lang w:val="en-GB" w:eastAsia="en-GB"/>
        </w:rPr>
        <w:t xml:space="preserve"> showed a partial recovery (P:R = 3.15 ± 0.30), whereas </w:t>
      </w:r>
      <w:r w:rsidRPr="002F66CF">
        <w:rPr>
          <w:i/>
          <w:iCs/>
          <w:lang w:val="en-GB" w:eastAsia="en-GB"/>
        </w:rPr>
        <w:t xml:space="preserve">Phyllophora </w:t>
      </w:r>
      <w:proofErr w:type="spellStart"/>
      <w:r w:rsidRPr="002F66CF">
        <w:rPr>
          <w:i/>
          <w:iCs/>
          <w:lang w:val="en-GB" w:eastAsia="en-GB"/>
        </w:rPr>
        <w:t>crispa</w:t>
      </w:r>
      <w:proofErr w:type="spellEnd"/>
      <w:r w:rsidRPr="00E517F3">
        <w:rPr>
          <w:lang w:val="en-GB" w:eastAsia="en-GB"/>
        </w:rPr>
        <w:t xml:space="preserve"> and </w:t>
      </w:r>
      <w:r w:rsidRPr="002F66CF">
        <w:rPr>
          <w:i/>
          <w:iCs/>
          <w:lang w:val="en-GB" w:eastAsia="en-GB"/>
        </w:rPr>
        <w:t xml:space="preserve">Flabellia </w:t>
      </w:r>
      <w:proofErr w:type="spellStart"/>
      <w:r w:rsidRPr="002F66CF">
        <w:rPr>
          <w:i/>
          <w:iCs/>
          <w:lang w:val="en-GB" w:eastAsia="en-GB"/>
        </w:rPr>
        <w:t>petiolata</w:t>
      </w:r>
      <w:proofErr w:type="spellEnd"/>
      <w:r w:rsidRPr="00E517F3">
        <w:rPr>
          <w:lang w:val="en-GB" w:eastAsia="en-GB"/>
        </w:rPr>
        <w:t xml:space="preserve"> maintained lower but similar values (P:R = 2.94 ± 0.28 and P:R = 2.97 ± 0.28, respectively)</w:t>
      </w:r>
      <w:r w:rsidR="00D57937">
        <w:rPr>
          <w:lang w:val="en-GB" w:eastAsia="en-GB"/>
        </w:rPr>
        <w:t>.</w:t>
      </w:r>
    </w:p>
    <w:p w14:paraId="4B52B6A0" w14:textId="77777777" w:rsidR="00D57937" w:rsidRDefault="00D57937" w:rsidP="00D57937">
      <w:pPr>
        <w:spacing w:line="276" w:lineRule="auto"/>
        <w:jc w:val="both"/>
        <w:rPr>
          <w:i/>
          <w:color w:val="153D63" w:themeColor="text2" w:themeTint="E6"/>
          <w:lang w:val="en-GB" w:eastAsia="en-GB"/>
        </w:rPr>
      </w:pPr>
    </w:p>
    <w:p w14:paraId="027F93B7" w14:textId="48C578D4" w:rsidR="00D57937" w:rsidRPr="00264340" w:rsidRDefault="00D57937" w:rsidP="00D57937">
      <w:pPr>
        <w:spacing w:line="276" w:lineRule="auto"/>
        <w:jc w:val="both"/>
        <w:rPr>
          <w:i/>
          <w:color w:val="153D63" w:themeColor="text2" w:themeTint="E6"/>
          <w:lang w:val="en-GB" w:eastAsia="en-GB"/>
        </w:rPr>
      </w:pPr>
      <w:r>
        <w:rPr>
          <w:i/>
          <w:color w:val="153D63" w:themeColor="text2" w:themeTint="E6"/>
          <w:lang w:val="en-GB" w:eastAsia="en-GB"/>
        </w:rPr>
        <w:t xml:space="preserve">Light-dependent effects </w:t>
      </w:r>
      <w:r w:rsidR="00F9426E">
        <w:rPr>
          <w:i/>
          <w:color w:val="153D63" w:themeColor="text2" w:themeTint="E6"/>
          <w:lang w:val="en-GB" w:eastAsia="en-GB"/>
        </w:rPr>
        <w:t>on metabolic balance</w:t>
      </w:r>
      <w:r>
        <w:rPr>
          <w:i/>
          <w:color w:val="153D63" w:themeColor="text2" w:themeTint="E6"/>
          <w:lang w:val="en-GB" w:eastAsia="en-GB"/>
        </w:rPr>
        <w:t xml:space="preserve"> </w:t>
      </w:r>
    </w:p>
    <w:p w14:paraId="570F56BE" w14:textId="77777777" w:rsidR="00D57937" w:rsidRPr="00E517F3" w:rsidRDefault="00D57937" w:rsidP="00D57937">
      <w:pPr>
        <w:spacing w:line="276" w:lineRule="auto"/>
        <w:jc w:val="both"/>
        <w:rPr>
          <w:lang w:val="en-GB" w:eastAsia="en-GB"/>
        </w:rPr>
      </w:pPr>
    </w:p>
    <w:p w14:paraId="475E4CE4" w14:textId="5796F0E3" w:rsidR="000C75DC" w:rsidRPr="00980F61" w:rsidRDefault="00E517F3" w:rsidP="000C75DC">
      <w:pPr>
        <w:spacing w:line="276" w:lineRule="auto"/>
        <w:jc w:val="both"/>
        <w:rPr>
          <w:lang w:val="en-GB" w:eastAsia="en-GB"/>
        </w:rPr>
      </w:pPr>
      <w:r w:rsidRPr="00E517F3">
        <w:rPr>
          <w:lang w:val="en-GB" w:eastAsia="en-GB"/>
        </w:rPr>
        <w:t xml:space="preserve">Light conditions </w:t>
      </w:r>
      <w:r w:rsidR="002F66CF">
        <w:rPr>
          <w:lang w:val="en-GB" w:eastAsia="en-GB"/>
        </w:rPr>
        <w:t xml:space="preserve">also </w:t>
      </w:r>
      <w:r w:rsidRPr="00E517F3">
        <w:rPr>
          <w:lang w:val="en-GB" w:eastAsia="en-GB"/>
        </w:rPr>
        <w:t xml:space="preserve">had a strong influence on P:R ratios, </w:t>
      </w:r>
      <w:r w:rsidR="002F66CF">
        <w:rPr>
          <w:lang w:val="en-GB" w:eastAsia="en-GB"/>
        </w:rPr>
        <w:t xml:space="preserve">but </w:t>
      </w:r>
      <w:r w:rsidRPr="00E517F3">
        <w:rPr>
          <w:lang w:val="en-GB" w:eastAsia="en-GB"/>
        </w:rPr>
        <w:t xml:space="preserve">with species-specific responses (Fig. 3). Under high-light stress at warm temperatures (26°C), </w:t>
      </w:r>
      <w:r w:rsidRPr="002F66CF">
        <w:rPr>
          <w:i/>
          <w:iCs/>
          <w:lang w:val="en-GB" w:eastAsia="en-GB"/>
        </w:rPr>
        <w:t>Cystoseira spp</w:t>
      </w:r>
      <w:r w:rsidRPr="00E517F3">
        <w:rPr>
          <w:lang w:val="en-GB" w:eastAsia="en-GB"/>
        </w:rPr>
        <w:t>. showed a critical decline in metabolic balance (P:R = 1.12 ± 0.11), nearing the threshold of metabolic collapse (P:R &lt; 1 ). In contrast</w:t>
      </w:r>
      <w:r w:rsidRPr="002F66CF">
        <w:rPr>
          <w:i/>
          <w:iCs/>
          <w:lang w:val="en-GB" w:eastAsia="en-GB"/>
        </w:rPr>
        <w:t xml:space="preserve">, Flabellia </w:t>
      </w:r>
      <w:proofErr w:type="spellStart"/>
      <w:r w:rsidRPr="002F66CF">
        <w:rPr>
          <w:i/>
          <w:iCs/>
          <w:lang w:val="en-GB" w:eastAsia="en-GB"/>
        </w:rPr>
        <w:t>petiolata</w:t>
      </w:r>
      <w:proofErr w:type="spellEnd"/>
      <w:r w:rsidRPr="00E517F3">
        <w:rPr>
          <w:lang w:val="en-GB" w:eastAsia="en-GB"/>
        </w:rPr>
        <w:t xml:space="preserve"> (P:R = 4.78 ± 0.45) and </w:t>
      </w:r>
      <w:r w:rsidRPr="002F66CF">
        <w:rPr>
          <w:i/>
          <w:iCs/>
          <w:lang w:val="en-GB" w:eastAsia="en-GB"/>
        </w:rPr>
        <w:t xml:space="preserve">Phyllophora </w:t>
      </w:r>
      <w:proofErr w:type="spellStart"/>
      <w:r w:rsidRPr="002F66CF">
        <w:rPr>
          <w:i/>
          <w:iCs/>
          <w:lang w:val="en-GB" w:eastAsia="en-GB"/>
        </w:rPr>
        <w:t>crispa</w:t>
      </w:r>
      <w:proofErr w:type="spellEnd"/>
      <w:r w:rsidRPr="00E517F3">
        <w:rPr>
          <w:lang w:val="en-GB" w:eastAsia="en-GB"/>
        </w:rPr>
        <w:t xml:space="preserve"> (P:R = 2.90 ± 0.27) maintained relatively higher metabolic efficiency.</w:t>
      </w:r>
      <w:r w:rsidR="00980F61">
        <w:rPr>
          <w:lang w:val="en-GB" w:eastAsia="en-GB"/>
        </w:rPr>
        <w:t xml:space="preserve"> </w:t>
      </w:r>
      <w:r w:rsidRPr="00E517F3">
        <w:rPr>
          <w:lang w:val="en-GB" w:eastAsia="en-GB"/>
        </w:rPr>
        <w:t xml:space="preserve">At the highest level of stress (30°C, high light), </w:t>
      </w:r>
      <w:r w:rsidRPr="002F66CF">
        <w:rPr>
          <w:i/>
          <w:iCs/>
          <w:lang w:val="en-GB" w:eastAsia="en-GB"/>
        </w:rPr>
        <w:t>Cystoseira spp.</w:t>
      </w:r>
      <w:r w:rsidRPr="00E517F3">
        <w:rPr>
          <w:lang w:val="en-GB" w:eastAsia="en-GB"/>
        </w:rPr>
        <w:t xml:space="preserve"> remained near metabolic breakdown (P:R = 1.32 ± 0.13), while </w:t>
      </w:r>
      <w:r w:rsidRPr="002F66CF">
        <w:rPr>
          <w:i/>
          <w:iCs/>
          <w:lang w:val="en-GB" w:eastAsia="en-GB"/>
        </w:rPr>
        <w:t xml:space="preserve">Flabellia </w:t>
      </w:r>
      <w:proofErr w:type="spellStart"/>
      <w:r w:rsidRPr="002F66CF">
        <w:rPr>
          <w:i/>
          <w:iCs/>
          <w:lang w:val="en-GB" w:eastAsia="en-GB"/>
        </w:rPr>
        <w:t>petiolata</w:t>
      </w:r>
      <w:proofErr w:type="spellEnd"/>
      <w:r w:rsidRPr="00E517F3">
        <w:rPr>
          <w:lang w:val="en-GB" w:eastAsia="en-GB"/>
        </w:rPr>
        <w:t xml:space="preserve"> (P:R = 3.76 ± 0.35) and </w:t>
      </w:r>
      <w:r w:rsidRPr="002F66CF">
        <w:rPr>
          <w:i/>
          <w:iCs/>
          <w:lang w:val="en-GB" w:eastAsia="en-GB"/>
        </w:rPr>
        <w:t xml:space="preserve">Phyllophora </w:t>
      </w:r>
      <w:proofErr w:type="spellStart"/>
      <w:r w:rsidRPr="002F66CF">
        <w:rPr>
          <w:i/>
          <w:iCs/>
          <w:lang w:val="en-GB" w:eastAsia="en-GB"/>
        </w:rPr>
        <w:t>crispa</w:t>
      </w:r>
      <w:proofErr w:type="spellEnd"/>
      <w:r w:rsidRPr="00E517F3">
        <w:rPr>
          <w:lang w:val="en-GB" w:eastAsia="en-GB"/>
        </w:rPr>
        <w:t xml:space="preserve"> (P:R = 3.66 ± 0.35) maintained positive net autotrophy, albeit at reduced efficiency (Fig. 3).</w:t>
      </w:r>
    </w:p>
    <w:p w14:paraId="60D9758E" w14:textId="77777777" w:rsidR="00980F61" w:rsidRPr="00E517F3" w:rsidRDefault="00980F61" w:rsidP="00980F61">
      <w:pPr>
        <w:spacing w:line="276" w:lineRule="auto"/>
        <w:jc w:val="both"/>
        <w:rPr>
          <w:lang w:val="en-GB" w:eastAsia="en-GB"/>
        </w:rPr>
      </w:pPr>
    </w:p>
    <w:p w14:paraId="117FB011" w14:textId="77777777" w:rsidR="00980F61" w:rsidRDefault="00980F61" w:rsidP="00980F61">
      <w:pPr>
        <w:rPr>
          <w:i/>
          <w:color w:val="153D63" w:themeColor="text2" w:themeTint="E6"/>
          <w:lang w:val="en-GB" w:eastAsia="en-GB"/>
        </w:rPr>
      </w:pPr>
      <w:r w:rsidRPr="00980F61">
        <w:rPr>
          <w:i/>
          <w:color w:val="153D63" w:themeColor="text2" w:themeTint="E6"/>
          <w:lang w:val="en-GB" w:eastAsia="en-GB"/>
        </w:rPr>
        <w:t>Interactive Effects of Temperature and Light on Photosynthetic Resilience</w:t>
      </w:r>
    </w:p>
    <w:p w14:paraId="352D135A" w14:textId="77777777" w:rsidR="00980F61" w:rsidRDefault="00980F61" w:rsidP="00980F61">
      <w:pPr>
        <w:rPr>
          <w:i/>
          <w:color w:val="153D63" w:themeColor="text2" w:themeTint="E6"/>
          <w:lang w:val="en-GB" w:eastAsia="en-GB"/>
        </w:rPr>
      </w:pPr>
    </w:p>
    <w:p w14:paraId="56107743" w14:textId="77777777" w:rsidR="001C0E40" w:rsidRPr="00C65B04" w:rsidRDefault="001C0E40" w:rsidP="001C0E40">
      <w:pPr>
        <w:spacing w:line="276" w:lineRule="auto"/>
        <w:jc w:val="both"/>
        <w:rPr>
          <w:i/>
          <w:iCs/>
          <w:lang w:val="en-GB" w:eastAsia="en-GB"/>
        </w:rPr>
      </w:pPr>
      <w:r w:rsidRPr="001C0E40">
        <w:rPr>
          <w:lang w:val="en-GB" w:eastAsia="en-GB"/>
        </w:rPr>
        <w:t xml:space="preserve">The significant interaction between temperature and light suggests that their combined effects were greater than the sum of their individual influences (Table 1, Fig. 1). For example, while warming alone led to decreased photosynthesis in </w:t>
      </w:r>
      <w:r w:rsidRPr="00C65B04">
        <w:rPr>
          <w:i/>
          <w:iCs/>
          <w:lang w:val="en-GB" w:eastAsia="en-GB"/>
        </w:rPr>
        <w:t>Cystoseira spp</w:t>
      </w:r>
      <w:r w:rsidRPr="001C0E40">
        <w:rPr>
          <w:lang w:val="en-GB" w:eastAsia="en-GB"/>
        </w:rPr>
        <w:t xml:space="preserve">., this effect was exacerbated under high-light conditions (p = 0.002, Table 1). In contrast, </w:t>
      </w:r>
      <w:r w:rsidRPr="00C65B04">
        <w:rPr>
          <w:i/>
          <w:iCs/>
          <w:lang w:val="en-GB" w:eastAsia="en-GB"/>
        </w:rPr>
        <w:t xml:space="preserve">Phyllophora </w:t>
      </w:r>
      <w:proofErr w:type="spellStart"/>
      <w:r w:rsidRPr="00C65B04">
        <w:rPr>
          <w:i/>
          <w:iCs/>
          <w:lang w:val="en-GB" w:eastAsia="en-GB"/>
        </w:rPr>
        <w:t>crispa</w:t>
      </w:r>
      <w:proofErr w:type="spellEnd"/>
      <w:r w:rsidRPr="001C0E40">
        <w:rPr>
          <w:lang w:val="en-GB" w:eastAsia="en-GB"/>
        </w:rPr>
        <w:t xml:space="preserve"> exhibited a photosynthetic increase under warm temperatures and high light (p = 0.028, Table 2), hinting at a divergent adaptive strategy compared to </w:t>
      </w:r>
      <w:r w:rsidRPr="00C65B04">
        <w:rPr>
          <w:i/>
          <w:iCs/>
          <w:lang w:val="en-GB" w:eastAsia="en-GB"/>
        </w:rPr>
        <w:t>Cystoseira spp.</w:t>
      </w:r>
    </w:p>
    <w:p w14:paraId="50BC209A" w14:textId="77777777" w:rsidR="001C0E40" w:rsidRPr="001C0E40" w:rsidRDefault="001C0E40" w:rsidP="001C0E40">
      <w:pPr>
        <w:spacing w:line="276" w:lineRule="auto"/>
        <w:jc w:val="both"/>
        <w:rPr>
          <w:lang w:val="en-GB" w:eastAsia="en-GB"/>
        </w:rPr>
      </w:pPr>
    </w:p>
    <w:p w14:paraId="7597EFDA" w14:textId="2D08E895" w:rsidR="00980F61" w:rsidRPr="00B33733" w:rsidRDefault="001C0E40" w:rsidP="000C75DC">
      <w:pPr>
        <w:spacing w:line="276" w:lineRule="auto"/>
        <w:jc w:val="both"/>
        <w:rPr>
          <w:lang w:val="en-GB" w:eastAsia="en-GB"/>
        </w:rPr>
      </w:pPr>
      <w:r w:rsidRPr="001C0E40">
        <w:rPr>
          <w:lang w:val="en-GB" w:eastAsia="en-GB"/>
        </w:rPr>
        <w:t xml:space="preserve">Similarly, the P:R ratio analysis further supports this pattern, highlighting </w:t>
      </w:r>
      <w:r w:rsidRPr="00C65B04">
        <w:rPr>
          <w:i/>
          <w:iCs/>
          <w:lang w:val="en-GB" w:eastAsia="en-GB"/>
        </w:rPr>
        <w:t>Cystoseira spp</w:t>
      </w:r>
      <w:r w:rsidRPr="001C0E40">
        <w:rPr>
          <w:lang w:val="en-GB" w:eastAsia="en-GB"/>
        </w:rPr>
        <w:t xml:space="preserve">. as the most vulnerable species under combined stressors, while </w:t>
      </w:r>
      <w:r w:rsidRPr="00C65B04">
        <w:rPr>
          <w:i/>
          <w:iCs/>
          <w:lang w:val="en-GB" w:eastAsia="en-GB"/>
        </w:rPr>
        <w:t xml:space="preserve">Flabellia </w:t>
      </w:r>
      <w:proofErr w:type="spellStart"/>
      <w:r w:rsidRPr="00C65B04">
        <w:rPr>
          <w:i/>
          <w:iCs/>
          <w:lang w:val="en-GB" w:eastAsia="en-GB"/>
        </w:rPr>
        <w:t>petiolata</w:t>
      </w:r>
      <w:proofErr w:type="spellEnd"/>
      <w:r w:rsidRPr="001C0E40">
        <w:rPr>
          <w:lang w:val="en-GB" w:eastAsia="en-GB"/>
        </w:rPr>
        <w:t xml:space="preserve"> maintained the highest metabolic resilience (Fig. 3). </w:t>
      </w:r>
      <w:commentRangeStart w:id="16"/>
      <w:r w:rsidRPr="001C0E40">
        <w:rPr>
          <w:lang w:val="en-GB" w:eastAsia="en-GB"/>
        </w:rPr>
        <w:t>These results suggest that species-specific differences in photosynthetic efficiency and metabolic balance determine macroalgal resilience under fluctuating temperature and light regimes.</w:t>
      </w:r>
      <w:commentRangeEnd w:id="16"/>
      <w:r w:rsidR="007F3F99">
        <w:rPr>
          <w:rStyle w:val="CommentReference"/>
        </w:rPr>
        <w:commentReference w:id="16"/>
      </w:r>
    </w:p>
    <w:p w14:paraId="425C28C1" w14:textId="2F28805B" w:rsidR="00B32B36" w:rsidRDefault="00CB630C" w:rsidP="00B32B36">
      <w:pPr>
        <w:keepNext/>
      </w:pPr>
      <w:r>
        <w:rPr>
          <w:noProof/>
        </w:rPr>
        <w:lastRenderedPageBreak/>
        <w:drawing>
          <wp:inline distT="0" distB="0" distL="0" distR="0" wp14:anchorId="3FD101FE" wp14:editId="11BA8515">
            <wp:extent cx="5760720" cy="3775075"/>
            <wp:effectExtent l="0" t="0" r="5080" b="0"/>
            <wp:docPr id="642132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32309" name="Picture 64213230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775075"/>
                    </a:xfrm>
                    <a:prstGeom prst="rect">
                      <a:avLst/>
                    </a:prstGeom>
                  </pic:spPr>
                </pic:pic>
              </a:graphicData>
            </a:graphic>
          </wp:inline>
        </w:drawing>
      </w:r>
    </w:p>
    <w:p w14:paraId="2845DDE7" w14:textId="77777777" w:rsidR="00B32B36" w:rsidRDefault="00B32B36" w:rsidP="00B32B36">
      <w:pPr>
        <w:pStyle w:val="Caption"/>
        <w:rPr>
          <w:lang w:val="en-GB"/>
        </w:rPr>
      </w:pPr>
    </w:p>
    <w:p w14:paraId="1B5E9FA4" w14:textId="77777777" w:rsidR="00B32B36" w:rsidRDefault="00B32B36" w:rsidP="00B32B36">
      <w:pPr>
        <w:pStyle w:val="Caption"/>
        <w:spacing w:line="276" w:lineRule="auto"/>
        <w:jc w:val="both"/>
        <w:rPr>
          <w:lang w:val="en-GB" w:eastAsia="en-GB"/>
        </w:rPr>
      </w:pPr>
      <w:r w:rsidRPr="00444E35">
        <w:rPr>
          <w:lang w:val="en-GB"/>
        </w:rPr>
        <w:t xml:space="preserve">Figure </w:t>
      </w:r>
      <w:r>
        <w:fldChar w:fldCharType="begin"/>
      </w:r>
      <w:r w:rsidRPr="00444E35">
        <w:rPr>
          <w:lang w:val="en-GB"/>
        </w:rPr>
        <w:instrText xml:space="preserve"> SEQ Figure \* ARABIC </w:instrText>
      </w:r>
      <w:r>
        <w:fldChar w:fldCharType="separate"/>
      </w:r>
      <w:r w:rsidRPr="00444E35">
        <w:rPr>
          <w:noProof/>
          <w:lang w:val="en-GB"/>
        </w:rPr>
        <w:t>3</w:t>
      </w:r>
      <w:r>
        <w:fldChar w:fldCharType="end"/>
      </w:r>
      <w:r w:rsidRPr="00444E35">
        <w:rPr>
          <w:lang w:val="en-GB"/>
        </w:rPr>
        <w:t xml:space="preserve"> Heatmap depicting the estimated marginal means of the P:R ratio for three algal species  under different and light conditions. Colours represent metabolic imbalance (red, P:R &lt; 1), moderate autotrophy (orange-yellow, 1 ≤ P:R &lt; 3), stable metabolic condit</w:t>
      </w:r>
      <w:r>
        <w:rPr>
          <w:lang w:val="en-GB"/>
        </w:rPr>
        <w:t xml:space="preserve">ions (green, 3 </w:t>
      </w:r>
      <w:r w:rsidRPr="00444E35">
        <w:rPr>
          <w:lang w:val="en-GB"/>
        </w:rPr>
        <w:t xml:space="preserve"> ≤ P:R &lt;</w:t>
      </w:r>
      <w:r>
        <w:rPr>
          <w:lang w:val="en-GB"/>
        </w:rPr>
        <w:t xml:space="preserve"> 5), and strong autotrophy with high photosynthetic efficiency (blue, P:R &gt;5). The text indicates the estimated mean P:R ration </w:t>
      </w:r>
      <w:r w:rsidRPr="00F76D4B">
        <w:rPr>
          <w:lang w:val="en-GB" w:eastAsia="en-GB"/>
        </w:rPr>
        <w:t>±</w:t>
      </w:r>
      <w:r>
        <w:rPr>
          <w:lang w:val="en-GB" w:eastAsia="en-GB"/>
        </w:rPr>
        <w:t xml:space="preserve"> standard error. </w:t>
      </w:r>
    </w:p>
    <w:p w14:paraId="7817700F" w14:textId="77777777" w:rsidR="00F87C12" w:rsidRDefault="00F87C12" w:rsidP="00590C73">
      <w:pPr>
        <w:pStyle w:val="Heading2"/>
        <w:rPr>
          <w:rFonts w:ascii="Times New Roman" w:hAnsi="Times New Roman" w:cs="Times New Roman"/>
          <w:sz w:val="26"/>
          <w:szCs w:val="26"/>
          <w:lang w:val="en-US"/>
        </w:rPr>
      </w:pPr>
    </w:p>
    <w:p w14:paraId="6AEDDDA3" w14:textId="52754651" w:rsidR="00590C73" w:rsidRPr="00421C6E" w:rsidRDefault="00590C73" w:rsidP="00590C73">
      <w:pPr>
        <w:pStyle w:val="Heading2"/>
        <w:rPr>
          <w:rFonts w:ascii="Times New Roman" w:hAnsi="Times New Roman" w:cs="Times New Roman"/>
          <w:sz w:val="28"/>
          <w:szCs w:val="28"/>
          <w:lang w:val="en-US"/>
        </w:rPr>
      </w:pPr>
      <w:r w:rsidRPr="00421C6E">
        <w:rPr>
          <w:rFonts w:ascii="Times New Roman" w:hAnsi="Times New Roman" w:cs="Times New Roman"/>
          <w:sz w:val="28"/>
          <w:szCs w:val="28"/>
          <w:lang w:val="en-US"/>
        </w:rPr>
        <w:t>Discussion</w:t>
      </w:r>
    </w:p>
    <w:p w14:paraId="127D040B" w14:textId="77777777" w:rsidR="00590C73" w:rsidRDefault="00590C73" w:rsidP="00590C73">
      <w:pPr>
        <w:rPr>
          <w:lang w:val="en-US"/>
        </w:rPr>
      </w:pPr>
    </w:p>
    <w:p w14:paraId="5CE2E91B" w14:textId="20C40F68" w:rsidR="002101AE" w:rsidRDefault="00590C73" w:rsidP="000B7F90">
      <w:pPr>
        <w:rPr>
          <w:lang w:val="en-US"/>
        </w:rPr>
      </w:pPr>
      <w:r>
        <w:rPr>
          <w:lang w:val="en-US"/>
        </w:rPr>
        <w:t>XX</w:t>
      </w:r>
      <w:r w:rsidR="00F87C12">
        <w:rPr>
          <w:lang w:val="en-US"/>
        </w:rPr>
        <w:t>X</w:t>
      </w:r>
    </w:p>
    <w:p w14:paraId="17747B69" w14:textId="77777777" w:rsidR="00421C6E" w:rsidRDefault="00421C6E" w:rsidP="000B7F90">
      <w:pPr>
        <w:rPr>
          <w:lang w:val="en-US"/>
        </w:rPr>
      </w:pPr>
    </w:p>
    <w:p w14:paraId="5BAE4D3E" w14:textId="77777777" w:rsidR="00421C6E" w:rsidRDefault="00421C6E" w:rsidP="000B7F90">
      <w:pPr>
        <w:rPr>
          <w:lang w:val="en-US"/>
        </w:rPr>
      </w:pPr>
    </w:p>
    <w:p w14:paraId="5A819B53" w14:textId="77777777" w:rsidR="00421C6E" w:rsidRDefault="00421C6E" w:rsidP="000B7F90">
      <w:pPr>
        <w:rPr>
          <w:lang w:val="en-US"/>
        </w:rPr>
      </w:pPr>
    </w:p>
    <w:p w14:paraId="1AD41E25" w14:textId="77777777" w:rsidR="00421C6E" w:rsidRDefault="00421C6E" w:rsidP="000B7F90">
      <w:pPr>
        <w:rPr>
          <w:lang w:val="en-US"/>
        </w:rPr>
      </w:pPr>
    </w:p>
    <w:p w14:paraId="32180428" w14:textId="77777777" w:rsidR="00421C6E" w:rsidRDefault="00421C6E" w:rsidP="000B7F90">
      <w:pPr>
        <w:rPr>
          <w:lang w:val="en-US"/>
        </w:rPr>
      </w:pPr>
    </w:p>
    <w:p w14:paraId="483A510A" w14:textId="77777777" w:rsidR="00421C6E" w:rsidRDefault="00421C6E" w:rsidP="000B7F90">
      <w:pPr>
        <w:rPr>
          <w:lang w:val="en-US"/>
        </w:rPr>
      </w:pPr>
    </w:p>
    <w:p w14:paraId="414D56B6" w14:textId="77777777" w:rsidR="00421C6E" w:rsidRDefault="00421C6E" w:rsidP="000B7F90">
      <w:pPr>
        <w:rPr>
          <w:lang w:val="en-US"/>
        </w:rPr>
      </w:pPr>
    </w:p>
    <w:p w14:paraId="72B2A14C" w14:textId="77777777" w:rsidR="00421C6E" w:rsidRDefault="00421C6E" w:rsidP="000B7F90">
      <w:pPr>
        <w:rPr>
          <w:lang w:val="en-US"/>
        </w:rPr>
      </w:pPr>
    </w:p>
    <w:p w14:paraId="49BA320C" w14:textId="77777777" w:rsidR="006419E5" w:rsidRDefault="006419E5" w:rsidP="000F1FC3">
      <w:pPr>
        <w:spacing w:line="276" w:lineRule="auto"/>
        <w:rPr>
          <w:color w:val="153D63" w:themeColor="text2" w:themeTint="E6"/>
          <w:sz w:val="28"/>
          <w:szCs w:val="28"/>
          <w:lang w:val="en-US"/>
        </w:rPr>
      </w:pPr>
    </w:p>
    <w:p w14:paraId="4484E1EE" w14:textId="77777777" w:rsidR="006419E5" w:rsidRDefault="006419E5" w:rsidP="000F1FC3">
      <w:pPr>
        <w:spacing w:line="276" w:lineRule="auto"/>
        <w:rPr>
          <w:color w:val="153D63" w:themeColor="text2" w:themeTint="E6"/>
          <w:sz w:val="28"/>
          <w:szCs w:val="28"/>
          <w:lang w:val="en-US"/>
        </w:rPr>
      </w:pPr>
    </w:p>
    <w:p w14:paraId="774E7B49" w14:textId="77777777" w:rsidR="006419E5" w:rsidRDefault="006419E5" w:rsidP="000F1FC3">
      <w:pPr>
        <w:spacing w:line="276" w:lineRule="auto"/>
        <w:rPr>
          <w:color w:val="153D63" w:themeColor="text2" w:themeTint="E6"/>
          <w:sz w:val="28"/>
          <w:szCs w:val="28"/>
          <w:lang w:val="en-US"/>
        </w:rPr>
      </w:pPr>
    </w:p>
    <w:p w14:paraId="2EDB2705" w14:textId="77777777" w:rsidR="006419E5" w:rsidRDefault="006419E5" w:rsidP="000F1FC3">
      <w:pPr>
        <w:spacing w:line="276" w:lineRule="auto"/>
        <w:rPr>
          <w:color w:val="153D63" w:themeColor="text2" w:themeTint="E6"/>
          <w:sz w:val="28"/>
          <w:szCs w:val="28"/>
          <w:lang w:val="en-US"/>
        </w:rPr>
      </w:pPr>
    </w:p>
    <w:p w14:paraId="5F9A78DE" w14:textId="2810FD89" w:rsidR="00421C6E" w:rsidRDefault="00421C6E" w:rsidP="000F1FC3">
      <w:pPr>
        <w:spacing w:line="276" w:lineRule="auto"/>
        <w:rPr>
          <w:color w:val="153D63" w:themeColor="text2" w:themeTint="E6"/>
          <w:sz w:val="28"/>
          <w:szCs w:val="28"/>
          <w:lang w:val="en-US"/>
        </w:rPr>
      </w:pPr>
      <w:r w:rsidRPr="00421C6E">
        <w:rPr>
          <w:color w:val="153D63" w:themeColor="text2" w:themeTint="E6"/>
          <w:sz w:val="28"/>
          <w:szCs w:val="28"/>
          <w:lang w:val="en-US"/>
        </w:rPr>
        <w:t>Data and Code availability</w:t>
      </w:r>
    </w:p>
    <w:p w14:paraId="6AA0D474" w14:textId="7568844F" w:rsidR="00421C6E" w:rsidRPr="006419E5" w:rsidRDefault="00421C6E" w:rsidP="006419E5">
      <w:pPr>
        <w:spacing w:line="276" w:lineRule="auto"/>
        <w:rPr>
          <w:color w:val="000000" w:themeColor="text1"/>
          <w:lang w:val="en-US"/>
        </w:rPr>
      </w:pPr>
      <w:r w:rsidRPr="000F1FC3">
        <w:rPr>
          <w:color w:val="000000" w:themeColor="text1"/>
          <w:lang w:val="en-US"/>
        </w:rPr>
        <w:t>The data</w:t>
      </w:r>
      <w:r w:rsidR="003223BC">
        <w:rPr>
          <w:color w:val="000000" w:themeColor="text1"/>
          <w:lang w:val="en-US"/>
        </w:rPr>
        <w:t xml:space="preserve"> is </w:t>
      </w:r>
      <w:r w:rsidR="00CA15C9">
        <w:rPr>
          <w:color w:val="000000" w:themeColor="text1"/>
          <w:lang w:val="en-US"/>
        </w:rPr>
        <w:t xml:space="preserve">available </w:t>
      </w:r>
      <w:commentRangeStart w:id="17"/>
      <w:r w:rsidR="00CA15C9">
        <w:rPr>
          <w:color w:val="000000" w:themeColor="text1"/>
          <w:lang w:val="en-US"/>
        </w:rPr>
        <w:t>[...]</w:t>
      </w:r>
      <w:r w:rsidRPr="000F1FC3">
        <w:rPr>
          <w:color w:val="000000" w:themeColor="text1"/>
          <w:lang w:val="en-US"/>
        </w:rPr>
        <w:t xml:space="preserve"> </w:t>
      </w:r>
      <w:commentRangeEnd w:id="17"/>
      <w:r w:rsidR="006419E5">
        <w:rPr>
          <w:rStyle w:val="CommentReference"/>
        </w:rPr>
        <w:commentReference w:id="17"/>
      </w:r>
      <w:r w:rsidRPr="000F1FC3">
        <w:rPr>
          <w:color w:val="000000" w:themeColor="text1"/>
          <w:lang w:val="en-US"/>
        </w:rPr>
        <w:t xml:space="preserve">and R code </w:t>
      </w:r>
      <w:r w:rsidR="000F1FC3">
        <w:rPr>
          <w:color w:val="000000" w:themeColor="text1"/>
          <w:lang w:val="en-US"/>
        </w:rPr>
        <w:t xml:space="preserve">used </w:t>
      </w:r>
      <w:r w:rsidR="00CA15C9">
        <w:rPr>
          <w:color w:val="000000" w:themeColor="text1"/>
          <w:lang w:val="en-US"/>
        </w:rPr>
        <w:t>to recreate</w:t>
      </w:r>
      <w:r w:rsidR="001E18CA">
        <w:rPr>
          <w:color w:val="000000" w:themeColor="text1"/>
          <w:lang w:val="en-US"/>
        </w:rPr>
        <w:t xml:space="preserve"> th</w:t>
      </w:r>
      <w:r w:rsidR="00CA15C9">
        <w:rPr>
          <w:color w:val="000000" w:themeColor="text1"/>
          <w:lang w:val="en-US"/>
        </w:rPr>
        <w:t>e analysis can be found on the designated</w:t>
      </w:r>
      <w:r w:rsidR="000B1D36">
        <w:rPr>
          <w:color w:val="000000" w:themeColor="text1"/>
          <w:lang w:val="en-US"/>
        </w:rPr>
        <w:t xml:space="preserve"> </w:t>
      </w:r>
      <w:hyperlink r:id="rId16" w:history="1">
        <w:r w:rsidR="000B1D36" w:rsidRPr="000B1D36">
          <w:rPr>
            <w:rStyle w:val="Hyperlink"/>
            <w:lang w:val="en-US"/>
          </w:rPr>
          <w:t>GitHub re</w:t>
        </w:r>
        <w:r w:rsidR="000B1D36" w:rsidRPr="000B1D36">
          <w:rPr>
            <w:rStyle w:val="Hyperlink"/>
            <w:lang w:val="en-US"/>
          </w:rPr>
          <w:t>p</w:t>
        </w:r>
        <w:r w:rsidR="000B1D36" w:rsidRPr="000B1D36">
          <w:rPr>
            <w:rStyle w:val="Hyperlink"/>
            <w:lang w:val="en-US"/>
          </w:rPr>
          <w:t>ository</w:t>
        </w:r>
      </w:hyperlink>
      <w:r w:rsidR="000B1D36">
        <w:rPr>
          <w:color w:val="000000" w:themeColor="text1"/>
          <w:lang w:val="en-US"/>
        </w:rPr>
        <w:t>.</w:t>
      </w:r>
      <w:r>
        <w:rPr>
          <w:sz w:val="26"/>
          <w:szCs w:val="26"/>
          <w:lang w:val="en-US"/>
        </w:rPr>
        <w:br w:type="page"/>
      </w:r>
    </w:p>
    <w:p w14:paraId="3772D200" w14:textId="5FCA3003" w:rsidR="002101AE" w:rsidRDefault="00B95F7F" w:rsidP="002101AE">
      <w:pPr>
        <w:pStyle w:val="Heading2"/>
        <w:rPr>
          <w:rFonts w:ascii="Times New Roman" w:hAnsi="Times New Roman" w:cs="Times New Roman"/>
          <w:sz w:val="26"/>
          <w:szCs w:val="26"/>
          <w:lang w:val="en-US"/>
        </w:rPr>
      </w:pPr>
      <w:r>
        <w:rPr>
          <w:rFonts w:ascii="Times New Roman" w:hAnsi="Times New Roman" w:cs="Times New Roman"/>
          <w:sz w:val="26"/>
          <w:szCs w:val="26"/>
          <w:lang w:val="en-US"/>
        </w:rPr>
        <w:lastRenderedPageBreak/>
        <w:t>References</w:t>
      </w:r>
    </w:p>
    <w:p w14:paraId="1E9A5CCC" w14:textId="77777777" w:rsidR="000C4FFA" w:rsidRPr="000C4FFA" w:rsidRDefault="000C4FFA" w:rsidP="000C4FFA">
      <w:pPr>
        <w:rPr>
          <w:lang w:val="en-US"/>
        </w:rPr>
      </w:pPr>
    </w:p>
    <w:p w14:paraId="1DDB5221" w14:textId="229DE37B" w:rsidR="002101AE" w:rsidRPr="002101AE" w:rsidRDefault="002101AE" w:rsidP="002101AE">
      <w:pPr>
        <w:rPr>
          <w:lang w:val="en-US"/>
        </w:rPr>
      </w:pPr>
    </w:p>
    <w:p w14:paraId="38C2305E" w14:textId="77777777" w:rsidR="00A449D6" w:rsidRPr="00A449D6" w:rsidRDefault="00A449D6" w:rsidP="00A449D6">
      <w:pPr>
        <w:widowControl w:val="0"/>
        <w:autoSpaceDE w:val="0"/>
        <w:autoSpaceDN w:val="0"/>
        <w:adjustRightInd w:val="0"/>
        <w:spacing w:line="360" w:lineRule="auto"/>
        <w:ind w:left="851" w:hanging="851"/>
        <w:rPr>
          <w:lang w:val="en-US"/>
        </w:rPr>
      </w:pPr>
      <w:r>
        <w:rPr>
          <w:lang w:val="en-US"/>
        </w:rPr>
        <w:fldChar w:fldCharType="begin"/>
      </w:r>
      <w:r w:rsidRPr="00EE3B15">
        <w:instrText xml:space="preserve"> ADDIN ZOTERO_BIBL {"uncited":[],"omitted":[],"custom":[]} CSL_BIBLIOGRAPHY </w:instrText>
      </w:r>
      <w:r>
        <w:rPr>
          <w:lang w:val="en-US"/>
        </w:rPr>
        <w:fldChar w:fldCharType="separate"/>
      </w:r>
      <w:r w:rsidRPr="00EE3B15">
        <w:t xml:space="preserve">Bates, D., Mächler, M., Bolker, B., &amp; Walker, S. (2015). </w:t>
      </w:r>
      <w:r w:rsidRPr="00A449D6">
        <w:rPr>
          <w:lang w:val="en-US"/>
        </w:rPr>
        <w:t xml:space="preserve">Fitting Linear Mixed-Effects Models Using lme4. </w:t>
      </w:r>
      <w:r w:rsidRPr="00A449D6">
        <w:rPr>
          <w:i/>
          <w:iCs/>
          <w:lang w:val="en-US"/>
        </w:rPr>
        <w:t>Journal of Statistical Software</w:t>
      </w:r>
      <w:r w:rsidRPr="00A449D6">
        <w:rPr>
          <w:lang w:val="en-US"/>
        </w:rPr>
        <w:t xml:space="preserve">, </w:t>
      </w:r>
      <w:r w:rsidRPr="00A449D6">
        <w:rPr>
          <w:i/>
          <w:iCs/>
          <w:lang w:val="en-US"/>
        </w:rPr>
        <w:t>67</w:t>
      </w:r>
      <w:r w:rsidRPr="00A449D6">
        <w:rPr>
          <w:lang w:val="en-US"/>
        </w:rPr>
        <w:t>, 1-48. https://doi.org/10.18637/jss.v067.i01</w:t>
      </w:r>
    </w:p>
    <w:p w14:paraId="0CC64611" w14:textId="77777777" w:rsidR="00A449D6" w:rsidRPr="00A449D6" w:rsidRDefault="00A449D6" w:rsidP="00A449D6">
      <w:pPr>
        <w:widowControl w:val="0"/>
        <w:autoSpaceDE w:val="0"/>
        <w:autoSpaceDN w:val="0"/>
        <w:adjustRightInd w:val="0"/>
        <w:spacing w:line="360" w:lineRule="auto"/>
        <w:ind w:left="851" w:hanging="851"/>
        <w:rPr>
          <w:lang w:val="en-US"/>
        </w:rPr>
      </w:pPr>
      <w:r w:rsidRPr="00A449D6">
        <w:rPr>
          <w:lang w:val="en-US"/>
        </w:rPr>
        <w:t xml:space="preserve">Díaz, P., Baldock, L., &amp; Maggs, C. (2019). Discovery of Flabellia petiolata (Halimedaceae, Chlorophyta) in the southern British Isles: A relict population or a new introduction? </w:t>
      </w:r>
      <w:r w:rsidRPr="00A449D6">
        <w:rPr>
          <w:i/>
          <w:iCs/>
          <w:lang w:val="en-US"/>
        </w:rPr>
        <w:t>Aquatic Botany</w:t>
      </w:r>
      <w:r w:rsidRPr="00A449D6">
        <w:rPr>
          <w:lang w:val="en-US"/>
        </w:rPr>
        <w:t xml:space="preserve">, </w:t>
      </w:r>
      <w:r w:rsidRPr="00A449D6">
        <w:rPr>
          <w:i/>
          <w:iCs/>
          <w:lang w:val="en-US"/>
        </w:rPr>
        <w:t>160</w:t>
      </w:r>
      <w:r w:rsidRPr="00A449D6">
        <w:rPr>
          <w:lang w:val="en-US"/>
        </w:rPr>
        <w:t>, 103160. https://doi.org/10.1016/j.aquabot.2019.103160</w:t>
      </w:r>
    </w:p>
    <w:p w14:paraId="2D7AAB55" w14:textId="77777777" w:rsidR="00A449D6" w:rsidRPr="00A449D6" w:rsidRDefault="00A449D6" w:rsidP="00A449D6">
      <w:pPr>
        <w:widowControl w:val="0"/>
        <w:autoSpaceDE w:val="0"/>
        <w:autoSpaceDN w:val="0"/>
        <w:adjustRightInd w:val="0"/>
        <w:spacing w:line="360" w:lineRule="auto"/>
        <w:ind w:left="851" w:hanging="851"/>
        <w:rPr>
          <w:lang w:val="en-US"/>
        </w:rPr>
      </w:pPr>
      <w:r w:rsidRPr="00A449D6">
        <w:rPr>
          <w:lang w:val="en-US"/>
        </w:rPr>
        <w:t xml:space="preserve">El-Khaled, Y., Tilstra, A., Mezger, S., &amp; Wild, C. (2023). Red and brown algae mats overgrow classical marine biodiversity hotspots in the Mediterranean Sea. </w:t>
      </w:r>
      <w:r w:rsidRPr="00A449D6">
        <w:rPr>
          <w:i/>
          <w:iCs/>
          <w:lang w:val="en-US"/>
        </w:rPr>
        <w:t>Bulletin of Marine Science</w:t>
      </w:r>
      <w:r w:rsidRPr="00A449D6">
        <w:rPr>
          <w:lang w:val="en-US"/>
        </w:rPr>
        <w:t xml:space="preserve">, </w:t>
      </w:r>
      <w:r w:rsidRPr="00A449D6">
        <w:rPr>
          <w:i/>
          <w:iCs/>
          <w:lang w:val="en-US"/>
        </w:rPr>
        <w:t>99</w:t>
      </w:r>
      <w:r w:rsidRPr="00A449D6">
        <w:rPr>
          <w:lang w:val="en-US"/>
        </w:rPr>
        <w:t>, 51-55. https://doi.org/10.5343/bms.2022.0020</w:t>
      </w:r>
    </w:p>
    <w:p w14:paraId="560B9559" w14:textId="77777777" w:rsidR="00A449D6" w:rsidRPr="00A449D6" w:rsidRDefault="00A449D6" w:rsidP="00A449D6">
      <w:pPr>
        <w:widowControl w:val="0"/>
        <w:autoSpaceDE w:val="0"/>
        <w:autoSpaceDN w:val="0"/>
        <w:adjustRightInd w:val="0"/>
        <w:spacing w:line="360" w:lineRule="auto"/>
        <w:ind w:left="851" w:hanging="851"/>
        <w:rPr>
          <w:lang w:val="en-US"/>
        </w:rPr>
      </w:pPr>
      <w:r w:rsidRPr="00A449D6">
        <w:rPr>
          <w:lang w:val="en-US"/>
        </w:rPr>
        <w:t xml:space="preserve">Gnavi, G., Garzoli, L., Poli, A., Prigione, V., Burgaud, G., &amp; Varese, G. C. (2017). The culturable mycobiota of Flabellia petiolata: First survey of marine fungi associated to a Mediterranean green alga. </w:t>
      </w:r>
      <w:r w:rsidRPr="00A449D6">
        <w:rPr>
          <w:i/>
          <w:iCs/>
          <w:lang w:val="en-US"/>
        </w:rPr>
        <w:t>PLoS ONE</w:t>
      </w:r>
      <w:r w:rsidRPr="00A449D6">
        <w:rPr>
          <w:lang w:val="en-US"/>
        </w:rPr>
        <w:t xml:space="preserve">, </w:t>
      </w:r>
      <w:r w:rsidRPr="00A449D6">
        <w:rPr>
          <w:i/>
          <w:iCs/>
          <w:lang w:val="en-US"/>
        </w:rPr>
        <w:t>12</w:t>
      </w:r>
      <w:r w:rsidRPr="00A449D6">
        <w:rPr>
          <w:lang w:val="en-US"/>
        </w:rPr>
        <w:t>(4), e0175941. https://doi.org/10.1371/journal.pone.0175941</w:t>
      </w:r>
    </w:p>
    <w:p w14:paraId="156D5D63" w14:textId="77777777" w:rsidR="00A449D6" w:rsidRPr="00A449D6" w:rsidRDefault="00A449D6" w:rsidP="00A449D6">
      <w:pPr>
        <w:widowControl w:val="0"/>
        <w:autoSpaceDE w:val="0"/>
        <w:autoSpaceDN w:val="0"/>
        <w:adjustRightInd w:val="0"/>
        <w:spacing w:line="360" w:lineRule="auto"/>
        <w:ind w:left="851" w:hanging="851"/>
        <w:rPr>
          <w:lang w:val="en-US"/>
        </w:rPr>
      </w:pPr>
      <w:r w:rsidRPr="00A449D6">
        <w:rPr>
          <w:lang w:val="en-US"/>
        </w:rPr>
        <w:t xml:space="preserve">Lenth, R. V. (2017). </w:t>
      </w:r>
      <w:r w:rsidRPr="00A449D6">
        <w:rPr>
          <w:i/>
          <w:iCs/>
          <w:lang w:val="en-US"/>
        </w:rPr>
        <w:t>emmeans: Estimated Marginal Means, aka Least-Squares Means</w:t>
      </w:r>
      <w:r w:rsidRPr="00A449D6">
        <w:rPr>
          <w:lang w:val="en-US"/>
        </w:rPr>
        <w:t xml:space="preserve"> (p. 1.10.7) [Dataset]. https://doi.org/10.32614/CRAN.package.emmeans</w:t>
      </w:r>
    </w:p>
    <w:p w14:paraId="1FA46194" w14:textId="77777777" w:rsidR="00A449D6" w:rsidRPr="00A449D6" w:rsidRDefault="00A449D6" w:rsidP="00A449D6">
      <w:pPr>
        <w:widowControl w:val="0"/>
        <w:autoSpaceDE w:val="0"/>
        <w:autoSpaceDN w:val="0"/>
        <w:adjustRightInd w:val="0"/>
        <w:spacing w:line="360" w:lineRule="auto"/>
        <w:ind w:left="851" w:hanging="851"/>
        <w:rPr>
          <w:lang w:val="en-US"/>
        </w:rPr>
      </w:pPr>
      <w:r w:rsidRPr="00A449D6">
        <w:rPr>
          <w:lang w:val="en-US"/>
        </w:rPr>
        <w:t xml:space="preserve">Litchman, E., de Tezanos Pinto, P., Edwards, K. F., Klausmeier, C. A., Kremer, C. T., &amp; Thomas, M. K. (2015). Global biogeochemical impacts of phytoplankton: A trait-based perspective. </w:t>
      </w:r>
      <w:r w:rsidRPr="00A449D6">
        <w:rPr>
          <w:i/>
          <w:iCs/>
          <w:lang w:val="en-US"/>
        </w:rPr>
        <w:t>Journal of Ecology</w:t>
      </w:r>
      <w:r w:rsidRPr="00A449D6">
        <w:rPr>
          <w:lang w:val="en-US"/>
        </w:rPr>
        <w:t xml:space="preserve">, </w:t>
      </w:r>
      <w:r w:rsidRPr="00A449D6">
        <w:rPr>
          <w:i/>
          <w:iCs/>
          <w:lang w:val="en-US"/>
        </w:rPr>
        <w:t>103</w:t>
      </w:r>
      <w:r w:rsidRPr="00A449D6">
        <w:rPr>
          <w:lang w:val="en-US"/>
        </w:rPr>
        <w:t>(6), 1384-1396. https://doi.org/10.1111/1365-2745.12438</w:t>
      </w:r>
    </w:p>
    <w:p w14:paraId="0040309A" w14:textId="77777777" w:rsidR="00A449D6" w:rsidRPr="00A449D6" w:rsidRDefault="00A449D6" w:rsidP="00A449D6">
      <w:pPr>
        <w:widowControl w:val="0"/>
        <w:autoSpaceDE w:val="0"/>
        <w:autoSpaceDN w:val="0"/>
        <w:adjustRightInd w:val="0"/>
        <w:spacing w:line="360" w:lineRule="auto"/>
        <w:ind w:left="851" w:hanging="851"/>
        <w:rPr>
          <w:lang w:val="en-US"/>
        </w:rPr>
      </w:pPr>
      <w:r w:rsidRPr="00A449D6">
        <w:rPr>
          <w:lang w:val="en-US"/>
        </w:rPr>
        <w:t xml:space="preserve">Maltsev, Y., Maltseva, K., Kulikovskiy, M., &amp; Maltseva, S. (2021). Influence of Light Conditions on Microalgae Growth and Content of Lipids, Carotenoids, and Fatty Acid Composition. </w:t>
      </w:r>
      <w:r w:rsidRPr="00A449D6">
        <w:rPr>
          <w:i/>
          <w:iCs/>
          <w:lang w:val="en-US"/>
        </w:rPr>
        <w:t>Biology</w:t>
      </w:r>
      <w:r w:rsidRPr="00A449D6">
        <w:rPr>
          <w:lang w:val="en-US"/>
        </w:rPr>
        <w:t xml:space="preserve">, </w:t>
      </w:r>
      <w:r w:rsidRPr="00A449D6">
        <w:rPr>
          <w:i/>
          <w:iCs/>
          <w:lang w:val="en-US"/>
        </w:rPr>
        <w:t>10</w:t>
      </w:r>
      <w:r w:rsidRPr="00A449D6">
        <w:rPr>
          <w:lang w:val="en-US"/>
        </w:rPr>
        <w:t>(10), 1060. https://doi.org/10.3390/biology10101060</w:t>
      </w:r>
    </w:p>
    <w:p w14:paraId="39954283" w14:textId="77777777" w:rsidR="00A449D6" w:rsidRPr="00A449D6" w:rsidRDefault="00A449D6" w:rsidP="00A449D6">
      <w:pPr>
        <w:widowControl w:val="0"/>
        <w:autoSpaceDE w:val="0"/>
        <w:autoSpaceDN w:val="0"/>
        <w:adjustRightInd w:val="0"/>
        <w:spacing w:line="360" w:lineRule="auto"/>
        <w:ind w:left="851" w:hanging="851"/>
        <w:rPr>
          <w:lang w:val="en-US"/>
        </w:rPr>
      </w:pPr>
      <w:r w:rsidRPr="00A449D6">
        <w:rPr>
          <w:lang w:val="en-US"/>
        </w:rPr>
        <w:t xml:space="preserve">Mancuso, F. P., Sarà, G., &amp; Mannino, A. M. (2024). Diversity and Distribution of Intertidal Cystoseira sensu lato Species Across Protection Zones in a Mediterranean Marine Protected Area. </w:t>
      </w:r>
      <w:r w:rsidRPr="00A449D6">
        <w:rPr>
          <w:i/>
          <w:iCs/>
          <w:lang w:val="en-US"/>
        </w:rPr>
        <w:t>Plants</w:t>
      </w:r>
      <w:r w:rsidRPr="00A449D6">
        <w:rPr>
          <w:lang w:val="en-US"/>
        </w:rPr>
        <w:t xml:space="preserve">, </w:t>
      </w:r>
      <w:r w:rsidRPr="00A449D6">
        <w:rPr>
          <w:i/>
          <w:iCs/>
          <w:lang w:val="en-US"/>
        </w:rPr>
        <w:t>13</w:t>
      </w:r>
      <w:r w:rsidRPr="00A449D6">
        <w:rPr>
          <w:lang w:val="en-US"/>
        </w:rPr>
        <w:t>(24), 3562. https://doi.org/10.3390/plants13243562</w:t>
      </w:r>
    </w:p>
    <w:p w14:paraId="2E2568C5" w14:textId="77777777" w:rsidR="00A449D6" w:rsidRPr="00A449D6" w:rsidRDefault="00A449D6" w:rsidP="00A449D6">
      <w:pPr>
        <w:widowControl w:val="0"/>
        <w:autoSpaceDE w:val="0"/>
        <w:autoSpaceDN w:val="0"/>
        <w:adjustRightInd w:val="0"/>
        <w:spacing w:line="360" w:lineRule="auto"/>
        <w:ind w:left="851" w:hanging="851"/>
        <w:rPr>
          <w:lang w:val="en-US"/>
        </w:rPr>
      </w:pPr>
      <w:r w:rsidRPr="00A449D6">
        <w:rPr>
          <w:lang w:val="en-US"/>
        </w:rPr>
        <w:t xml:space="preserve">Marbà, N., Jorda, G., Agusti, S., Girard, C., &amp; Duarte, C. M. (2015). Footprints of climate change on Mediterranean Sea biota. </w:t>
      </w:r>
      <w:r w:rsidRPr="00A449D6">
        <w:rPr>
          <w:i/>
          <w:iCs/>
          <w:lang w:val="en-US"/>
        </w:rPr>
        <w:t>Frontiers in Marine Science</w:t>
      </w:r>
      <w:r w:rsidRPr="00A449D6">
        <w:rPr>
          <w:lang w:val="en-US"/>
        </w:rPr>
        <w:t xml:space="preserve">, </w:t>
      </w:r>
      <w:r w:rsidRPr="00A449D6">
        <w:rPr>
          <w:i/>
          <w:iCs/>
          <w:lang w:val="en-US"/>
        </w:rPr>
        <w:t>2</w:t>
      </w:r>
      <w:r w:rsidRPr="00A449D6">
        <w:rPr>
          <w:lang w:val="en-US"/>
        </w:rPr>
        <w:t>. https://doi.org/10.3389/fmars.2015.00056</w:t>
      </w:r>
    </w:p>
    <w:p w14:paraId="6C3112DF" w14:textId="77777777" w:rsidR="00A449D6" w:rsidRPr="00A449D6" w:rsidRDefault="00A449D6" w:rsidP="00A449D6">
      <w:pPr>
        <w:widowControl w:val="0"/>
        <w:autoSpaceDE w:val="0"/>
        <w:autoSpaceDN w:val="0"/>
        <w:adjustRightInd w:val="0"/>
        <w:spacing w:line="360" w:lineRule="auto"/>
        <w:ind w:left="851" w:hanging="851"/>
        <w:rPr>
          <w:lang w:val="en-US"/>
        </w:rPr>
      </w:pPr>
      <w:r w:rsidRPr="00A449D6">
        <w:rPr>
          <w:lang w:val="en-US"/>
        </w:rPr>
        <w:t xml:space="preserve">Penna, M., Bacci, T., Nicoletti, L., Rende, S. F., Trabucco, B., Gennaro, P., Marusso, V., &amp; Cicero, A. M. (2015). </w:t>
      </w:r>
      <w:r w:rsidRPr="00A449D6">
        <w:rPr>
          <w:i/>
          <w:iCs/>
          <w:lang w:val="en-US"/>
        </w:rPr>
        <w:t>Epiphytic bryozoan assemblages on Posidonia oceanica leaves in the area affected by Costa Concordia wreck</w:t>
      </w:r>
      <w:r w:rsidRPr="00A449D6">
        <w:rPr>
          <w:lang w:val="en-US"/>
        </w:rPr>
        <w:t xml:space="preserve"> (e1272). PeerJ Inc. https://doi.org/10.7287/peerj.preprints.1036v1</w:t>
      </w:r>
    </w:p>
    <w:p w14:paraId="31ADF5E4" w14:textId="77777777" w:rsidR="00A449D6" w:rsidRPr="00A449D6" w:rsidRDefault="00A449D6" w:rsidP="00A449D6">
      <w:pPr>
        <w:widowControl w:val="0"/>
        <w:autoSpaceDE w:val="0"/>
        <w:autoSpaceDN w:val="0"/>
        <w:adjustRightInd w:val="0"/>
        <w:spacing w:line="360" w:lineRule="auto"/>
        <w:ind w:left="851" w:hanging="851"/>
        <w:rPr>
          <w:lang w:val="en-US"/>
        </w:rPr>
      </w:pPr>
      <w:r w:rsidRPr="00A449D6">
        <w:rPr>
          <w:lang w:val="en-US"/>
        </w:rPr>
        <w:lastRenderedPageBreak/>
        <w:t xml:space="preserve">Schmidt, N., El-Khaled, Y. C., Roßbach, F. I., &amp; Wild, C. (2021). Fleshy Red Algae Mats Influence Their Environment in the Mediterranean Sea. </w:t>
      </w:r>
      <w:r w:rsidRPr="00A449D6">
        <w:rPr>
          <w:i/>
          <w:iCs/>
          <w:lang w:val="en-US"/>
        </w:rPr>
        <w:t>Frontiers in Marine Science</w:t>
      </w:r>
      <w:r w:rsidRPr="00A449D6">
        <w:rPr>
          <w:lang w:val="en-US"/>
        </w:rPr>
        <w:t xml:space="preserve">, </w:t>
      </w:r>
      <w:r w:rsidRPr="00A449D6">
        <w:rPr>
          <w:i/>
          <w:iCs/>
          <w:lang w:val="en-US"/>
        </w:rPr>
        <w:t>8</w:t>
      </w:r>
      <w:r w:rsidRPr="00A449D6">
        <w:rPr>
          <w:lang w:val="en-US"/>
        </w:rPr>
        <w:t>. https://doi.org/10.3389/fmars.2021.721626</w:t>
      </w:r>
    </w:p>
    <w:p w14:paraId="79BEEF7C" w14:textId="77777777" w:rsidR="00A449D6" w:rsidRPr="00A449D6" w:rsidRDefault="00A449D6" w:rsidP="00A449D6">
      <w:pPr>
        <w:widowControl w:val="0"/>
        <w:autoSpaceDE w:val="0"/>
        <w:autoSpaceDN w:val="0"/>
        <w:adjustRightInd w:val="0"/>
        <w:spacing w:line="360" w:lineRule="auto"/>
        <w:ind w:left="851" w:hanging="851"/>
        <w:rPr>
          <w:lang w:val="en-US"/>
        </w:rPr>
      </w:pPr>
      <w:r w:rsidRPr="00A449D6">
        <w:rPr>
          <w:lang w:val="en-US"/>
        </w:rPr>
        <w:t xml:space="preserve">Verdura, J., Linares, C., Ballesteros, E., Coma, R., Uriz, M. J., Bensoussan, N., &amp; Cebrian, E. (2019). Biodiversity loss in a Mediterranean ecosystem due to an extreme warming event unveils the role of an engineering gorgonian species. </w:t>
      </w:r>
      <w:r w:rsidRPr="00A449D6">
        <w:rPr>
          <w:i/>
          <w:iCs/>
          <w:lang w:val="en-US"/>
        </w:rPr>
        <w:t>Scientific Reports</w:t>
      </w:r>
      <w:r w:rsidRPr="00A449D6">
        <w:rPr>
          <w:lang w:val="en-US"/>
        </w:rPr>
        <w:t xml:space="preserve">, </w:t>
      </w:r>
      <w:r w:rsidRPr="00A449D6">
        <w:rPr>
          <w:i/>
          <w:iCs/>
          <w:lang w:val="en-US"/>
        </w:rPr>
        <w:t>9</w:t>
      </w:r>
      <w:r w:rsidRPr="00A449D6">
        <w:rPr>
          <w:lang w:val="en-US"/>
        </w:rPr>
        <w:t>(1), 5911. https://doi.org/10.1038/s41598-019-41929-0</w:t>
      </w:r>
    </w:p>
    <w:p w14:paraId="2CF66913" w14:textId="77777777" w:rsidR="00A449D6" w:rsidRPr="00A449D6" w:rsidRDefault="00A449D6" w:rsidP="00A449D6">
      <w:pPr>
        <w:widowControl w:val="0"/>
        <w:autoSpaceDE w:val="0"/>
        <w:autoSpaceDN w:val="0"/>
        <w:adjustRightInd w:val="0"/>
        <w:spacing w:line="360" w:lineRule="auto"/>
        <w:ind w:left="851" w:hanging="851"/>
        <w:rPr>
          <w:lang w:val="en-US"/>
        </w:rPr>
      </w:pPr>
      <w:r w:rsidRPr="00A449D6">
        <w:rPr>
          <w:lang w:val="en-US"/>
        </w:rPr>
        <w:t xml:space="preserve">Verdura, J., Rehues, L., Mangialajo, L., Fraschetti, S., Belattmania, Z., Bianchelli, S., Blanfuné, A., Sabour, B., Chiarore, A., Danovaro, R., Fabbrizzi, E., Giakoumi, S., Iveša, L., Katsanevakis, S., Kytinou, E., Nasto, I., Nikolaou, A., Orfanidis, S., Rilov, G., … Cebrian, E. (2023). Distribution, health and threats to Mediterranean macroalgal forests: Defining the baselines for their conservation and restoration. </w:t>
      </w:r>
      <w:r w:rsidRPr="00A449D6">
        <w:rPr>
          <w:i/>
          <w:iCs/>
          <w:lang w:val="en-US"/>
        </w:rPr>
        <w:t>Frontiers in Marine Science</w:t>
      </w:r>
      <w:r w:rsidRPr="00A449D6">
        <w:rPr>
          <w:lang w:val="en-US"/>
        </w:rPr>
        <w:t xml:space="preserve">, </w:t>
      </w:r>
      <w:r w:rsidRPr="00A449D6">
        <w:rPr>
          <w:i/>
          <w:iCs/>
          <w:lang w:val="en-US"/>
        </w:rPr>
        <w:t>10</w:t>
      </w:r>
      <w:r w:rsidRPr="00A449D6">
        <w:rPr>
          <w:lang w:val="en-US"/>
        </w:rPr>
        <w:t>. https://doi.org/10.3389/fmars.2023.1258842</w:t>
      </w:r>
    </w:p>
    <w:p w14:paraId="0429CF81" w14:textId="77777777" w:rsidR="00A449D6" w:rsidRPr="00A449D6" w:rsidRDefault="00A449D6" w:rsidP="00A449D6">
      <w:pPr>
        <w:widowControl w:val="0"/>
        <w:autoSpaceDE w:val="0"/>
        <w:autoSpaceDN w:val="0"/>
        <w:adjustRightInd w:val="0"/>
        <w:spacing w:line="360" w:lineRule="auto"/>
        <w:ind w:left="851" w:hanging="851"/>
        <w:rPr>
          <w:lang w:val="en-US"/>
        </w:rPr>
      </w:pPr>
      <w:r w:rsidRPr="00A449D6">
        <w:rPr>
          <w:lang w:val="en-US"/>
        </w:rPr>
        <w:t xml:space="preserve">Zuur, A. F., Ieno, E. N., &amp; Elphick, C. S. (2010). A protocol for data exploration to avoid common statistical problems. </w:t>
      </w:r>
      <w:r w:rsidRPr="00A449D6">
        <w:rPr>
          <w:i/>
          <w:iCs/>
          <w:lang w:val="en-US"/>
        </w:rPr>
        <w:t>Methods in Ecology and Evolution</w:t>
      </w:r>
      <w:r w:rsidRPr="00A449D6">
        <w:rPr>
          <w:lang w:val="en-US"/>
        </w:rPr>
        <w:t xml:space="preserve">, </w:t>
      </w:r>
      <w:r w:rsidRPr="00A449D6">
        <w:rPr>
          <w:i/>
          <w:iCs/>
          <w:lang w:val="en-US"/>
        </w:rPr>
        <w:t>1</w:t>
      </w:r>
      <w:r w:rsidRPr="00A449D6">
        <w:rPr>
          <w:lang w:val="en-US"/>
        </w:rPr>
        <w:t>(1), 3-14. https://doi.org/10.1111/j.2041-210X.2009.00001.x</w:t>
      </w:r>
    </w:p>
    <w:p w14:paraId="33714A0B" w14:textId="37BB7832" w:rsidR="002101AE" w:rsidRDefault="00A449D6" w:rsidP="00A449D6">
      <w:pPr>
        <w:spacing w:line="360" w:lineRule="auto"/>
        <w:ind w:left="851" w:hanging="851"/>
        <w:rPr>
          <w:lang w:val="en-US"/>
        </w:rPr>
      </w:pPr>
      <w:r>
        <w:rPr>
          <w:lang w:val="en-US"/>
        </w:rPr>
        <w:fldChar w:fldCharType="end"/>
      </w:r>
    </w:p>
    <w:p w14:paraId="513F7EAD" w14:textId="77777777" w:rsidR="002101AE" w:rsidRDefault="002101AE" w:rsidP="000B7F90">
      <w:pPr>
        <w:rPr>
          <w:lang w:val="en-US"/>
        </w:rPr>
      </w:pPr>
    </w:p>
    <w:p w14:paraId="67390555" w14:textId="77777777" w:rsidR="002101AE" w:rsidRDefault="002101AE" w:rsidP="000B7F90">
      <w:pPr>
        <w:rPr>
          <w:lang w:val="en-US"/>
        </w:rPr>
      </w:pPr>
    </w:p>
    <w:p w14:paraId="56D783B0" w14:textId="48ED3C4E" w:rsidR="00E4611E" w:rsidRDefault="00E4611E" w:rsidP="00F96F0E">
      <w:pPr>
        <w:spacing w:line="276" w:lineRule="auto"/>
        <w:jc w:val="both"/>
        <w:rPr>
          <w:lang w:val="en-US"/>
        </w:rPr>
      </w:pPr>
      <w:r>
        <w:rPr>
          <w:lang w:val="en-US"/>
        </w:rPr>
        <w:br w:type="page"/>
      </w:r>
    </w:p>
    <w:p w14:paraId="502F6529" w14:textId="3DC15629" w:rsidR="000B7F90" w:rsidRPr="00745688" w:rsidRDefault="00E4611E" w:rsidP="00745688">
      <w:pPr>
        <w:pStyle w:val="Heading2"/>
        <w:rPr>
          <w:rFonts w:ascii="Times New Roman" w:hAnsi="Times New Roman" w:cs="Times New Roman"/>
          <w:sz w:val="26"/>
          <w:szCs w:val="26"/>
          <w:lang w:val="en-US"/>
        </w:rPr>
      </w:pPr>
      <w:r w:rsidRPr="00745688">
        <w:rPr>
          <w:rFonts w:ascii="Times New Roman" w:hAnsi="Times New Roman" w:cs="Times New Roman"/>
          <w:sz w:val="26"/>
          <w:szCs w:val="26"/>
          <w:lang w:val="en-US"/>
        </w:rPr>
        <w:lastRenderedPageBreak/>
        <w:t>Appendix</w:t>
      </w:r>
    </w:p>
    <w:p w14:paraId="27FC33BA" w14:textId="77777777" w:rsidR="00E4611E" w:rsidRDefault="00E4611E" w:rsidP="00F96F0E">
      <w:pPr>
        <w:spacing w:line="276" w:lineRule="auto"/>
        <w:jc w:val="both"/>
        <w:rPr>
          <w:lang w:val="en-US"/>
        </w:rPr>
      </w:pPr>
    </w:p>
    <w:p w14:paraId="6EF312C1" w14:textId="37D437B6" w:rsidR="00745688" w:rsidRDefault="00E4611E" w:rsidP="00745688">
      <w:pPr>
        <w:keepNext/>
        <w:spacing w:line="276" w:lineRule="auto"/>
        <w:jc w:val="both"/>
      </w:pPr>
      <w:r>
        <w:rPr>
          <w:noProof/>
          <w:lang w:val="en-US"/>
        </w:rPr>
        <w:drawing>
          <wp:inline distT="0" distB="0" distL="0" distR="0" wp14:anchorId="53A9D12C" wp14:editId="798453DD">
            <wp:extent cx="5760720" cy="3779520"/>
            <wp:effectExtent l="0" t="0" r="5080" b="5080"/>
            <wp:docPr id="1070802907" name="Grafik 1" descr="Ein Bild, das Text, Diagramm, Screenshot, Pla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02907" name="Grafik 1" descr="Ein Bild, das Text, Diagramm, Screenshot, Plan enthält.&#10;&#10;KI-generierte Inhalte können fehlerhaft sein."/>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779520"/>
                    </a:xfrm>
                    <a:prstGeom prst="rect">
                      <a:avLst/>
                    </a:prstGeom>
                  </pic:spPr>
                </pic:pic>
              </a:graphicData>
            </a:graphic>
          </wp:inline>
        </w:drawing>
      </w:r>
    </w:p>
    <w:p w14:paraId="75DE7A19" w14:textId="77777777" w:rsidR="00745688" w:rsidRDefault="00745688" w:rsidP="00745688">
      <w:pPr>
        <w:pStyle w:val="Caption"/>
        <w:jc w:val="both"/>
      </w:pPr>
    </w:p>
    <w:p w14:paraId="72FF14CE" w14:textId="70E30E2E" w:rsidR="00745688" w:rsidRPr="00865659" w:rsidRDefault="00745688" w:rsidP="00745688">
      <w:pPr>
        <w:pStyle w:val="Caption"/>
        <w:jc w:val="both"/>
        <w:rPr>
          <w:lang w:val="en-US"/>
        </w:rPr>
      </w:pPr>
      <w:r w:rsidRPr="00745688">
        <w:rPr>
          <w:lang w:val="en-US"/>
        </w:rPr>
        <w:t>Figure</w:t>
      </w:r>
      <w:r>
        <w:rPr>
          <w:lang w:val="en-US"/>
        </w:rPr>
        <w:t xml:space="preserve"> </w:t>
      </w:r>
      <w:r w:rsidRPr="00745688">
        <w:rPr>
          <w:lang w:val="en-US"/>
        </w:rPr>
        <w:t xml:space="preserve">S1: </w:t>
      </w:r>
      <w:r w:rsidRPr="00865659">
        <w:rPr>
          <w:lang w:val="en-US"/>
        </w:rPr>
        <w:t>Net and gross photosynthesis a</w:t>
      </w:r>
      <w:r>
        <w:rPr>
          <w:lang w:val="en-US"/>
        </w:rPr>
        <w:t>nd</w:t>
      </w:r>
      <w:r w:rsidRPr="00865659">
        <w:rPr>
          <w:lang w:val="en-US"/>
        </w:rPr>
        <w:t xml:space="preserve"> respiration rates of three algal species (Cystoseira</w:t>
      </w:r>
      <w:r>
        <w:rPr>
          <w:lang w:val="en-US"/>
        </w:rPr>
        <w:t xml:space="preserve"> sp.</w:t>
      </w:r>
      <w:r w:rsidRPr="00865659">
        <w:rPr>
          <w:lang w:val="en-US"/>
        </w:rPr>
        <w:t xml:space="preserve">, </w:t>
      </w:r>
      <w:proofErr w:type="spellStart"/>
      <w:r w:rsidRPr="00865659">
        <w:rPr>
          <w:lang w:val="en-US"/>
        </w:rPr>
        <w:t>P</w:t>
      </w:r>
      <w:r>
        <w:rPr>
          <w:lang w:val="en-US"/>
        </w:rPr>
        <w:t>.crispa</w:t>
      </w:r>
      <w:proofErr w:type="spellEnd"/>
      <w:r w:rsidRPr="00865659">
        <w:rPr>
          <w:lang w:val="en-US"/>
        </w:rPr>
        <w:t xml:space="preserve">, and </w:t>
      </w:r>
      <w:proofErr w:type="spellStart"/>
      <w:r w:rsidRPr="00865659">
        <w:rPr>
          <w:lang w:val="en-US"/>
        </w:rPr>
        <w:t>U</w:t>
      </w:r>
      <w:r>
        <w:rPr>
          <w:lang w:val="en-US"/>
        </w:rPr>
        <w:t>.petiolata</w:t>
      </w:r>
      <w:proofErr w:type="spellEnd"/>
      <w:r w:rsidRPr="00865659">
        <w:rPr>
          <w:lang w:val="en-US"/>
        </w:rPr>
        <w:t>) under three temperature conditions (21 °C, 26 °C, 30 °C) and varying light intensities (control, medium, high). Bars represent oxygen</w:t>
      </w:r>
      <w:r>
        <w:rPr>
          <w:lang w:val="en-US"/>
        </w:rPr>
        <w:t xml:space="preserve"> flux </w:t>
      </w:r>
      <w:r w:rsidRPr="00865659">
        <w:rPr>
          <w:lang w:val="en-US"/>
        </w:rPr>
        <w:t>(</w:t>
      </w:r>
      <w:r>
        <w:t>μ</w:t>
      </w:r>
      <w:r w:rsidRPr="00865659">
        <w:rPr>
          <w:lang w:val="en-US"/>
        </w:rPr>
        <w:t>mol O₂ cm</w:t>
      </w:r>
      <w:r w:rsidRPr="00865659">
        <w:rPr>
          <w:rFonts w:ascii="Cambria Math" w:hAnsi="Cambria Math" w:cs="Cambria Math"/>
          <w:lang w:val="en-US"/>
        </w:rPr>
        <w:t>⁻</w:t>
      </w:r>
      <w:r w:rsidRPr="00865659">
        <w:rPr>
          <w:lang w:val="en-US"/>
        </w:rPr>
        <w:t>² h</w:t>
      </w:r>
      <w:r w:rsidRPr="00865659">
        <w:rPr>
          <w:rFonts w:ascii="Cambria Math" w:hAnsi="Cambria Math" w:cs="Cambria Math"/>
          <w:lang w:val="en-US"/>
        </w:rPr>
        <w:t>⁻</w:t>
      </w:r>
      <w:r w:rsidRPr="00865659">
        <w:rPr>
          <w:lang w:val="en-US"/>
        </w:rPr>
        <w:t>¹) with standard deviations. The small numbers above the bars indicate the P:R ratio. Significant differences in the measured parameters are highlighted</w:t>
      </w:r>
      <w:r>
        <w:rPr>
          <w:lang w:val="en-US"/>
        </w:rPr>
        <w:t xml:space="preserve"> in red color</w:t>
      </w:r>
    </w:p>
    <w:p w14:paraId="7E23563E" w14:textId="3ECE091D" w:rsidR="00745688" w:rsidRPr="00745688" w:rsidRDefault="00745688" w:rsidP="00745688">
      <w:pPr>
        <w:pStyle w:val="Caption"/>
        <w:jc w:val="both"/>
        <w:rPr>
          <w:lang w:val="en-US"/>
        </w:rPr>
      </w:pPr>
    </w:p>
    <w:p w14:paraId="253A2E26" w14:textId="70BF1E1C" w:rsidR="00E4611E" w:rsidRPr="00692715" w:rsidRDefault="00E4611E" w:rsidP="00F96F0E">
      <w:pPr>
        <w:spacing w:line="276" w:lineRule="auto"/>
        <w:jc w:val="both"/>
        <w:rPr>
          <w:lang w:val="en-US"/>
        </w:rPr>
      </w:pPr>
    </w:p>
    <w:sectPr w:rsidR="00E4611E" w:rsidRPr="00692715">
      <w:footerReference w:type="even" r:id="rId18"/>
      <w:footerReference w:type="default" r:id="rId1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erlin Weiss" w:date="2025-02-19T12:57:00Z" w:initials="MW">
    <w:p w14:paraId="11E71638" w14:textId="77777777" w:rsidR="00AA57D1" w:rsidRDefault="00AA57D1" w:rsidP="00AA57D1">
      <w:r>
        <w:rPr>
          <w:rStyle w:val="CommentReference"/>
        </w:rPr>
        <w:annotationRef/>
      </w:r>
      <w:r>
        <w:rPr>
          <w:sz w:val="20"/>
          <w:szCs w:val="20"/>
        </w:rPr>
        <w:t>I don’t want to just assume 2nd position, but I do think this is justified ^^</w:t>
      </w:r>
    </w:p>
  </w:comment>
  <w:comment w:id="1" w:author="PC" w:date="2025-02-10T13:36:00Z" w:initials="P">
    <w:p w14:paraId="082AC961" w14:textId="7258666D" w:rsidR="005239F2" w:rsidRDefault="005239F2" w:rsidP="005239F2">
      <w:pPr>
        <w:pStyle w:val="CommentText"/>
      </w:pPr>
      <w:r>
        <w:rPr>
          <w:rStyle w:val="CommentReference"/>
        </w:rPr>
        <w:annotationRef/>
      </w:r>
      <w:r>
        <w:t>Welche Alge hat hier im Vergleich am besten bei hohen Temperaturen abgeschnitten?</w:t>
      </w:r>
    </w:p>
  </w:comment>
  <w:comment w:id="2" w:author="PC" w:date="2025-02-10T13:27:00Z" w:initials="P">
    <w:p w14:paraId="6C7C3CFE" w14:textId="77777777" w:rsidR="005239F2" w:rsidRDefault="005239F2" w:rsidP="005239F2">
      <w:pPr>
        <w:pStyle w:val="CommentText"/>
      </w:pPr>
      <w:r>
        <w:rPr>
          <w:rStyle w:val="CommentReference"/>
        </w:rPr>
        <w:annotationRef/>
      </w:r>
      <w:r>
        <w:t>Welche Kombination?</w:t>
      </w:r>
    </w:p>
  </w:comment>
  <w:comment w:id="4" w:author="PC" w:date="2025-02-10T13:30:00Z" w:initials="P">
    <w:p w14:paraId="753CC34C" w14:textId="77777777" w:rsidR="005239F2" w:rsidRDefault="005239F2" w:rsidP="005239F2">
      <w:pPr>
        <w:pStyle w:val="CommentText"/>
      </w:pPr>
      <w:r>
        <w:rPr>
          <w:rStyle w:val="CommentReference"/>
        </w:rPr>
        <w:annotationRef/>
      </w:r>
      <w:r>
        <w:t>Welche Kombination?</w:t>
      </w:r>
    </w:p>
  </w:comment>
  <w:comment w:id="3" w:author="PC" w:date="2025-02-10T13:33:00Z" w:initials="P">
    <w:p w14:paraId="371D3185" w14:textId="77777777" w:rsidR="005239F2" w:rsidRDefault="005239F2" w:rsidP="005239F2">
      <w:pPr>
        <w:pStyle w:val="CommentText"/>
      </w:pPr>
      <w:r>
        <w:rPr>
          <w:rStyle w:val="CommentReference"/>
        </w:rPr>
        <w:annotationRef/>
      </w:r>
      <w:r>
        <w:t xml:space="preserve">Wir wissen, dass sich die Meere aller Voraussicht nach weiter erwärmen werden. Und wahrscheinlich wird die Lichtverfügbarkeit recht variabel sein. Insofern wird wahrscheinlich die Alge am erfolgreichsten sein, die die höchste Produktivität bei hohen Wassertemperaturen und unter variablen Lichtverfügbarkeiten zeigt. Wenn Du damit übereinstimmst, können wir das doch als Hypothese formulieren und entsprechend testen. </w:t>
      </w:r>
    </w:p>
  </w:comment>
  <w:comment w:id="5" w:author="PC" w:date="2025-02-10T13:28:00Z" w:initials="P">
    <w:p w14:paraId="76019F58" w14:textId="77777777" w:rsidR="005239F2" w:rsidRDefault="005239F2" w:rsidP="005239F2">
      <w:pPr>
        <w:pStyle w:val="CommentText"/>
      </w:pPr>
      <w:r>
        <w:rPr>
          <w:rStyle w:val="CommentReference"/>
        </w:rPr>
        <w:annotationRef/>
      </w:r>
      <w:r>
        <w:t>Und wie sieht es mit den Lichtintensitäten aus?</w:t>
      </w:r>
    </w:p>
  </w:comment>
  <w:comment w:id="6" w:author="Merlin Weiss" w:date="2025-02-19T11:28:00Z" w:initials="MW">
    <w:p w14:paraId="6CB1E583" w14:textId="77777777" w:rsidR="00E145A4" w:rsidRDefault="00E145A4" w:rsidP="00E145A4">
      <w:r>
        <w:rPr>
          <w:rStyle w:val="CommentReference"/>
        </w:rPr>
        <w:annotationRef/>
      </w:r>
      <w:r>
        <w:rPr>
          <w:sz w:val="20"/>
          <w:szCs w:val="20"/>
        </w:rPr>
        <w:t xml:space="preserve">If we say “few”  thenhtis implies that there are a few. Can we reference them? If not, maybe just say “We currently have a poor understanding of the effects of light…” </w:t>
      </w:r>
    </w:p>
  </w:comment>
  <w:comment w:id="7" w:author="Merlin Weiss" w:date="2025-02-19T11:26:00Z" w:initials="MW">
    <w:p w14:paraId="18B4728B" w14:textId="7614D740" w:rsidR="00B24BD3" w:rsidRDefault="00B24BD3" w:rsidP="00B24BD3">
      <w:r>
        <w:rPr>
          <w:rStyle w:val="CommentReference"/>
        </w:rPr>
        <w:annotationRef/>
      </w:r>
      <w:r>
        <w:rPr>
          <w:sz w:val="20"/>
          <w:szCs w:val="20"/>
        </w:rPr>
        <w:t xml:space="preserve">should this not be replaced by “P:R ratio” ? </w:t>
      </w:r>
    </w:p>
  </w:comment>
  <w:comment w:id="8" w:author="Merlin Weiss" w:date="2025-02-19T11:26:00Z" w:initials="MW">
    <w:p w14:paraId="43F1045E" w14:textId="77777777" w:rsidR="00CB5FA3" w:rsidRDefault="00CB5FA3" w:rsidP="00CB5FA3">
      <w:r>
        <w:rPr>
          <w:rStyle w:val="CommentReference"/>
        </w:rPr>
        <w:annotationRef/>
      </w:r>
      <w:r>
        <w:rPr>
          <w:sz w:val="20"/>
          <w:szCs w:val="20"/>
        </w:rPr>
        <w:t>I think this should go into the end of the discussion</w:t>
      </w:r>
    </w:p>
  </w:comment>
  <w:comment w:id="9" w:author="Merlin Weiss" w:date="2025-02-19T10:56:00Z" w:initials="MW">
    <w:p w14:paraId="61B021D2" w14:textId="7F382585" w:rsidR="00035885" w:rsidRDefault="00035885" w:rsidP="00035885">
      <w:r>
        <w:rPr>
          <w:rStyle w:val="CommentReference"/>
        </w:rPr>
        <w:annotationRef/>
      </w:r>
      <w:r>
        <w:rPr>
          <w:sz w:val="20"/>
          <w:szCs w:val="20"/>
        </w:rPr>
        <w:t>Here we should also add a note on why 2 algae were identified to the species level and one was left at genus level (if we wanna stick with this terminology)</w:t>
      </w:r>
    </w:p>
  </w:comment>
  <w:comment w:id="10" w:author="Merlin Weiss" w:date="2025-02-12T21:01:00Z" w:initials="MW">
    <w:p w14:paraId="0ADC972C" w14:textId="2937327B" w:rsidR="004031FC" w:rsidRDefault="004031FC" w:rsidP="004031FC">
      <w:r>
        <w:rPr>
          <w:rStyle w:val="CommentReference"/>
        </w:rPr>
        <w:annotationRef/>
      </w:r>
      <w:r>
        <w:rPr>
          <w:sz w:val="20"/>
          <w:szCs w:val="20"/>
        </w:rPr>
        <w:t xml:space="preserve">Note that this represents the number of samples that were included for the analysis, thus after excluding measurements that had any other depth than 20m and measurements taken at a temperature of 34 degrees. </w:t>
      </w:r>
    </w:p>
  </w:comment>
  <w:comment w:id="11" w:author="Merlin Weiss" w:date="2025-02-19T11:04:00Z" w:initials="MW">
    <w:p w14:paraId="1503FB2B" w14:textId="77777777" w:rsidR="00165CDE" w:rsidRDefault="00E16763" w:rsidP="00165CDE">
      <w:r>
        <w:rPr>
          <w:rStyle w:val="CommentReference"/>
        </w:rPr>
        <w:annotationRef/>
      </w:r>
      <w:r w:rsidR="00165CDE">
        <w:rPr>
          <w:sz w:val="20"/>
          <w:szCs w:val="20"/>
        </w:rPr>
        <w:t xml:space="preserve">is this correct? Should we mention this here again? </w:t>
      </w:r>
    </w:p>
  </w:comment>
  <w:comment w:id="12" w:author="Merlin Weiss" w:date="2025-02-18T21:38:00Z" w:initials="MW">
    <w:p w14:paraId="509383DB" w14:textId="4A8DC8C9" w:rsidR="0014134D" w:rsidRDefault="0014134D" w:rsidP="0014134D">
      <w:r>
        <w:rPr>
          <w:rStyle w:val="CommentReference"/>
        </w:rPr>
        <w:annotationRef/>
      </w:r>
      <w:r>
        <w:rPr>
          <w:sz w:val="20"/>
          <w:szCs w:val="20"/>
        </w:rPr>
        <w:t>Logistic regression and non-parametric models were no good… I think this is the best way to use the P:R ratio</w:t>
      </w:r>
    </w:p>
  </w:comment>
  <w:comment w:id="13" w:author="Merlin Weiss" w:date="2025-02-18T21:48:00Z" w:initials="MW">
    <w:p w14:paraId="7AD7685E" w14:textId="77777777" w:rsidR="00935D41" w:rsidRDefault="00935D41" w:rsidP="00935D41">
      <w:r>
        <w:rPr>
          <w:rStyle w:val="CommentReference"/>
        </w:rPr>
        <w:annotationRef/>
      </w:r>
      <w:r>
        <w:rPr>
          <w:sz w:val="20"/>
          <w:szCs w:val="20"/>
        </w:rPr>
        <w:t>We may need references for this (I can also adjust them to any value needed, this is just my best guess)</w:t>
      </w:r>
    </w:p>
  </w:comment>
  <w:comment w:id="14" w:author="Merlin Weiss" w:date="2025-02-19T12:12:00Z" w:initials="MW">
    <w:p w14:paraId="5CBCEEE3" w14:textId="77777777" w:rsidR="00C0067B" w:rsidRDefault="00C0067B" w:rsidP="00C0067B">
      <w:r>
        <w:rPr>
          <w:rStyle w:val="CommentReference"/>
        </w:rPr>
        <w:annotationRef/>
      </w:r>
      <w:r>
        <w:rPr>
          <w:sz w:val="20"/>
          <w:szCs w:val="20"/>
        </w:rPr>
        <w:t>maybe put this sentence in discussion</w:t>
      </w:r>
    </w:p>
  </w:comment>
  <w:comment w:id="15" w:author="Merlin Weiss" w:date="2025-02-19T12:12:00Z" w:initials="MW">
    <w:p w14:paraId="7E3F2FEC" w14:textId="4637EE32" w:rsidR="00ED0F53" w:rsidRDefault="00ED0F53" w:rsidP="00ED0F53">
      <w:r>
        <w:rPr>
          <w:rStyle w:val="CommentReference"/>
        </w:rPr>
        <w:annotationRef/>
      </w:r>
      <w:r>
        <w:rPr>
          <w:sz w:val="20"/>
          <w:szCs w:val="20"/>
        </w:rPr>
        <w:t>maybe put this sentence in discussion</w:t>
      </w:r>
    </w:p>
  </w:comment>
  <w:comment w:id="16" w:author="Merlin Weiss" w:date="2025-02-19T12:14:00Z" w:initials="MW">
    <w:p w14:paraId="1C30292B" w14:textId="77777777" w:rsidR="007F3F99" w:rsidRDefault="007F3F99" w:rsidP="007F3F99">
      <w:r>
        <w:rPr>
          <w:rStyle w:val="CommentReference"/>
        </w:rPr>
        <w:annotationRef/>
      </w:r>
      <w:r>
        <w:rPr>
          <w:sz w:val="20"/>
          <w:szCs w:val="20"/>
        </w:rPr>
        <w:t>maybe put this sentence in discussion</w:t>
      </w:r>
    </w:p>
  </w:comment>
  <w:comment w:id="17" w:author="Merlin Weiss" w:date="2025-02-19T11:59:00Z" w:initials="MW">
    <w:p w14:paraId="2DBA3353" w14:textId="673B61C1" w:rsidR="006419E5" w:rsidRDefault="006419E5" w:rsidP="006419E5">
      <w:r>
        <w:rPr>
          <w:rStyle w:val="CommentReference"/>
        </w:rPr>
        <w:annotationRef/>
      </w:r>
      <w:r>
        <w:rPr>
          <w:sz w:val="20"/>
          <w:szCs w:val="20"/>
        </w:rPr>
        <w:t>Online supplementary material or online repository, depending on journal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1E71638" w15:done="0"/>
  <w15:commentEx w15:paraId="082AC961" w15:done="0"/>
  <w15:commentEx w15:paraId="6C7C3CFE" w15:done="0"/>
  <w15:commentEx w15:paraId="753CC34C" w15:done="0"/>
  <w15:commentEx w15:paraId="371D3185" w15:done="0"/>
  <w15:commentEx w15:paraId="76019F58" w15:done="0"/>
  <w15:commentEx w15:paraId="6CB1E583" w15:done="0"/>
  <w15:commentEx w15:paraId="18B4728B" w15:done="0"/>
  <w15:commentEx w15:paraId="43F1045E" w15:done="0"/>
  <w15:commentEx w15:paraId="61B021D2" w15:done="0"/>
  <w15:commentEx w15:paraId="0ADC972C" w15:done="0"/>
  <w15:commentEx w15:paraId="1503FB2B" w15:done="0"/>
  <w15:commentEx w15:paraId="509383DB" w15:done="0"/>
  <w15:commentEx w15:paraId="7AD7685E" w15:done="0"/>
  <w15:commentEx w15:paraId="5CBCEEE3" w15:done="0"/>
  <w15:commentEx w15:paraId="7E3F2FEC" w15:done="0"/>
  <w15:commentEx w15:paraId="1C30292B" w15:done="0"/>
  <w15:commentEx w15:paraId="2DBA33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3E03B4E" w16cex:dateUtc="2025-02-19T11:57:00Z"/>
  <w16cex:commentExtensible w16cex:durableId="09BCFCDA" w16cex:dateUtc="2025-02-19T10:28:00Z"/>
  <w16cex:commentExtensible w16cex:durableId="21B80936" w16cex:dateUtc="2025-02-19T10:26:00Z"/>
  <w16cex:commentExtensible w16cex:durableId="24847305" w16cex:dateUtc="2025-02-19T10:26:00Z"/>
  <w16cex:commentExtensible w16cex:durableId="5F0BA67D" w16cex:dateUtc="2025-02-19T09:56:00Z"/>
  <w16cex:commentExtensible w16cex:durableId="366552A9" w16cex:dateUtc="2025-02-12T20:01:00Z"/>
  <w16cex:commentExtensible w16cex:durableId="7D2BCB52" w16cex:dateUtc="2025-02-19T10:04:00Z"/>
  <w16cex:commentExtensible w16cex:durableId="4BCFC2A1" w16cex:dateUtc="2025-02-18T20:38:00Z"/>
  <w16cex:commentExtensible w16cex:durableId="2AFB7005" w16cex:dateUtc="2025-02-18T20:48:00Z"/>
  <w16cex:commentExtensible w16cex:durableId="34D5FD4F" w16cex:dateUtc="2025-02-19T11:12:00Z"/>
  <w16cex:commentExtensible w16cex:durableId="5DE59F6E" w16cex:dateUtc="2025-02-19T11:12:00Z"/>
  <w16cex:commentExtensible w16cex:durableId="6906706D" w16cex:dateUtc="2025-02-19T11:14:00Z"/>
  <w16cex:commentExtensible w16cex:durableId="5D1FA808" w16cex:dateUtc="2025-02-19T1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1E71638" w16cid:durableId="53E03B4E"/>
  <w16cid:commentId w16cid:paraId="082AC961" w16cid:durableId="2B547F48"/>
  <w16cid:commentId w16cid:paraId="6C7C3CFE" w16cid:durableId="2B547D35"/>
  <w16cid:commentId w16cid:paraId="753CC34C" w16cid:durableId="2B547DDE"/>
  <w16cid:commentId w16cid:paraId="371D3185" w16cid:durableId="2B547EC4"/>
  <w16cid:commentId w16cid:paraId="76019F58" w16cid:durableId="2B547D75"/>
  <w16cid:commentId w16cid:paraId="6CB1E583" w16cid:durableId="09BCFCDA"/>
  <w16cid:commentId w16cid:paraId="18B4728B" w16cid:durableId="21B80936"/>
  <w16cid:commentId w16cid:paraId="43F1045E" w16cid:durableId="24847305"/>
  <w16cid:commentId w16cid:paraId="61B021D2" w16cid:durableId="5F0BA67D"/>
  <w16cid:commentId w16cid:paraId="0ADC972C" w16cid:durableId="366552A9"/>
  <w16cid:commentId w16cid:paraId="1503FB2B" w16cid:durableId="7D2BCB52"/>
  <w16cid:commentId w16cid:paraId="509383DB" w16cid:durableId="4BCFC2A1"/>
  <w16cid:commentId w16cid:paraId="7AD7685E" w16cid:durableId="2AFB7005"/>
  <w16cid:commentId w16cid:paraId="5CBCEEE3" w16cid:durableId="34D5FD4F"/>
  <w16cid:commentId w16cid:paraId="7E3F2FEC" w16cid:durableId="5DE59F6E"/>
  <w16cid:commentId w16cid:paraId="1C30292B" w16cid:durableId="6906706D"/>
  <w16cid:commentId w16cid:paraId="2DBA3353" w16cid:durableId="5D1FA8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1CA897" w14:textId="77777777" w:rsidR="00235722" w:rsidRDefault="00235722" w:rsidP="002E2A3B">
      <w:r>
        <w:separator/>
      </w:r>
    </w:p>
  </w:endnote>
  <w:endnote w:type="continuationSeparator" w:id="0">
    <w:p w14:paraId="3B3934A9" w14:textId="77777777" w:rsidR="00235722" w:rsidRDefault="00235722" w:rsidP="002E2A3B">
      <w:r>
        <w:continuationSeparator/>
      </w:r>
    </w:p>
  </w:endnote>
  <w:endnote w:type="continuationNotice" w:id="1">
    <w:p w14:paraId="27243CAC" w14:textId="77777777" w:rsidR="00235722" w:rsidRDefault="002357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pleSystemUIFont">
    <w:altName w:val="Cambria"/>
    <w:panose1 w:val="020B0604020202020204"/>
    <w:charset w:val="00"/>
    <w:family w:val="roman"/>
    <w:notTrueType/>
    <w:pitch w:val="default"/>
  </w:font>
  <w:font w:name="AppleSystemUIFont">
    <w:altName w:val="Calibri"/>
    <w:panose1 w:val="020B0604020202020204"/>
    <w:charset w:val="00"/>
    <w:family w:val="auto"/>
    <w:pitch w:val="default"/>
    <w:sig w:usb0="00000003" w:usb1="00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97303823"/>
      <w:docPartObj>
        <w:docPartGallery w:val="Page Numbers (Bottom of Page)"/>
        <w:docPartUnique/>
      </w:docPartObj>
    </w:sdtPr>
    <w:sdtContent>
      <w:p w14:paraId="21FC37AA" w14:textId="77777777" w:rsidR="00DC7FE0" w:rsidRDefault="006158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F04933" w14:textId="77777777" w:rsidR="00DC7FE0" w:rsidRDefault="00DC7FE0" w:rsidP="005C36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26FE0" w14:textId="77777777" w:rsidR="00DC7FE0" w:rsidRDefault="00DC7FE0">
    <w:pPr>
      <w:pStyle w:val="Footer"/>
      <w:framePr w:wrap="none" w:vAnchor="text" w:hAnchor="margin" w:xAlign="right" w:y="1"/>
      <w:rPr>
        <w:rStyle w:val="PageNumber"/>
      </w:rPr>
    </w:pPr>
  </w:p>
  <w:p w14:paraId="0DEABDFE" w14:textId="641B9850" w:rsidR="00DC7FE0" w:rsidRDefault="0061583E" w:rsidP="005C366D">
    <w:pPr>
      <w:pStyle w:val="Footer"/>
      <w:ind w:right="360"/>
    </w:pPr>
    <w:r>
      <w:fldChar w:fldCharType="begin"/>
    </w:r>
    <w:r>
      <w:instrText xml:space="preserve"> INCLUDEPICTURE "https://upload.wikimedia.org/wikipedia/commons/3/35/Logo_Universit%C3%A4t_Bremen.png" \* MERGEFORMATINET </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1DCCA4" w14:textId="77777777" w:rsidR="00235722" w:rsidRDefault="00235722" w:rsidP="002E2A3B">
      <w:r>
        <w:separator/>
      </w:r>
    </w:p>
  </w:footnote>
  <w:footnote w:type="continuationSeparator" w:id="0">
    <w:p w14:paraId="0E652040" w14:textId="77777777" w:rsidR="00235722" w:rsidRDefault="00235722" w:rsidP="002E2A3B">
      <w:r>
        <w:continuationSeparator/>
      </w:r>
    </w:p>
  </w:footnote>
  <w:footnote w:type="continuationNotice" w:id="1">
    <w:p w14:paraId="1A546FF0" w14:textId="77777777" w:rsidR="00235722" w:rsidRDefault="0023572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A5C46"/>
    <w:multiLevelType w:val="multilevel"/>
    <w:tmpl w:val="5330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F2E02"/>
    <w:multiLevelType w:val="multilevel"/>
    <w:tmpl w:val="932C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E6A4C"/>
    <w:multiLevelType w:val="multilevel"/>
    <w:tmpl w:val="79AE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D71370"/>
    <w:multiLevelType w:val="multilevel"/>
    <w:tmpl w:val="AAC2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5262C"/>
    <w:multiLevelType w:val="multilevel"/>
    <w:tmpl w:val="4CB6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97C8B"/>
    <w:multiLevelType w:val="multilevel"/>
    <w:tmpl w:val="4448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7D68F8"/>
    <w:multiLevelType w:val="multilevel"/>
    <w:tmpl w:val="9E60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FC00C7"/>
    <w:multiLevelType w:val="multilevel"/>
    <w:tmpl w:val="1BF85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867E22"/>
    <w:multiLevelType w:val="multilevel"/>
    <w:tmpl w:val="503471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7D3434"/>
    <w:multiLevelType w:val="hybridMultilevel"/>
    <w:tmpl w:val="5A9C8376"/>
    <w:lvl w:ilvl="0" w:tplc="157EE246">
      <w:numFmt w:val="bullet"/>
      <w:lvlText w:val="-"/>
      <w:lvlJc w:val="left"/>
      <w:pPr>
        <w:ind w:left="720" w:hanging="360"/>
      </w:pPr>
      <w:rPr>
        <w:rFonts w:ascii="Helvetica Neue" w:eastAsiaTheme="minorHAnsi" w:hAnsi="Helvetica Neue" w:cs="Helvetica Neue"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2193345"/>
    <w:multiLevelType w:val="multilevel"/>
    <w:tmpl w:val="3C96D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6909E4"/>
    <w:multiLevelType w:val="multilevel"/>
    <w:tmpl w:val="3BD2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9B73A1"/>
    <w:multiLevelType w:val="multilevel"/>
    <w:tmpl w:val="90A6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E71D42"/>
    <w:multiLevelType w:val="multilevel"/>
    <w:tmpl w:val="3A08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5948423">
    <w:abstractNumId w:val="5"/>
  </w:num>
  <w:num w:numId="2" w16cid:durableId="60058543">
    <w:abstractNumId w:val="2"/>
  </w:num>
  <w:num w:numId="3" w16cid:durableId="1478456196">
    <w:abstractNumId w:val="7"/>
  </w:num>
  <w:num w:numId="4" w16cid:durableId="590623802">
    <w:abstractNumId w:val="12"/>
  </w:num>
  <w:num w:numId="5" w16cid:durableId="895554010">
    <w:abstractNumId w:val="4"/>
  </w:num>
  <w:num w:numId="6" w16cid:durableId="103161656">
    <w:abstractNumId w:val="8"/>
  </w:num>
  <w:num w:numId="7" w16cid:durableId="2019385120">
    <w:abstractNumId w:val="10"/>
  </w:num>
  <w:num w:numId="8" w16cid:durableId="1437553992">
    <w:abstractNumId w:val="13"/>
  </w:num>
  <w:num w:numId="9" w16cid:durableId="1860241175">
    <w:abstractNumId w:val="6"/>
  </w:num>
  <w:num w:numId="10" w16cid:durableId="664088883">
    <w:abstractNumId w:val="3"/>
  </w:num>
  <w:num w:numId="11" w16cid:durableId="909002955">
    <w:abstractNumId w:val="1"/>
  </w:num>
  <w:num w:numId="12" w16cid:durableId="689910655">
    <w:abstractNumId w:val="11"/>
  </w:num>
  <w:num w:numId="13" w16cid:durableId="764956972">
    <w:abstractNumId w:val="0"/>
  </w:num>
  <w:num w:numId="14" w16cid:durableId="178476341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erlin Weiss">
    <w15:presenceInfo w15:providerId="Windows Live" w15:userId="42e0cbd9ea3b8764"/>
  </w15:person>
  <w15:person w15:author="PC">
    <w15:presenceInfo w15:providerId="Windows Live" w15:userId="3368e960629490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B03"/>
    <w:rsid w:val="00000AED"/>
    <w:rsid w:val="000134FC"/>
    <w:rsid w:val="0002434E"/>
    <w:rsid w:val="000355B0"/>
    <w:rsid w:val="00035885"/>
    <w:rsid w:val="0003670D"/>
    <w:rsid w:val="000702EA"/>
    <w:rsid w:val="00095934"/>
    <w:rsid w:val="000A55CA"/>
    <w:rsid w:val="000B18E6"/>
    <w:rsid w:val="000B1D36"/>
    <w:rsid w:val="000B6D4F"/>
    <w:rsid w:val="000B7D3C"/>
    <w:rsid w:val="000B7F90"/>
    <w:rsid w:val="000C0BC9"/>
    <w:rsid w:val="000C4FFA"/>
    <w:rsid w:val="000C61D5"/>
    <w:rsid w:val="000C6223"/>
    <w:rsid w:val="000C75DC"/>
    <w:rsid w:val="000F1FC3"/>
    <w:rsid w:val="000F7ED6"/>
    <w:rsid w:val="0010476E"/>
    <w:rsid w:val="00114919"/>
    <w:rsid w:val="0012134C"/>
    <w:rsid w:val="00125000"/>
    <w:rsid w:val="00137968"/>
    <w:rsid w:val="0014134D"/>
    <w:rsid w:val="001418F1"/>
    <w:rsid w:val="00143DF8"/>
    <w:rsid w:val="001643E8"/>
    <w:rsid w:val="00165A8F"/>
    <w:rsid w:val="00165CDE"/>
    <w:rsid w:val="001754E1"/>
    <w:rsid w:val="001768A2"/>
    <w:rsid w:val="00183FEA"/>
    <w:rsid w:val="00192CAB"/>
    <w:rsid w:val="001A6A02"/>
    <w:rsid w:val="001A6FB1"/>
    <w:rsid w:val="001B29B3"/>
    <w:rsid w:val="001C0E40"/>
    <w:rsid w:val="001C500E"/>
    <w:rsid w:val="001C5892"/>
    <w:rsid w:val="001C7638"/>
    <w:rsid w:val="001D5A61"/>
    <w:rsid w:val="001E18CA"/>
    <w:rsid w:val="001E5BA1"/>
    <w:rsid w:val="001F2152"/>
    <w:rsid w:val="001F66F8"/>
    <w:rsid w:val="00205BFD"/>
    <w:rsid w:val="00205CCC"/>
    <w:rsid w:val="002101AE"/>
    <w:rsid w:val="00210BB7"/>
    <w:rsid w:val="00212D4B"/>
    <w:rsid w:val="00213C8D"/>
    <w:rsid w:val="0022700B"/>
    <w:rsid w:val="00235287"/>
    <w:rsid w:val="00235722"/>
    <w:rsid w:val="0025192D"/>
    <w:rsid w:val="00256A1B"/>
    <w:rsid w:val="00264340"/>
    <w:rsid w:val="002735CC"/>
    <w:rsid w:val="00275D0A"/>
    <w:rsid w:val="00286D9D"/>
    <w:rsid w:val="0029052C"/>
    <w:rsid w:val="00291C3A"/>
    <w:rsid w:val="002968F2"/>
    <w:rsid w:val="002970A8"/>
    <w:rsid w:val="002A14A5"/>
    <w:rsid w:val="002A3599"/>
    <w:rsid w:val="002A5AD6"/>
    <w:rsid w:val="002A704A"/>
    <w:rsid w:val="002C4E85"/>
    <w:rsid w:val="002E2A3B"/>
    <w:rsid w:val="002F66CF"/>
    <w:rsid w:val="00300C03"/>
    <w:rsid w:val="0030746C"/>
    <w:rsid w:val="00307C2C"/>
    <w:rsid w:val="00311DC5"/>
    <w:rsid w:val="0031601D"/>
    <w:rsid w:val="003223BC"/>
    <w:rsid w:val="003259D1"/>
    <w:rsid w:val="00326B19"/>
    <w:rsid w:val="0033057C"/>
    <w:rsid w:val="00337F66"/>
    <w:rsid w:val="003500E4"/>
    <w:rsid w:val="00352E7B"/>
    <w:rsid w:val="0036044D"/>
    <w:rsid w:val="00363C1C"/>
    <w:rsid w:val="003732F1"/>
    <w:rsid w:val="00385F95"/>
    <w:rsid w:val="0039613B"/>
    <w:rsid w:val="003A056D"/>
    <w:rsid w:val="003A2C98"/>
    <w:rsid w:val="003A64C6"/>
    <w:rsid w:val="003B516D"/>
    <w:rsid w:val="003C7140"/>
    <w:rsid w:val="003D6C89"/>
    <w:rsid w:val="004031FC"/>
    <w:rsid w:val="00411023"/>
    <w:rsid w:val="00421C6E"/>
    <w:rsid w:val="00423737"/>
    <w:rsid w:val="004256F8"/>
    <w:rsid w:val="0043613D"/>
    <w:rsid w:val="00444E35"/>
    <w:rsid w:val="004469A5"/>
    <w:rsid w:val="00447CE1"/>
    <w:rsid w:val="00451330"/>
    <w:rsid w:val="0045531F"/>
    <w:rsid w:val="004563D4"/>
    <w:rsid w:val="00456FFA"/>
    <w:rsid w:val="00474051"/>
    <w:rsid w:val="004811E8"/>
    <w:rsid w:val="00485C4A"/>
    <w:rsid w:val="00487051"/>
    <w:rsid w:val="00490689"/>
    <w:rsid w:val="00491607"/>
    <w:rsid w:val="00495AFA"/>
    <w:rsid w:val="004A1FC6"/>
    <w:rsid w:val="004A21F8"/>
    <w:rsid w:val="004C1FCF"/>
    <w:rsid w:val="004C5D0E"/>
    <w:rsid w:val="004D2C94"/>
    <w:rsid w:val="004E1591"/>
    <w:rsid w:val="004F4C00"/>
    <w:rsid w:val="0050601D"/>
    <w:rsid w:val="00515CD4"/>
    <w:rsid w:val="005239CC"/>
    <w:rsid w:val="005239F2"/>
    <w:rsid w:val="005279A5"/>
    <w:rsid w:val="00543395"/>
    <w:rsid w:val="00562194"/>
    <w:rsid w:val="005643C2"/>
    <w:rsid w:val="005646DE"/>
    <w:rsid w:val="00567D59"/>
    <w:rsid w:val="0058362C"/>
    <w:rsid w:val="00590C73"/>
    <w:rsid w:val="00596300"/>
    <w:rsid w:val="005B6E38"/>
    <w:rsid w:val="005C1FF5"/>
    <w:rsid w:val="005C366D"/>
    <w:rsid w:val="005D0907"/>
    <w:rsid w:val="005D2690"/>
    <w:rsid w:val="005D46D9"/>
    <w:rsid w:val="005D5622"/>
    <w:rsid w:val="005D616C"/>
    <w:rsid w:val="005E1B34"/>
    <w:rsid w:val="005E662C"/>
    <w:rsid w:val="0060002C"/>
    <w:rsid w:val="00607250"/>
    <w:rsid w:val="0061132B"/>
    <w:rsid w:val="00611FA6"/>
    <w:rsid w:val="0061583E"/>
    <w:rsid w:val="006200DF"/>
    <w:rsid w:val="00632AFE"/>
    <w:rsid w:val="00641477"/>
    <w:rsid w:val="006419E5"/>
    <w:rsid w:val="00643484"/>
    <w:rsid w:val="006505F8"/>
    <w:rsid w:val="006567CC"/>
    <w:rsid w:val="00681FE4"/>
    <w:rsid w:val="00690EA7"/>
    <w:rsid w:val="00690EC2"/>
    <w:rsid w:val="00692715"/>
    <w:rsid w:val="00692D61"/>
    <w:rsid w:val="00694A25"/>
    <w:rsid w:val="006A1DEE"/>
    <w:rsid w:val="006A2EB2"/>
    <w:rsid w:val="006A7478"/>
    <w:rsid w:val="006A74B5"/>
    <w:rsid w:val="006C6C11"/>
    <w:rsid w:val="006D3889"/>
    <w:rsid w:val="006D664B"/>
    <w:rsid w:val="006E4E8C"/>
    <w:rsid w:val="006E6E9D"/>
    <w:rsid w:val="006F2413"/>
    <w:rsid w:val="006F36FE"/>
    <w:rsid w:val="0071046D"/>
    <w:rsid w:val="00710C22"/>
    <w:rsid w:val="007225C4"/>
    <w:rsid w:val="00724235"/>
    <w:rsid w:val="00724A00"/>
    <w:rsid w:val="00730B81"/>
    <w:rsid w:val="00745688"/>
    <w:rsid w:val="00770EEF"/>
    <w:rsid w:val="007735D9"/>
    <w:rsid w:val="00776087"/>
    <w:rsid w:val="0078133F"/>
    <w:rsid w:val="00781CDF"/>
    <w:rsid w:val="00784E88"/>
    <w:rsid w:val="00797EC9"/>
    <w:rsid w:val="007A53E3"/>
    <w:rsid w:val="007B362B"/>
    <w:rsid w:val="007C2B3E"/>
    <w:rsid w:val="007D203C"/>
    <w:rsid w:val="007E4B9B"/>
    <w:rsid w:val="007E4BDF"/>
    <w:rsid w:val="007E6D48"/>
    <w:rsid w:val="007F049B"/>
    <w:rsid w:val="007F083B"/>
    <w:rsid w:val="007F21C0"/>
    <w:rsid w:val="007F3F99"/>
    <w:rsid w:val="007F4C2B"/>
    <w:rsid w:val="007F6DC6"/>
    <w:rsid w:val="007F7D93"/>
    <w:rsid w:val="00802C43"/>
    <w:rsid w:val="00803AEE"/>
    <w:rsid w:val="0080401A"/>
    <w:rsid w:val="00810757"/>
    <w:rsid w:val="00811AA4"/>
    <w:rsid w:val="00817691"/>
    <w:rsid w:val="008179DA"/>
    <w:rsid w:val="00820B03"/>
    <w:rsid w:val="00821C80"/>
    <w:rsid w:val="00823B9F"/>
    <w:rsid w:val="00825C7B"/>
    <w:rsid w:val="0083017E"/>
    <w:rsid w:val="00833147"/>
    <w:rsid w:val="0083486C"/>
    <w:rsid w:val="00834993"/>
    <w:rsid w:val="00835CC8"/>
    <w:rsid w:val="008439F8"/>
    <w:rsid w:val="00853FEC"/>
    <w:rsid w:val="008551CD"/>
    <w:rsid w:val="00863FE1"/>
    <w:rsid w:val="008656D0"/>
    <w:rsid w:val="00866CF8"/>
    <w:rsid w:val="00870031"/>
    <w:rsid w:val="00873943"/>
    <w:rsid w:val="00874826"/>
    <w:rsid w:val="00880DE7"/>
    <w:rsid w:val="00891F60"/>
    <w:rsid w:val="008A080F"/>
    <w:rsid w:val="008A5E67"/>
    <w:rsid w:val="008C070D"/>
    <w:rsid w:val="008C1290"/>
    <w:rsid w:val="008C6F22"/>
    <w:rsid w:val="008C7078"/>
    <w:rsid w:val="008D5228"/>
    <w:rsid w:val="008D5C95"/>
    <w:rsid w:val="008E30F5"/>
    <w:rsid w:val="008E4ABD"/>
    <w:rsid w:val="008F3A7D"/>
    <w:rsid w:val="0090257E"/>
    <w:rsid w:val="00907A7C"/>
    <w:rsid w:val="00913C4E"/>
    <w:rsid w:val="00920509"/>
    <w:rsid w:val="0092534E"/>
    <w:rsid w:val="00925494"/>
    <w:rsid w:val="00933F4E"/>
    <w:rsid w:val="00935D41"/>
    <w:rsid w:val="00955D96"/>
    <w:rsid w:val="00971EAF"/>
    <w:rsid w:val="009766C3"/>
    <w:rsid w:val="00977547"/>
    <w:rsid w:val="00980F61"/>
    <w:rsid w:val="0098360E"/>
    <w:rsid w:val="00992AD6"/>
    <w:rsid w:val="00992C26"/>
    <w:rsid w:val="00995542"/>
    <w:rsid w:val="009A43D1"/>
    <w:rsid w:val="009B357B"/>
    <w:rsid w:val="009B4330"/>
    <w:rsid w:val="009D2AD5"/>
    <w:rsid w:val="00A01887"/>
    <w:rsid w:val="00A01C86"/>
    <w:rsid w:val="00A10988"/>
    <w:rsid w:val="00A12DC7"/>
    <w:rsid w:val="00A14903"/>
    <w:rsid w:val="00A24B9F"/>
    <w:rsid w:val="00A32166"/>
    <w:rsid w:val="00A33AFB"/>
    <w:rsid w:val="00A3751F"/>
    <w:rsid w:val="00A449D6"/>
    <w:rsid w:val="00A70754"/>
    <w:rsid w:val="00A758FF"/>
    <w:rsid w:val="00A93B82"/>
    <w:rsid w:val="00AA3A4B"/>
    <w:rsid w:val="00AA57D1"/>
    <w:rsid w:val="00AB202D"/>
    <w:rsid w:val="00AC3717"/>
    <w:rsid w:val="00B12B18"/>
    <w:rsid w:val="00B17D11"/>
    <w:rsid w:val="00B24BD3"/>
    <w:rsid w:val="00B272BC"/>
    <w:rsid w:val="00B32B36"/>
    <w:rsid w:val="00B33733"/>
    <w:rsid w:val="00B45CD9"/>
    <w:rsid w:val="00B46016"/>
    <w:rsid w:val="00B4751A"/>
    <w:rsid w:val="00B53919"/>
    <w:rsid w:val="00B62798"/>
    <w:rsid w:val="00B648FF"/>
    <w:rsid w:val="00B66AA6"/>
    <w:rsid w:val="00B81A84"/>
    <w:rsid w:val="00B936F3"/>
    <w:rsid w:val="00B9584B"/>
    <w:rsid w:val="00B95F7F"/>
    <w:rsid w:val="00B9671F"/>
    <w:rsid w:val="00BA5BB1"/>
    <w:rsid w:val="00BA703D"/>
    <w:rsid w:val="00BA7EE9"/>
    <w:rsid w:val="00BC7A15"/>
    <w:rsid w:val="00BD4B08"/>
    <w:rsid w:val="00BD6AB8"/>
    <w:rsid w:val="00BE3262"/>
    <w:rsid w:val="00BE5E22"/>
    <w:rsid w:val="00BF3067"/>
    <w:rsid w:val="00BF3E82"/>
    <w:rsid w:val="00BF477D"/>
    <w:rsid w:val="00C0067B"/>
    <w:rsid w:val="00C1543D"/>
    <w:rsid w:val="00C33148"/>
    <w:rsid w:val="00C43542"/>
    <w:rsid w:val="00C4736A"/>
    <w:rsid w:val="00C517BF"/>
    <w:rsid w:val="00C54697"/>
    <w:rsid w:val="00C6305A"/>
    <w:rsid w:val="00C65581"/>
    <w:rsid w:val="00C65B04"/>
    <w:rsid w:val="00CA15C9"/>
    <w:rsid w:val="00CB316C"/>
    <w:rsid w:val="00CB5278"/>
    <w:rsid w:val="00CB5FA3"/>
    <w:rsid w:val="00CB630C"/>
    <w:rsid w:val="00CD01EA"/>
    <w:rsid w:val="00CD654D"/>
    <w:rsid w:val="00CF053A"/>
    <w:rsid w:val="00CF7751"/>
    <w:rsid w:val="00D00323"/>
    <w:rsid w:val="00D07BAB"/>
    <w:rsid w:val="00D176FD"/>
    <w:rsid w:val="00D53FDE"/>
    <w:rsid w:val="00D55561"/>
    <w:rsid w:val="00D55BB8"/>
    <w:rsid w:val="00D57937"/>
    <w:rsid w:val="00D635D0"/>
    <w:rsid w:val="00D636F2"/>
    <w:rsid w:val="00D7163C"/>
    <w:rsid w:val="00D82B4E"/>
    <w:rsid w:val="00D86936"/>
    <w:rsid w:val="00D87FD0"/>
    <w:rsid w:val="00D92731"/>
    <w:rsid w:val="00D9469E"/>
    <w:rsid w:val="00DA6782"/>
    <w:rsid w:val="00DA7F46"/>
    <w:rsid w:val="00DC5ADF"/>
    <w:rsid w:val="00DC7AE5"/>
    <w:rsid w:val="00DC7FE0"/>
    <w:rsid w:val="00DD0F0A"/>
    <w:rsid w:val="00DE1C4E"/>
    <w:rsid w:val="00DE67FD"/>
    <w:rsid w:val="00DE7180"/>
    <w:rsid w:val="00DF37A8"/>
    <w:rsid w:val="00DF45B2"/>
    <w:rsid w:val="00E05060"/>
    <w:rsid w:val="00E05DF5"/>
    <w:rsid w:val="00E145A4"/>
    <w:rsid w:val="00E15E83"/>
    <w:rsid w:val="00E16763"/>
    <w:rsid w:val="00E20DA9"/>
    <w:rsid w:val="00E315DD"/>
    <w:rsid w:val="00E3311F"/>
    <w:rsid w:val="00E40B8A"/>
    <w:rsid w:val="00E442E9"/>
    <w:rsid w:val="00E4611E"/>
    <w:rsid w:val="00E517F3"/>
    <w:rsid w:val="00E62678"/>
    <w:rsid w:val="00E63796"/>
    <w:rsid w:val="00E655DC"/>
    <w:rsid w:val="00E665E5"/>
    <w:rsid w:val="00E66922"/>
    <w:rsid w:val="00E669DA"/>
    <w:rsid w:val="00E738B0"/>
    <w:rsid w:val="00E867F9"/>
    <w:rsid w:val="00E92317"/>
    <w:rsid w:val="00E927CD"/>
    <w:rsid w:val="00E969CE"/>
    <w:rsid w:val="00EA0524"/>
    <w:rsid w:val="00EA2ED7"/>
    <w:rsid w:val="00EA45A5"/>
    <w:rsid w:val="00EA6FA2"/>
    <w:rsid w:val="00EB0C3F"/>
    <w:rsid w:val="00EC0402"/>
    <w:rsid w:val="00EC15FE"/>
    <w:rsid w:val="00ED0F53"/>
    <w:rsid w:val="00ED1282"/>
    <w:rsid w:val="00ED4EE8"/>
    <w:rsid w:val="00EE3B15"/>
    <w:rsid w:val="00EF2F6F"/>
    <w:rsid w:val="00EF4124"/>
    <w:rsid w:val="00F00CFC"/>
    <w:rsid w:val="00F01F3C"/>
    <w:rsid w:val="00F02530"/>
    <w:rsid w:val="00F03A08"/>
    <w:rsid w:val="00F03E16"/>
    <w:rsid w:val="00F1112C"/>
    <w:rsid w:val="00F15E82"/>
    <w:rsid w:val="00F21CEE"/>
    <w:rsid w:val="00F23AAF"/>
    <w:rsid w:val="00F3458A"/>
    <w:rsid w:val="00F43A89"/>
    <w:rsid w:val="00F4706F"/>
    <w:rsid w:val="00F547A7"/>
    <w:rsid w:val="00F7058A"/>
    <w:rsid w:val="00F71FDA"/>
    <w:rsid w:val="00F75CE4"/>
    <w:rsid w:val="00F76D4B"/>
    <w:rsid w:val="00F87C12"/>
    <w:rsid w:val="00F9426E"/>
    <w:rsid w:val="00F96F0E"/>
    <w:rsid w:val="00FA4181"/>
    <w:rsid w:val="00FA5103"/>
    <w:rsid w:val="00FB14F5"/>
    <w:rsid w:val="00FC4396"/>
    <w:rsid w:val="00FC6B6A"/>
    <w:rsid w:val="00FD3911"/>
    <w:rsid w:val="00FD5D48"/>
    <w:rsid w:val="00FE6DA9"/>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FE5A3"/>
  <w15:chartTrackingRefBased/>
  <w15:docId w15:val="{181ED04E-527B-4547-A197-FC5FBD69F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715"/>
    <w:rPr>
      <w:rFonts w:ascii="Times New Roman" w:eastAsia="Times New Roman" w:hAnsi="Times New Roman" w:cs="Times New Roman"/>
      <w:lang w:eastAsia="de-DE"/>
    </w:rPr>
  </w:style>
  <w:style w:type="paragraph" w:styleId="Heading1">
    <w:name w:val="heading 1"/>
    <w:basedOn w:val="Normal"/>
    <w:next w:val="Normal"/>
    <w:link w:val="Heading1Char"/>
    <w:uiPriority w:val="9"/>
    <w:qFormat/>
    <w:rsid w:val="00820B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0B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0B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0B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0B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0B0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B0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B0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B0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B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0B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0B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0B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0B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0B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B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B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B03"/>
    <w:rPr>
      <w:rFonts w:eastAsiaTheme="majorEastAsia" w:cstheme="majorBidi"/>
      <w:color w:val="272727" w:themeColor="text1" w:themeTint="D8"/>
    </w:rPr>
  </w:style>
  <w:style w:type="paragraph" w:styleId="Title">
    <w:name w:val="Title"/>
    <w:basedOn w:val="Normal"/>
    <w:next w:val="Normal"/>
    <w:link w:val="TitleChar"/>
    <w:uiPriority w:val="10"/>
    <w:qFormat/>
    <w:rsid w:val="00820B0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B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B0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B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B0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20B03"/>
    <w:rPr>
      <w:i/>
      <w:iCs/>
      <w:color w:val="404040" w:themeColor="text1" w:themeTint="BF"/>
    </w:rPr>
  </w:style>
  <w:style w:type="paragraph" w:styleId="ListParagraph">
    <w:name w:val="List Paragraph"/>
    <w:basedOn w:val="Normal"/>
    <w:uiPriority w:val="34"/>
    <w:qFormat/>
    <w:rsid w:val="00820B03"/>
    <w:pPr>
      <w:ind w:left="720"/>
      <w:contextualSpacing/>
    </w:pPr>
  </w:style>
  <w:style w:type="character" w:styleId="IntenseEmphasis">
    <w:name w:val="Intense Emphasis"/>
    <w:basedOn w:val="DefaultParagraphFont"/>
    <w:uiPriority w:val="21"/>
    <w:qFormat/>
    <w:rsid w:val="00820B03"/>
    <w:rPr>
      <w:i/>
      <w:iCs/>
      <w:color w:val="0F4761" w:themeColor="accent1" w:themeShade="BF"/>
    </w:rPr>
  </w:style>
  <w:style w:type="paragraph" w:styleId="IntenseQuote">
    <w:name w:val="Intense Quote"/>
    <w:basedOn w:val="Normal"/>
    <w:next w:val="Normal"/>
    <w:link w:val="IntenseQuoteChar"/>
    <w:uiPriority w:val="30"/>
    <w:qFormat/>
    <w:rsid w:val="00820B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0B03"/>
    <w:rPr>
      <w:i/>
      <w:iCs/>
      <w:color w:val="0F4761" w:themeColor="accent1" w:themeShade="BF"/>
    </w:rPr>
  </w:style>
  <w:style w:type="character" w:styleId="IntenseReference">
    <w:name w:val="Intense Reference"/>
    <w:basedOn w:val="DefaultParagraphFont"/>
    <w:uiPriority w:val="32"/>
    <w:qFormat/>
    <w:rsid w:val="00820B03"/>
    <w:rPr>
      <w:b/>
      <w:bCs/>
      <w:smallCaps/>
      <w:color w:val="0F4761" w:themeColor="accent1" w:themeShade="BF"/>
      <w:spacing w:val="5"/>
    </w:rPr>
  </w:style>
  <w:style w:type="character" w:styleId="PlaceholderText">
    <w:name w:val="Placeholder Text"/>
    <w:basedOn w:val="DefaultParagraphFont"/>
    <w:uiPriority w:val="99"/>
    <w:semiHidden/>
    <w:rsid w:val="00820B03"/>
    <w:rPr>
      <w:color w:val="666666"/>
    </w:rPr>
  </w:style>
  <w:style w:type="paragraph" w:styleId="Footer">
    <w:name w:val="footer"/>
    <w:basedOn w:val="Normal"/>
    <w:link w:val="FooterChar"/>
    <w:uiPriority w:val="99"/>
    <w:unhideWhenUsed/>
    <w:rsid w:val="002E2A3B"/>
    <w:pPr>
      <w:tabs>
        <w:tab w:val="center" w:pos="4513"/>
        <w:tab w:val="right" w:pos="9026"/>
      </w:tabs>
    </w:pPr>
    <w:rPr>
      <w:kern w:val="2"/>
      <w:lang w:val="en-US"/>
      <w14:ligatures w14:val="standardContextual"/>
    </w:rPr>
  </w:style>
  <w:style w:type="character" w:customStyle="1" w:styleId="FooterChar">
    <w:name w:val="Footer Char"/>
    <w:basedOn w:val="DefaultParagraphFont"/>
    <w:link w:val="Footer"/>
    <w:uiPriority w:val="99"/>
    <w:rsid w:val="002E2A3B"/>
    <w:rPr>
      <w:kern w:val="2"/>
      <w:lang w:val="en-US"/>
      <w14:ligatures w14:val="standardContextual"/>
    </w:rPr>
  </w:style>
  <w:style w:type="character" w:styleId="PageNumber">
    <w:name w:val="page number"/>
    <w:basedOn w:val="DefaultParagraphFont"/>
    <w:uiPriority w:val="99"/>
    <w:semiHidden/>
    <w:unhideWhenUsed/>
    <w:rsid w:val="002E2A3B"/>
  </w:style>
  <w:style w:type="paragraph" w:styleId="Header">
    <w:name w:val="header"/>
    <w:basedOn w:val="Normal"/>
    <w:link w:val="HeaderChar"/>
    <w:uiPriority w:val="99"/>
    <w:unhideWhenUsed/>
    <w:rsid w:val="002E2A3B"/>
    <w:pPr>
      <w:tabs>
        <w:tab w:val="center" w:pos="4536"/>
        <w:tab w:val="right" w:pos="9072"/>
      </w:tabs>
    </w:pPr>
  </w:style>
  <w:style w:type="character" w:customStyle="1" w:styleId="HeaderChar">
    <w:name w:val="Header Char"/>
    <w:basedOn w:val="DefaultParagraphFont"/>
    <w:link w:val="Header"/>
    <w:uiPriority w:val="99"/>
    <w:rsid w:val="002E2A3B"/>
  </w:style>
  <w:style w:type="character" w:styleId="Emphasis">
    <w:name w:val="Emphasis"/>
    <w:basedOn w:val="DefaultParagraphFont"/>
    <w:uiPriority w:val="20"/>
    <w:qFormat/>
    <w:rsid w:val="002E2A3B"/>
    <w:rPr>
      <w:i/>
      <w:iCs/>
    </w:rPr>
  </w:style>
  <w:style w:type="paragraph" w:styleId="NormalWeb">
    <w:name w:val="Normal (Web)"/>
    <w:basedOn w:val="Normal"/>
    <w:uiPriority w:val="99"/>
    <w:unhideWhenUsed/>
    <w:rsid w:val="00690EA7"/>
    <w:pPr>
      <w:spacing w:before="100" w:beforeAutospacing="1" w:after="100" w:afterAutospacing="1"/>
    </w:pPr>
  </w:style>
  <w:style w:type="character" w:styleId="CommentReference">
    <w:name w:val="annotation reference"/>
    <w:basedOn w:val="DefaultParagraphFont"/>
    <w:uiPriority w:val="99"/>
    <w:semiHidden/>
    <w:unhideWhenUsed/>
    <w:rsid w:val="00C33148"/>
    <w:rPr>
      <w:sz w:val="16"/>
      <w:szCs w:val="16"/>
    </w:rPr>
  </w:style>
  <w:style w:type="paragraph" w:styleId="CommentText">
    <w:name w:val="annotation text"/>
    <w:basedOn w:val="Normal"/>
    <w:link w:val="CommentTextChar"/>
    <w:uiPriority w:val="99"/>
    <w:semiHidden/>
    <w:unhideWhenUsed/>
    <w:rsid w:val="00C33148"/>
    <w:rPr>
      <w:sz w:val="20"/>
      <w:szCs w:val="20"/>
    </w:rPr>
  </w:style>
  <w:style w:type="character" w:customStyle="1" w:styleId="CommentTextChar">
    <w:name w:val="Comment Text Char"/>
    <w:basedOn w:val="DefaultParagraphFont"/>
    <w:link w:val="CommentText"/>
    <w:uiPriority w:val="99"/>
    <w:semiHidden/>
    <w:rsid w:val="00C33148"/>
    <w:rPr>
      <w:sz w:val="20"/>
      <w:szCs w:val="20"/>
    </w:rPr>
  </w:style>
  <w:style w:type="paragraph" w:styleId="CommentSubject">
    <w:name w:val="annotation subject"/>
    <w:basedOn w:val="CommentText"/>
    <w:next w:val="CommentText"/>
    <w:link w:val="CommentSubjectChar"/>
    <w:uiPriority w:val="99"/>
    <w:semiHidden/>
    <w:unhideWhenUsed/>
    <w:rsid w:val="00C33148"/>
    <w:rPr>
      <w:b/>
      <w:bCs/>
    </w:rPr>
  </w:style>
  <w:style w:type="character" w:customStyle="1" w:styleId="CommentSubjectChar">
    <w:name w:val="Comment Subject Char"/>
    <w:basedOn w:val="CommentTextChar"/>
    <w:link w:val="CommentSubject"/>
    <w:uiPriority w:val="99"/>
    <w:semiHidden/>
    <w:rsid w:val="00C33148"/>
    <w:rPr>
      <w:b/>
      <w:bCs/>
      <w:sz w:val="20"/>
      <w:szCs w:val="20"/>
    </w:rPr>
  </w:style>
  <w:style w:type="character" w:styleId="Strong">
    <w:name w:val="Strong"/>
    <w:basedOn w:val="DefaultParagraphFont"/>
    <w:uiPriority w:val="22"/>
    <w:qFormat/>
    <w:rsid w:val="003A2C98"/>
    <w:rPr>
      <w:b/>
      <w:bCs/>
    </w:rPr>
  </w:style>
  <w:style w:type="paragraph" w:styleId="NoSpacing">
    <w:name w:val="No Spacing"/>
    <w:uiPriority w:val="1"/>
    <w:qFormat/>
    <w:rsid w:val="00A12DC7"/>
  </w:style>
  <w:style w:type="character" w:customStyle="1" w:styleId="truncate">
    <w:name w:val="truncate"/>
    <w:basedOn w:val="DefaultParagraphFont"/>
    <w:rsid w:val="00692715"/>
  </w:style>
  <w:style w:type="paragraph" w:styleId="Caption">
    <w:name w:val="caption"/>
    <w:basedOn w:val="Normal"/>
    <w:next w:val="Normal"/>
    <w:uiPriority w:val="35"/>
    <w:unhideWhenUsed/>
    <w:qFormat/>
    <w:rsid w:val="00D86936"/>
    <w:pPr>
      <w:spacing w:after="200"/>
    </w:pPr>
    <w:rPr>
      <w:rFonts w:asciiTheme="minorHAnsi" w:eastAsiaTheme="minorHAnsi" w:hAnsiTheme="minorHAnsi" w:cstheme="minorBidi"/>
      <w:i/>
      <w:iCs/>
      <w:color w:val="0E2841" w:themeColor="text2"/>
      <w:sz w:val="18"/>
      <w:szCs w:val="18"/>
      <w:lang w:eastAsia="en-US"/>
    </w:rPr>
  </w:style>
  <w:style w:type="paragraph" w:customStyle="1" w:styleId="Literaturverzeichnis1">
    <w:name w:val="Literaturverzeichnis1"/>
    <w:basedOn w:val="Normal"/>
    <w:link w:val="BibliographyZchn"/>
    <w:rsid w:val="00235287"/>
    <w:pPr>
      <w:spacing w:line="480" w:lineRule="auto"/>
      <w:ind w:left="720" w:hanging="720"/>
    </w:pPr>
    <w:rPr>
      <w:lang w:val="en-US"/>
    </w:rPr>
  </w:style>
  <w:style w:type="character" w:customStyle="1" w:styleId="BibliographyZchn">
    <w:name w:val="Bibliography Zchn"/>
    <w:basedOn w:val="DefaultParagraphFont"/>
    <w:link w:val="Literaturverzeichnis1"/>
    <w:rsid w:val="00235287"/>
    <w:rPr>
      <w:rFonts w:ascii="Times New Roman" w:eastAsia="Times New Roman" w:hAnsi="Times New Roman" w:cs="Times New Roman"/>
      <w:lang w:val="en-US" w:eastAsia="de-DE"/>
    </w:rPr>
  </w:style>
  <w:style w:type="character" w:styleId="Hyperlink">
    <w:name w:val="Hyperlink"/>
    <w:basedOn w:val="DefaultParagraphFont"/>
    <w:uiPriority w:val="99"/>
    <w:unhideWhenUsed/>
    <w:rsid w:val="00F71FDA"/>
    <w:rPr>
      <w:color w:val="0000FF"/>
      <w:u w:val="single"/>
    </w:rPr>
  </w:style>
  <w:style w:type="character" w:styleId="FollowedHyperlink">
    <w:name w:val="FollowedHyperlink"/>
    <w:basedOn w:val="DefaultParagraphFont"/>
    <w:uiPriority w:val="99"/>
    <w:semiHidden/>
    <w:unhideWhenUsed/>
    <w:rsid w:val="00681FE4"/>
    <w:rPr>
      <w:color w:val="96607D" w:themeColor="followedHyperlink"/>
      <w:u w:val="single"/>
    </w:rPr>
  </w:style>
  <w:style w:type="paragraph" w:customStyle="1" w:styleId="p1">
    <w:name w:val="p1"/>
    <w:basedOn w:val="Normal"/>
    <w:rsid w:val="008C1290"/>
    <w:rPr>
      <w:rFonts w:ascii=".AppleSystemUIFont" w:hAnsi=".AppleSystemUIFont"/>
      <w:color w:val="0E0E0E"/>
      <w:sz w:val="20"/>
      <w:szCs w:val="20"/>
      <w:lang w:val="en-GB" w:eastAsia="en-GB"/>
    </w:rPr>
  </w:style>
  <w:style w:type="character" w:customStyle="1" w:styleId="s1">
    <w:name w:val="s1"/>
    <w:basedOn w:val="DefaultParagraphFont"/>
    <w:rsid w:val="0039613B"/>
  </w:style>
  <w:style w:type="character" w:customStyle="1" w:styleId="apple-converted-space">
    <w:name w:val="apple-converted-space"/>
    <w:basedOn w:val="DefaultParagraphFont"/>
    <w:rsid w:val="00114919"/>
  </w:style>
  <w:style w:type="paragraph" w:customStyle="1" w:styleId="p2">
    <w:name w:val="p2"/>
    <w:basedOn w:val="Normal"/>
    <w:rsid w:val="00114919"/>
    <w:pPr>
      <w:spacing w:before="100" w:beforeAutospacing="1" w:after="100" w:afterAutospacing="1"/>
    </w:pPr>
    <w:rPr>
      <w:lang w:val="en-GB" w:eastAsia="en-GB"/>
    </w:rPr>
  </w:style>
  <w:style w:type="paragraph" w:customStyle="1" w:styleId="p3">
    <w:name w:val="p3"/>
    <w:basedOn w:val="Normal"/>
    <w:rsid w:val="00114919"/>
    <w:pPr>
      <w:spacing w:before="100" w:beforeAutospacing="1" w:after="100" w:afterAutospacing="1"/>
    </w:pPr>
    <w:rPr>
      <w:lang w:val="en-GB" w:eastAsia="en-GB"/>
    </w:rPr>
  </w:style>
  <w:style w:type="character" w:customStyle="1" w:styleId="s2">
    <w:name w:val="s2"/>
    <w:basedOn w:val="DefaultParagraphFont"/>
    <w:rsid w:val="00114919"/>
  </w:style>
  <w:style w:type="paragraph" w:customStyle="1" w:styleId="p4">
    <w:name w:val="p4"/>
    <w:basedOn w:val="Normal"/>
    <w:rsid w:val="00114919"/>
    <w:pPr>
      <w:spacing w:before="100" w:beforeAutospacing="1" w:after="100" w:afterAutospacing="1"/>
    </w:pPr>
    <w:rPr>
      <w:lang w:val="en-GB" w:eastAsia="en-GB"/>
    </w:rPr>
  </w:style>
  <w:style w:type="character" w:styleId="UnresolvedMention">
    <w:name w:val="Unresolved Mention"/>
    <w:basedOn w:val="DefaultParagraphFont"/>
    <w:uiPriority w:val="99"/>
    <w:semiHidden/>
    <w:unhideWhenUsed/>
    <w:rsid w:val="000B1D36"/>
    <w:rPr>
      <w:color w:val="605E5C"/>
      <w:shd w:val="clear" w:color="auto" w:fill="E1DFDD"/>
    </w:rPr>
  </w:style>
  <w:style w:type="character" w:customStyle="1" w:styleId="accordion-tabbedtab-mobile">
    <w:name w:val="accordion-tabbed__tab-mobile"/>
    <w:basedOn w:val="DefaultParagraphFont"/>
    <w:rsid w:val="005E1B34"/>
  </w:style>
  <w:style w:type="character" w:customStyle="1" w:styleId="author-tooltip-text">
    <w:name w:val="author-tooltip-text"/>
    <w:basedOn w:val="DefaultParagraphFont"/>
    <w:rsid w:val="005E1B34"/>
  </w:style>
  <w:style w:type="character" w:customStyle="1" w:styleId="nlm-institution">
    <w:name w:val="nlm-institution"/>
    <w:basedOn w:val="DefaultParagraphFont"/>
    <w:rsid w:val="005E1B34"/>
  </w:style>
  <w:style w:type="character" w:customStyle="1" w:styleId="nlm-country">
    <w:name w:val="nlm-country"/>
    <w:basedOn w:val="DefaultParagraphFont"/>
    <w:rsid w:val="005E1B34"/>
  </w:style>
  <w:style w:type="character" w:customStyle="1" w:styleId="postal-code">
    <w:name w:val="postal-code"/>
    <w:basedOn w:val="DefaultParagraphFont"/>
    <w:rsid w:val="005E1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840">
      <w:bodyDiv w:val="1"/>
      <w:marLeft w:val="0"/>
      <w:marRight w:val="0"/>
      <w:marTop w:val="0"/>
      <w:marBottom w:val="0"/>
      <w:divBdr>
        <w:top w:val="none" w:sz="0" w:space="0" w:color="auto"/>
        <w:left w:val="none" w:sz="0" w:space="0" w:color="auto"/>
        <w:bottom w:val="none" w:sz="0" w:space="0" w:color="auto"/>
        <w:right w:val="none" w:sz="0" w:space="0" w:color="auto"/>
      </w:divBdr>
    </w:div>
    <w:div w:id="77021002">
      <w:bodyDiv w:val="1"/>
      <w:marLeft w:val="0"/>
      <w:marRight w:val="0"/>
      <w:marTop w:val="0"/>
      <w:marBottom w:val="0"/>
      <w:divBdr>
        <w:top w:val="none" w:sz="0" w:space="0" w:color="auto"/>
        <w:left w:val="none" w:sz="0" w:space="0" w:color="auto"/>
        <w:bottom w:val="none" w:sz="0" w:space="0" w:color="auto"/>
        <w:right w:val="none" w:sz="0" w:space="0" w:color="auto"/>
      </w:divBdr>
    </w:div>
    <w:div w:id="104076951">
      <w:bodyDiv w:val="1"/>
      <w:marLeft w:val="0"/>
      <w:marRight w:val="0"/>
      <w:marTop w:val="0"/>
      <w:marBottom w:val="0"/>
      <w:divBdr>
        <w:top w:val="none" w:sz="0" w:space="0" w:color="auto"/>
        <w:left w:val="none" w:sz="0" w:space="0" w:color="auto"/>
        <w:bottom w:val="none" w:sz="0" w:space="0" w:color="auto"/>
        <w:right w:val="none" w:sz="0" w:space="0" w:color="auto"/>
      </w:divBdr>
    </w:div>
    <w:div w:id="106655716">
      <w:bodyDiv w:val="1"/>
      <w:marLeft w:val="0"/>
      <w:marRight w:val="0"/>
      <w:marTop w:val="0"/>
      <w:marBottom w:val="0"/>
      <w:divBdr>
        <w:top w:val="none" w:sz="0" w:space="0" w:color="auto"/>
        <w:left w:val="none" w:sz="0" w:space="0" w:color="auto"/>
        <w:bottom w:val="none" w:sz="0" w:space="0" w:color="auto"/>
        <w:right w:val="none" w:sz="0" w:space="0" w:color="auto"/>
      </w:divBdr>
    </w:div>
    <w:div w:id="157044667">
      <w:bodyDiv w:val="1"/>
      <w:marLeft w:val="0"/>
      <w:marRight w:val="0"/>
      <w:marTop w:val="0"/>
      <w:marBottom w:val="0"/>
      <w:divBdr>
        <w:top w:val="none" w:sz="0" w:space="0" w:color="auto"/>
        <w:left w:val="none" w:sz="0" w:space="0" w:color="auto"/>
        <w:bottom w:val="none" w:sz="0" w:space="0" w:color="auto"/>
        <w:right w:val="none" w:sz="0" w:space="0" w:color="auto"/>
      </w:divBdr>
      <w:divsChild>
        <w:div w:id="1865826776">
          <w:marLeft w:val="0"/>
          <w:marRight w:val="0"/>
          <w:marTop w:val="0"/>
          <w:marBottom w:val="0"/>
          <w:divBdr>
            <w:top w:val="none" w:sz="0" w:space="0" w:color="auto"/>
            <w:left w:val="none" w:sz="0" w:space="0" w:color="auto"/>
            <w:bottom w:val="none" w:sz="0" w:space="0" w:color="auto"/>
            <w:right w:val="none" w:sz="0" w:space="0" w:color="auto"/>
          </w:divBdr>
          <w:divsChild>
            <w:div w:id="834413984">
              <w:marLeft w:val="0"/>
              <w:marRight w:val="0"/>
              <w:marTop w:val="0"/>
              <w:marBottom w:val="0"/>
              <w:divBdr>
                <w:top w:val="none" w:sz="0" w:space="0" w:color="auto"/>
                <w:left w:val="none" w:sz="0" w:space="0" w:color="auto"/>
                <w:bottom w:val="none" w:sz="0" w:space="0" w:color="auto"/>
                <w:right w:val="none" w:sz="0" w:space="0" w:color="auto"/>
              </w:divBdr>
              <w:divsChild>
                <w:div w:id="1235120474">
                  <w:marLeft w:val="0"/>
                  <w:marRight w:val="0"/>
                  <w:marTop w:val="0"/>
                  <w:marBottom w:val="0"/>
                  <w:divBdr>
                    <w:top w:val="none" w:sz="0" w:space="0" w:color="auto"/>
                    <w:left w:val="none" w:sz="0" w:space="0" w:color="auto"/>
                    <w:bottom w:val="none" w:sz="0" w:space="0" w:color="auto"/>
                    <w:right w:val="none" w:sz="0" w:space="0" w:color="auto"/>
                  </w:divBdr>
                  <w:divsChild>
                    <w:div w:id="1211039963">
                      <w:marLeft w:val="0"/>
                      <w:marRight w:val="0"/>
                      <w:marTop w:val="0"/>
                      <w:marBottom w:val="0"/>
                      <w:divBdr>
                        <w:top w:val="none" w:sz="0" w:space="0" w:color="auto"/>
                        <w:left w:val="none" w:sz="0" w:space="0" w:color="auto"/>
                        <w:bottom w:val="none" w:sz="0" w:space="0" w:color="auto"/>
                        <w:right w:val="none" w:sz="0" w:space="0" w:color="auto"/>
                      </w:divBdr>
                      <w:divsChild>
                        <w:div w:id="2006089325">
                          <w:marLeft w:val="0"/>
                          <w:marRight w:val="0"/>
                          <w:marTop w:val="0"/>
                          <w:marBottom w:val="0"/>
                          <w:divBdr>
                            <w:top w:val="none" w:sz="0" w:space="0" w:color="auto"/>
                            <w:left w:val="none" w:sz="0" w:space="0" w:color="auto"/>
                            <w:bottom w:val="none" w:sz="0" w:space="0" w:color="auto"/>
                            <w:right w:val="none" w:sz="0" w:space="0" w:color="auto"/>
                          </w:divBdr>
                          <w:divsChild>
                            <w:div w:id="11388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57523">
      <w:bodyDiv w:val="1"/>
      <w:marLeft w:val="0"/>
      <w:marRight w:val="0"/>
      <w:marTop w:val="0"/>
      <w:marBottom w:val="0"/>
      <w:divBdr>
        <w:top w:val="none" w:sz="0" w:space="0" w:color="auto"/>
        <w:left w:val="none" w:sz="0" w:space="0" w:color="auto"/>
        <w:bottom w:val="none" w:sz="0" w:space="0" w:color="auto"/>
        <w:right w:val="none" w:sz="0" w:space="0" w:color="auto"/>
      </w:divBdr>
      <w:divsChild>
        <w:div w:id="2090812221">
          <w:marLeft w:val="0"/>
          <w:marRight w:val="0"/>
          <w:marTop w:val="0"/>
          <w:marBottom w:val="0"/>
          <w:divBdr>
            <w:top w:val="none" w:sz="0" w:space="0" w:color="auto"/>
            <w:left w:val="none" w:sz="0" w:space="0" w:color="auto"/>
            <w:bottom w:val="none" w:sz="0" w:space="0" w:color="auto"/>
            <w:right w:val="none" w:sz="0" w:space="0" w:color="auto"/>
          </w:divBdr>
          <w:divsChild>
            <w:div w:id="177933810">
              <w:marLeft w:val="0"/>
              <w:marRight w:val="0"/>
              <w:marTop w:val="0"/>
              <w:marBottom w:val="0"/>
              <w:divBdr>
                <w:top w:val="none" w:sz="0" w:space="0" w:color="auto"/>
                <w:left w:val="none" w:sz="0" w:space="0" w:color="auto"/>
                <w:bottom w:val="none" w:sz="0" w:space="0" w:color="auto"/>
                <w:right w:val="none" w:sz="0" w:space="0" w:color="auto"/>
              </w:divBdr>
              <w:divsChild>
                <w:div w:id="786658526">
                  <w:marLeft w:val="0"/>
                  <w:marRight w:val="0"/>
                  <w:marTop w:val="0"/>
                  <w:marBottom w:val="0"/>
                  <w:divBdr>
                    <w:top w:val="none" w:sz="0" w:space="0" w:color="auto"/>
                    <w:left w:val="none" w:sz="0" w:space="0" w:color="auto"/>
                    <w:bottom w:val="none" w:sz="0" w:space="0" w:color="auto"/>
                    <w:right w:val="none" w:sz="0" w:space="0" w:color="auto"/>
                  </w:divBdr>
                  <w:divsChild>
                    <w:div w:id="2140685258">
                      <w:marLeft w:val="0"/>
                      <w:marRight w:val="0"/>
                      <w:marTop w:val="0"/>
                      <w:marBottom w:val="0"/>
                      <w:divBdr>
                        <w:top w:val="none" w:sz="0" w:space="0" w:color="auto"/>
                        <w:left w:val="none" w:sz="0" w:space="0" w:color="auto"/>
                        <w:bottom w:val="none" w:sz="0" w:space="0" w:color="auto"/>
                        <w:right w:val="none" w:sz="0" w:space="0" w:color="auto"/>
                      </w:divBdr>
                      <w:divsChild>
                        <w:div w:id="784614408">
                          <w:marLeft w:val="0"/>
                          <w:marRight w:val="0"/>
                          <w:marTop w:val="0"/>
                          <w:marBottom w:val="0"/>
                          <w:divBdr>
                            <w:top w:val="none" w:sz="0" w:space="0" w:color="auto"/>
                            <w:left w:val="none" w:sz="0" w:space="0" w:color="auto"/>
                            <w:bottom w:val="none" w:sz="0" w:space="0" w:color="auto"/>
                            <w:right w:val="none" w:sz="0" w:space="0" w:color="auto"/>
                          </w:divBdr>
                          <w:divsChild>
                            <w:div w:id="122225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46839">
      <w:bodyDiv w:val="1"/>
      <w:marLeft w:val="0"/>
      <w:marRight w:val="0"/>
      <w:marTop w:val="0"/>
      <w:marBottom w:val="0"/>
      <w:divBdr>
        <w:top w:val="none" w:sz="0" w:space="0" w:color="auto"/>
        <w:left w:val="none" w:sz="0" w:space="0" w:color="auto"/>
        <w:bottom w:val="none" w:sz="0" w:space="0" w:color="auto"/>
        <w:right w:val="none" w:sz="0" w:space="0" w:color="auto"/>
      </w:divBdr>
      <w:divsChild>
        <w:div w:id="421341881">
          <w:marLeft w:val="0"/>
          <w:marRight w:val="0"/>
          <w:marTop w:val="0"/>
          <w:marBottom w:val="0"/>
          <w:divBdr>
            <w:top w:val="none" w:sz="0" w:space="0" w:color="auto"/>
            <w:left w:val="none" w:sz="0" w:space="0" w:color="auto"/>
            <w:bottom w:val="none" w:sz="0" w:space="0" w:color="auto"/>
            <w:right w:val="none" w:sz="0" w:space="0" w:color="auto"/>
          </w:divBdr>
          <w:divsChild>
            <w:div w:id="463081110">
              <w:marLeft w:val="0"/>
              <w:marRight w:val="0"/>
              <w:marTop w:val="0"/>
              <w:marBottom w:val="0"/>
              <w:divBdr>
                <w:top w:val="none" w:sz="0" w:space="0" w:color="auto"/>
                <w:left w:val="none" w:sz="0" w:space="0" w:color="auto"/>
                <w:bottom w:val="none" w:sz="0" w:space="0" w:color="auto"/>
                <w:right w:val="none" w:sz="0" w:space="0" w:color="auto"/>
              </w:divBdr>
              <w:divsChild>
                <w:div w:id="883177476">
                  <w:marLeft w:val="0"/>
                  <w:marRight w:val="0"/>
                  <w:marTop w:val="0"/>
                  <w:marBottom w:val="0"/>
                  <w:divBdr>
                    <w:top w:val="none" w:sz="0" w:space="0" w:color="auto"/>
                    <w:left w:val="none" w:sz="0" w:space="0" w:color="auto"/>
                    <w:bottom w:val="none" w:sz="0" w:space="0" w:color="auto"/>
                    <w:right w:val="none" w:sz="0" w:space="0" w:color="auto"/>
                  </w:divBdr>
                  <w:divsChild>
                    <w:div w:id="1637833619">
                      <w:marLeft w:val="0"/>
                      <w:marRight w:val="0"/>
                      <w:marTop w:val="0"/>
                      <w:marBottom w:val="0"/>
                      <w:divBdr>
                        <w:top w:val="none" w:sz="0" w:space="0" w:color="auto"/>
                        <w:left w:val="none" w:sz="0" w:space="0" w:color="auto"/>
                        <w:bottom w:val="none" w:sz="0" w:space="0" w:color="auto"/>
                        <w:right w:val="none" w:sz="0" w:space="0" w:color="auto"/>
                      </w:divBdr>
                      <w:divsChild>
                        <w:div w:id="454644851">
                          <w:marLeft w:val="0"/>
                          <w:marRight w:val="0"/>
                          <w:marTop w:val="0"/>
                          <w:marBottom w:val="0"/>
                          <w:divBdr>
                            <w:top w:val="none" w:sz="0" w:space="0" w:color="auto"/>
                            <w:left w:val="none" w:sz="0" w:space="0" w:color="auto"/>
                            <w:bottom w:val="none" w:sz="0" w:space="0" w:color="auto"/>
                            <w:right w:val="none" w:sz="0" w:space="0" w:color="auto"/>
                          </w:divBdr>
                          <w:divsChild>
                            <w:div w:id="3408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41839">
      <w:bodyDiv w:val="1"/>
      <w:marLeft w:val="0"/>
      <w:marRight w:val="0"/>
      <w:marTop w:val="0"/>
      <w:marBottom w:val="0"/>
      <w:divBdr>
        <w:top w:val="none" w:sz="0" w:space="0" w:color="auto"/>
        <w:left w:val="none" w:sz="0" w:space="0" w:color="auto"/>
        <w:bottom w:val="none" w:sz="0" w:space="0" w:color="auto"/>
        <w:right w:val="none" w:sz="0" w:space="0" w:color="auto"/>
      </w:divBdr>
    </w:div>
    <w:div w:id="207184504">
      <w:bodyDiv w:val="1"/>
      <w:marLeft w:val="0"/>
      <w:marRight w:val="0"/>
      <w:marTop w:val="0"/>
      <w:marBottom w:val="0"/>
      <w:divBdr>
        <w:top w:val="none" w:sz="0" w:space="0" w:color="auto"/>
        <w:left w:val="none" w:sz="0" w:space="0" w:color="auto"/>
        <w:bottom w:val="none" w:sz="0" w:space="0" w:color="auto"/>
        <w:right w:val="none" w:sz="0" w:space="0" w:color="auto"/>
      </w:divBdr>
    </w:div>
    <w:div w:id="212621831">
      <w:bodyDiv w:val="1"/>
      <w:marLeft w:val="0"/>
      <w:marRight w:val="0"/>
      <w:marTop w:val="0"/>
      <w:marBottom w:val="0"/>
      <w:divBdr>
        <w:top w:val="none" w:sz="0" w:space="0" w:color="auto"/>
        <w:left w:val="none" w:sz="0" w:space="0" w:color="auto"/>
        <w:bottom w:val="none" w:sz="0" w:space="0" w:color="auto"/>
        <w:right w:val="none" w:sz="0" w:space="0" w:color="auto"/>
      </w:divBdr>
      <w:divsChild>
        <w:div w:id="969749478">
          <w:marLeft w:val="0"/>
          <w:marRight w:val="0"/>
          <w:marTop w:val="0"/>
          <w:marBottom w:val="0"/>
          <w:divBdr>
            <w:top w:val="none" w:sz="0" w:space="0" w:color="auto"/>
            <w:left w:val="none" w:sz="0" w:space="0" w:color="auto"/>
            <w:bottom w:val="none" w:sz="0" w:space="0" w:color="auto"/>
            <w:right w:val="none" w:sz="0" w:space="0" w:color="auto"/>
          </w:divBdr>
          <w:divsChild>
            <w:div w:id="364214629">
              <w:marLeft w:val="0"/>
              <w:marRight w:val="0"/>
              <w:marTop w:val="0"/>
              <w:marBottom w:val="0"/>
              <w:divBdr>
                <w:top w:val="none" w:sz="0" w:space="0" w:color="auto"/>
                <w:left w:val="none" w:sz="0" w:space="0" w:color="auto"/>
                <w:bottom w:val="none" w:sz="0" w:space="0" w:color="auto"/>
                <w:right w:val="none" w:sz="0" w:space="0" w:color="auto"/>
              </w:divBdr>
              <w:divsChild>
                <w:div w:id="1925871965">
                  <w:marLeft w:val="0"/>
                  <w:marRight w:val="0"/>
                  <w:marTop w:val="0"/>
                  <w:marBottom w:val="0"/>
                  <w:divBdr>
                    <w:top w:val="none" w:sz="0" w:space="0" w:color="auto"/>
                    <w:left w:val="none" w:sz="0" w:space="0" w:color="auto"/>
                    <w:bottom w:val="none" w:sz="0" w:space="0" w:color="auto"/>
                    <w:right w:val="none" w:sz="0" w:space="0" w:color="auto"/>
                  </w:divBdr>
                  <w:divsChild>
                    <w:div w:id="730074966">
                      <w:marLeft w:val="0"/>
                      <w:marRight w:val="0"/>
                      <w:marTop w:val="0"/>
                      <w:marBottom w:val="0"/>
                      <w:divBdr>
                        <w:top w:val="none" w:sz="0" w:space="0" w:color="auto"/>
                        <w:left w:val="none" w:sz="0" w:space="0" w:color="auto"/>
                        <w:bottom w:val="none" w:sz="0" w:space="0" w:color="auto"/>
                        <w:right w:val="none" w:sz="0" w:space="0" w:color="auto"/>
                      </w:divBdr>
                      <w:divsChild>
                        <w:div w:id="537863622">
                          <w:marLeft w:val="0"/>
                          <w:marRight w:val="0"/>
                          <w:marTop w:val="0"/>
                          <w:marBottom w:val="0"/>
                          <w:divBdr>
                            <w:top w:val="none" w:sz="0" w:space="0" w:color="auto"/>
                            <w:left w:val="none" w:sz="0" w:space="0" w:color="auto"/>
                            <w:bottom w:val="none" w:sz="0" w:space="0" w:color="auto"/>
                            <w:right w:val="none" w:sz="0" w:space="0" w:color="auto"/>
                          </w:divBdr>
                          <w:divsChild>
                            <w:div w:id="1383939037">
                              <w:marLeft w:val="0"/>
                              <w:marRight w:val="0"/>
                              <w:marTop w:val="0"/>
                              <w:marBottom w:val="0"/>
                              <w:divBdr>
                                <w:top w:val="none" w:sz="0" w:space="0" w:color="auto"/>
                                <w:left w:val="none" w:sz="0" w:space="0" w:color="auto"/>
                                <w:bottom w:val="none" w:sz="0" w:space="0" w:color="auto"/>
                                <w:right w:val="none" w:sz="0" w:space="0" w:color="auto"/>
                              </w:divBdr>
                              <w:divsChild>
                                <w:div w:id="1078946272">
                                  <w:marLeft w:val="0"/>
                                  <w:marRight w:val="0"/>
                                  <w:marTop w:val="0"/>
                                  <w:marBottom w:val="0"/>
                                  <w:divBdr>
                                    <w:top w:val="none" w:sz="0" w:space="0" w:color="auto"/>
                                    <w:left w:val="none" w:sz="0" w:space="0" w:color="auto"/>
                                    <w:bottom w:val="none" w:sz="0" w:space="0" w:color="auto"/>
                                    <w:right w:val="none" w:sz="0" w:space="0" w:color="auto"/>
                                  </w:divBdr>
                                  <w:divsChild>
                                    <w:div w:id="42279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65622">
      <w:bodyDiv w:val="1"/>
      <w:marLeft w:val="0"/>
      <w:marRight w:val="0"/>
      <w:marTop w:val="0"/>
      <w:marBottom w:val="0"/>
      <w:divBdr>
        <w:top w:val="none" w:sz="0" w:space="0" w:color="auto"/>
        <w:left w:val="none" w:sz="0" w:space="0" w:color="auto"/>
        <w:bottom w:val="none" w:sz="0" w:space="0" w:color="auto"/>
        <w:right w:val="none" w:sz="0" w:space="0" w:color="auto"/>
      </w:divBdr>
    </w:div>
    <w:div w:id="234708666">
      <w:bodyDiv w:val="1"/>
      <w:marLeft w:val="0"/>
      <w:marRight w:val="0"/>
      <w:marTop w:val="0"/>
      <w:marBottom w:val="0"/>
      <w:divBdr>
        <w:top w:val="none" w:sz="0" w:space="0" w:color="auto"/>
        <w:left w:val="none" w:sz="0" w:space="0" w:color="auto"/>
        <w:bottom w:val="none" w:sz="0" w:space="0" w:color="auto"/>
        <w:right w:val="none" w:sz="0" w:space="0" w:color="auto"/>
      </w:divBdr>
      <w:divsChild>
        <w:div w:id="1539050707">
          <w:marLeft w:val="0"/>
          <w:marRight w:val="0"/>
          <w:marTop w:val="0"/>
          <w:marBottom w:val="0"/>
          <w:divBdr>
            <w:top w:val="none" w:sz="0" w:space="0" w:color="auto"/>
            <w:left w:val="none" w:sz="0" w:space="0" w:color="auto"/>
            <w:bottom w:val="none" w:sz="0" w:space="0" w:color="auto"/>
            <w:right w:val="none" w:sz="0" w:space="0" w:color="auto"/>
          </w:divBdr>
        </w:div>
      </w:divsChild>
    </w:div>
    <w:div w:id="244649158">
      <w:bodyDiv w:val="1"/>
      <w:marLeft w:val="0"/>
      <w:marRight w:val="0"/>
      <w:marTop w:val="0"/>
      <w:marBottom w:val="0"/>
      <w:divBdr>
        <w:top w:val="none" w:sz="0" w:space="0" w:color="auto"/>
        <w:left w:val="none" w:sz="0" w:space="0" w:color="auto"/>
        <w:bottom w:val="none" w:sz="0" w:space="0" w:color="auto"/>
        <w:right w:val="none" w:sz="0" w:space="0" w:color="auto"/>
      </w:divBdr>
    </w:div>
    <w:div w:id="312754075">
      <w:bodyDiv w:val="1"/>
      <w:marLeft w:val="0"/>
      <w:marRight w:val="0"/>
      <w:marTop w:val="0"/>
      <w:marBottom w:val="0"/>
      <w:divBdr>
        <w:top w:val="none" w:sz="0" w:space="0" w:color="auto"/>
        <w:left w:val="none" w:sz="0" w:space="0" w:color="auto"/>
        <w:bottom w:val="none" w:sz="0" w:space="0" w:color="auto"/>
        <w:right w:val="none" w:sz="0" w:space="0" w:color="auto"/>
      </w:divBdr>
    </w:div>
    <w:div w:id="312835091">
      <w:bodyDiv w:val="1"/>
      <w:marLeft w:val="0"/>
      <w:marRight w:val="0"/>
      <w:marTop w:val="0"/>
      <w:marBottom w:val="0"/>
      <w:divBdr>
        <w:top w:val="none" w:sz="0" w:space="0" w:color="auto"/>
        <w:left w:val="none" w:sz="0" w:space="0" w:color="auto"/>
        <w:bottom w:val="none" w:sz="0" w:space="0" w:color="auto"/>
        <w:right w:val="none" w:sz="0" w:space="0" w:color="auto"/>
      </w:divBdr>
    </w:div>
    <w:div w:id="360981504">
      <w:bodyDiv w:val="1"/>
      <w:marLeft w:val="0"/>
      <w:marRight w:val="0"/>
      <w:marTop w:val="0"/>
      <w:marBottom w:val="0"/>
      <w:divBdr>
        <w:top w:val="none" w:sz="0" w:space="0" w:color="auto"/>
        <w:left w:val="none" w:sz="0" w:space="0" w:color="auto"/>
        <w:bottom w:val="none" w:sz="0" w:space="0" w:color="auto"/>
        <w:right w:val="none" w:sz="0" w:space="0" w:color="auto"/>
      </w:divBdr>
      <w:divsChild>
        <w:div w:id="615599592">
          <w:marLeft w:val="0"/>
          <w:marRight w:val="0"/>
          <w:marTop w:val="0"/>
          <w:marBottom w:val="0"/>
          <w:divBdr>
            <w:top w:val="none" w:sz="0" w:space="0" w:color="auto"/>
            <w:left w:val="none" w:sz="0" w:space="0" w:color="auto"/>
            <w:bottom w:val="none" w:sz="0" w:space="0" w:color="auto"/>
            <w:right w:val="none" w:sz="0" w:space="0" w:color="auto"/>
          </w:divBdr>
        </w:div>
        <w:div w:id="696079981">
          <w:marLeft w:val="0"/>
          <w:marRight w:val="0"/>
          <w:marTop w:val="0"/>
          <w:marBottom w:val="0"/>
          <w:divBdr>
            <w:top w:val="none" w:sz="0" w:space="0" w:color="auto"/>
            <w:left w:val="none" w:sz="0" w:space="0" w:color="auto"/>
            <w:bottom w:val="none" w:sz="0" w:space="0" w:color="auto"/>
            <w:right w:val="none" w:sz="0" w:space="0" w:color="auto"/>
          </w:divBdr>
        </w:div>
        <w:div w:id="1687945907">
          <w:marLeft w:val="0"/>
          <w:marRight w:val="0"/>
          <w:marTop w:val="0"/>
          <w:marBottom w:val="0"/>
          <w:divBdr>
            <w:top w:val="none" w:sz="0" w:space="0" w:color="auto"/>
            <w:left w:val="none" w:sz="0" w:space="0" w:color="auto"/>
            <w:bottom w:val="none" w:sz="0" w:space="0" w:color="auto"/>
            <w:right w:val="none" w:sz="0" w:space="0" w:color="auto"/>
          </w:divBdr>
        </w:div>
      </w:divsChild>
    </w:div>
    <w:div w:id="361589250">
      <w:bodyDiv w:val="1"/>
      <w:marLeft w:val="0"/>
      <w:marRight w:val="0"/>
      <w:marTop w:val="0"/>
      <w:marBottom w:val="0"/>
      <w:divBdr>
        <w:top w:val="none" w:sz="0" w:space="0" w:color="auto"/>
        <w:left w:val="none" w:sz="0" w:space="0" w:color="auto"/>
        <w:bottom w:val="none" w:sz="0" w:space="0" w:color="auto"/>
        <w:right w:val="none" w:sz="0" w:space="0" w:color="auto"/>
      </w:divBdr>
      <w:divsChild>
        <w:div w:id="1774283827">
          <w:marLeft w:val="0"/>
          <w:marRight w:val="0"/>
          <w:marTop w:val="0"/>
          <w:marBottom w:val="0"/>
          <w:divBdr>
            <w:top w:val="none" w:sz="0" w:space="0" w:color="auto"/>
            <w:left w:val="none" w:sz="0" w:space="0" w:color="auto"/>
            <w:bottom w:val="none" w:sz="0" w:space="0" w:color="auto"/>
            <w:right w:val="none" w:sz="0" w:space="0" w:color="auto"/>
          </w:divBdr>
        </w:div>
        <w:div w:id="2110927329">
          <w:marLeft w:val="0"/>
          <w:marRight w:val="0"/>
          <w:marTop w:val="0"/>
          <w:marBottom w:val="0"/>
          <w:divBdr>
            <w:top w:val="none" w:sz="0" w:space="0" w:color="auto"/>
            <w:left w:val="none" w:sz="0" w:space="0" w:color="auto"/>
            <w:bottom w:val="none" w:sz="0" w:space="0" w:color="auto"/>
            <w:right w:val="none" w:sz="0" w:space="0" w:color="auto"/>
          </w:divBdr>
        </w:div>
      </w:divsChild>
    </w:div>
    <w:div w:id="392972215">
      <w:bodyDiv w:val="1"/>
      <w:marLeft w:val="0"/>
      <w:marRight w:val="0"/>
      <w:marTop w:val="0"/>
      <w:marBottom w:val="0"/>
      <w:divBdr>
        <w:top w:val="none" w:sz="0" w:space="0" w:color="auto"/>
        <w:left w:val="none" w:sz="0" w:space="0" w:color="auto"/>
        <w:bottom w:val="none" w:sz="0" w:space="0" w:color="auto"/>
        <w:right w:val="none" w:sz="0" w:space="0" w:color="auto"/>
      </w:divBdr>
    </w:div>
    <w:div w:id="408575595">
      <w:bodyDiv w:val="1"/>
      <w:marLeft w:val="0"/>
      <w:marRight w:val="0"/>
      <w:marTop w:val="0"/>
      <w:marBottom w:val="0"/>
      <w:divBdr>
        <w:top w:val="none" w:sz="0" w:space="0" w:color="auto"/>
        <w:left w:val="none" w:sz="0" w:space="0" w:color="auto"/>
        <w:bottom w:val="none" w:sz="0" w:space="0" w:color="auto"/>
        <w:right w:val="none" w:sz="0" w:space="0" w:color="auto"/>
      </w:divBdr>
    </w:div>
    <w:div w:id="513301397">
      <w:bodyDiv w:val="1"/>
      <w:marLeft w:val="0"/>
      <w:marRight w:val="0"/>
      <w:marTop w:val="0"/>
      <w:marBottom w:val="0"/>
      <w:divBdr>
        <w:top w:val="none" w:sz="0" w:space="0" w:color="auto"/>
        <w:left w:val="none" w:sz="0" w:space="0" w:color="auto"/>
        <w:bottom w:val="none" w:sz="0" w:space="0" w:color="auto"/>
        <w:right w:val="none" w:sz="0" w:space="0" w:color="auto"/>
      </w:divBdr>
      <w:divsChild>
        <w:div w:id="63574573">
          <w:marLeft w:val="0"/>
          <w:marRight w:val="0"/>
          <w:marTop w:val="0"/>
          <w:marBottom w:val="0"/>
          <w:divBdr>
            <w:top w:val="none" w:sz="0" w:space="0" w:color="auto"/>
            <w:left w:val="none" w:sz="0" w:space="0" w:color="auto"/>
            <w:bottom w:val="none" w:sz="0" w:space="0" w:color="auto"/>
            <w:right w:val="none" w:sz="0" w:space="0" w:color="auto"/>
          </w:divBdr>
        </w:div>
        <w:div w:id="960766828">
          <w:marLeft w:val="0"/>
          <w:marRight w:val="0"/>
          <w:marTop w:val="0"/>
          <w:marBottom w:val="0"/>
          <w:divBdr>
            <w:top w:val="none" w:sz="0" w:space="0" w:color="auto"/>
            <w:left w:val="none" w:sz="0" w:space="0" w:color="auto"/>
            <w:bottom w:val="none" w:sz="0" w:space="0" w:color="auto"/>
            <w:right w:val="none" w:sz="0" w:space="0" w:color="auto"/>
          </w:divBdr>
        </w:div>
        <w:div w:id="1788545319">
          <w:marLeft w:val="0"/>
          <w:marRight w:val="0"/>
          <w:marTop w:val="0"/>
          <w:marBottom w:val="0"/>
          <w:divBdr>
            <w:top w:val="none" w:sz="0" w:space="0" w:color="auto"/>
            <w:left w:val="none" w:sz="0" w:space="0" w:color="auto"/>
            <w:bottom w:val="none" w:sz="0" w:space="0" w:color="auto"/>
            <w:right w:val="none" w:sz="0" w:space="0" w:color="auto"/>
          </w:divBdr>
          <w:divsChild>
            <w:div w:id="1076783481">
              <w:marLeft w:val="0"/>
              <w:marRight w:val="0"/>
              <w:marTop w:val="0"/>
              <w:marBottom w:val="0"/>
              <w:divBdr>
                <w:top w:val="none" w:sz="0" w:space="0" w:color="auto"/>
                <w:left w:val="none" w:sz="0" w:space="0" w:color="auto"/>
                <w:bottom w:val="none" w:sz="0" w:space="0" w:color="auto"/>
                <w:right w:val="none" w:sz="0" w:space="0" w:color="auto"/>
              </w:divBdr>
              <w:divsChild>
                <w:div w:id="606044080">
                  <w:marLeft w:val="0"/>
                  <w:marRight w:val="0"/>
                  <w:marTop w:val="0"/>
                  <w:marBottom w:val="0"/>
                  <w:divBdr>
                    <w:top w:val="none" w:sz="0" w:space="0" w:color="auto"/>
                    <w:left w:val="none" w:sz="0" w:space="0" w:color="auto"/>
                    <w:bottom w:val="none" w:sz="0" w:space="0" w:color="auto"/>
                    <w:right w:val="none" w:sz="0" w:space="0" w:color="auto"/>
                  </w:divBdr>
                </w:div>
                <w:div w:id="1184170619">
                  <w:marLeft w:val="0"/>
                  <w:marRight w:val="0"/>
                  <w:marTop w:val="0"/>
                  <w:marBottom w:val="0"/>
                  <w:divBdr>
                    <w:top w:val="none" w:sz="0" w:space="0" w:color="auto"/>
                    <w:left w:val="none" w:sz="0" w:space="0" w:color="auto"/>
                    <w:bottom w:val="none" w:sz="0" w:space="0" w:color="auto"/>
                    <w:right w:val="none" w:sz="0" w:space="0" w:color="auto"/>
                  </w:divBdr>
                </w:div>
              </w:divsChild>
            </w:div>
            <w:div w:id="1356273971">
              <w:marLeft w:val="0"/>
              <w:marRight w:val="0"/>
              <w:marTop w:val="0"/>
              <w:marBottom w:val="0"/>
              <w:divBdr>
                <w:top w:val="none" w:sz="0" w:space="0" w:color="auto"/>
                <w:left w:val="none" w:sz="0" w:space="0" w:color="auto"/>
                <w:bottom w:val="none" w:sz="0" w:space="0" w:color="auto"/>
                <w:right w:val="none" w:sz="0" w:space="0" w:color="auto"/>
              </w:divBdr>
            </w:div>
          </w:divsChild>
        </w:div>
        <w:div w:id="1909269179">
          <w:marLeft w:val="0"/>
          <w:marRight w:val="0"/>
          <w:marTop w:val="0"/>
          <w:marBottom w:val="0"/>
          <w:divBdr>
            <w:top w:val="none" w:sz="0" w:space="0" w:color="auto"/>
            <w:left w:val="none" w:sz="0" w:space="0" w:color="auto"/>
            <w:bottom w:val="none" w:sz="0" w:space="0" w:color="auto"/>
            <w:right w:val="none" w:sz="0" w:space="0" w:color="auto"/>
          </w:divBdr>
        </w:div>
      </w:divsChild>
    </w:div>
    <w:div w:id="560136968">
      <w:bodyDiv w:val="1"/>
      <w:marLeft w:val="0"/>
      <w:marRight w:val="0"/>
      <w:marTop w:val="0"/>
      <w:marBottom w:val="0"/>
      <w:divBdr>
        <w:top w:val="none" w:sz="0" w:space="0" w:color="auto"/>
        <w:left w:val="none" w:sz="0" w:space="0" w:color="auto"/>
        <w:bottom w:val="none" w:sz="0" w:space="0" w:color="auto"/>
        <w:right w:val="none" w:sz="0" w:space="0" w:color="auto"/>
      </w:divBdr>
    </w:div>
    <w:div w:id="581138719">
      <w:bodyDiv w:val="1"/>
      <w:marLeft w:val="0"/>
      <w:marRight w:val="0"/>
      <w:marTop w:val="0"/>
      <w:marBottom w:val="0"/>
      <w:divBdr>
        <w:top w:val="none" w:sz="0" w:space="0" w:color="auto"/>
        <w:left w:val="none" w:sz="0" w:space="0" w:color="auto"/>
        <w:bottom w:val="none" w:sz="0" w:space="0" w:color="auto"/>
        <w:right w:val="none" w:sz="0" w:space="0" w:color="auto"/>
      </w:divBdr>
      <w:divsChild>
        <w:div w:id="608662734">
          <w:marLeft w:val="0"/>
          <w:marRight w:val="0"/>
          <w:marTop w:val="0"/>
          <w:marBottom w:val="0"/>
          <w:divBdr>
            <w:top w:val="none" w:sz="0" w:space="0" w:color="auto"/>
            <w:left w:val="none" w:sz="0" w:space="0" w:color="auto"/>
            <w:bottom w:val="none" w:sz="0" w:space="0" w:color="auto"/>
            <w:right w:val="none" w:sz="0" w:space="0" w:color="auto"/>
          </w:divBdr>
          <w:divsChild>
            <w:div w:id="1670208866">
              <w:marLeft w:val="0"/>
              <w:marRight w:val="0"/>
              <w:marTop w:val="0"/>
              <w:marBottom w:val="0"/>
              <w:divBdr>
                <w:top w:val="none" w:sz="0" w:space="0" w:color="auto"/>
                <w:left w:val="none" w:sz="0" w:space="0" w:color="auto"/>
                <w:bottom w:val="none" w:sz="0" w:space="0" w:color="auto"/>
                <w:right w:val="none" w:sz="0" w:space="0" w:color="auto"/>
              </w:divBdr>
              <w:divsChild>
                <w:div w:id="972979481">
                  <w:marLeft w:val="0"/>
                  <w:marRight w:val="0"/>
                  <w:marTop w:val="0"/>
                  <w:marBottom w:val="0"/>
                  <w:divBdr>
                    <w:top w:val="none" w:sz="0" w:space="0" w:color="auto"/>
                    <w:left w:val="none" w:sz="0" w:space="0" w:color="auto"/>
                    <w:bottom w:val="none" w:sz="0" w:space="0" w:color="auto"/>
                    <w:right w:val="none" w:sz="0" w:space="0" w:color="auto"/>
                  </w:divBdr>
                  <w:divsChild>
                    <w:div w:id="297298059">
                      <w:marLeft w:val="0"/>
                      <w:marRight w:val="0"/>
                      <w:marTop w:val="0"/>
                      <w:marBottom w:val="0"/>
                      <w:divBdr>
                        <w:top w:val="none" w:sz="0" w:space="0" w:color="auto"/>
                        <w:left w:val="none" w:sz="0" w:space="0" w:color="auto"/>
                        <w:bottom w:val="none" w:sz="0" w:space="0" w:color="auto"/>
                        <w:right w:val="none" w:sz="0" w:space="0" w:color="auto"/>
                      </w:divBdr>
                      <w:divsChild>
                        <w:div w:id="455490087">
                          <w:marLeft w:val="0"/>
                          <w:marRight w:val="0"/>
                          <w:marTop w:val="0"/>
                          <w:marBottom w:val="0"/>
                          <w:divBdr>
                            <w:top w:val="none" w:sz="0" w:space="0" w:color="auto"/>
                            <w:left w:val="none" w:sz="0" w:space="0" w:color="auto"/>
                            <w:bottom w:val="none" w:sz="0" w:space="0" w:color="auto"/>
                            <w:right w:val="none" w:sz="0" w:space="0" w:color="auto"/>
                          </w:divBdr>
                          <w:divsChild>
                            <w:div w:id="1688218591">
                              <w:marLeft w:val="0"/>
                              <w:marRight w:val="0"/>
                              <w:marTop w:val="0"/>
                              <w:marBottom w:val="0"/>
                              <w:divBdr>
                                <w:top w:val="none" w:sz="0" w:space="0" w:color="auto"/>
                                <w:left w:val="none" w:sz="0" w:space="0" w:color="auto"/>
                                <w:bottom w:val="none" w:sz="0" w:space="0" w:color="auto"/>
                                <w:right w:val="none" w:sz="0" w:space="0" w:color="auto"/>
                              </w:divBdr>
                              <w:divsChild>
                                <w:div w:id="981544462">
                                  <w:marLeft w:val="0"/>
                                  <w:marRight w:val="0"/>
                                  <w:marTop w:val="0"/>
                                  <w:marBottom w:val="0"/>
                                  <w:divBdr>
                                    <w:top w:val="none" w:sz="0" w:space="0" w:color="auto"/>
                                    <w:left w:val="none" w:sz="0" w:space="0" w:color="auto"/>
                                    <w:bottom w:val="none" w:sz="0" w:space="0" w:color="auto"/>
                                    <w:right w:val="none" w:sz="0" w:space="0" w:color="auto"/>
                                  </w:divBdr>
                                  <w:divsChild>
                                    <w:div w:id="211223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1832705">
      <w:bodyDiv w:val="1"/>
      <w:marLeft w:val="0"/>
      <w:marRight w:val="0"/>
      <w:marTop w:val="0"/>
      <w:marBottom w:val="0"/>
      <w:divBdr>
        <w:top w:val="none" w:sz="0" w:space="0" w:color="auto"/>
        <w:left w:val="none" w:sz="0" w:space="0" w:color="auto"/>
        <w:bottom w:val="none" w:sz="0" w:space="0" w:color="auto"/>
        <w:right w:val="none" w:sz="0" w:space="0" w:color="auto"/>
      </w:divBdr>
    </w:div>
    <w:div w:id="734283807">
      <w:bodyDiv w:val="1"/>
      <w:marLeft w:val="0"/>
      <w:marRight w:val="0"/>
      <w:marTop w:val="0"/>
      <w:marBottom w:val="0"/>
      <w:divBdr>
        <w:top w:val="none" w:sz="0" w:space="0" w:color="auto"/>
        <w:left w:val="none" w:sz="0" w:space="0" w:color="auto"/>
        <w:bottom w:val="none" w:sz="0" w:space="0" w:color="auto"/>
        <w:right w:val="none" w:sz="0" w:space="0" w:color="auto"/>
      </w:divBdr>
      <w:divsChild>
        <w:div w:id="486483975">
          <w:marLeft w:val="0"/>
          <w:marRight w:val="0"/>
          <w:marTop w:val="0"/>
          <w:marBottom w:val="0"/>
          <w:divBdr>
            <w:top w:val="none" w:sz="0" w:space="0" w:color="auto"/>
            <w:left w:val="none" w:sz="0" w:space="0" w:color="auto"/>
            <w:bottom w:val="none" w:sz="0" w:space="0" w:color="auto"/>
            <w:right w:val="none" w:sz="0" w:space="0" w:color="auto"/>
          </w:divBdr>
        </w:div>
      </w:divsChild>
    </w:div>
    <w:div w:id="776751369">
      <w:bodyDiv w:val="1"/>
      <w:marLeft w:val="0"/>
      <w:marRight w:val="0"/>
      <w:marTop w:val="0"/>
      <w:marBottom w:val="0"/>
      <w:divBdr>
        <w:top w:val="none" w:sz="0" w:space="0" w:color="auto"/>
        <w:left w:val="none" w:sz="0" w:space="0" w:color="auto"/>
        <w:bottom w:val="none" w:sz="0" w:space="0" w:color="auto"/>
        <w:right w:val="none" w:sz="0" w:space="0" w:color="auto"/>
      </w:divBdr>
      <w:divsChild>
        <w:div w:id="1863206718">
          <w:marLeft w:val="0"/>
          <w:marRight w:val="0"/>
          <w:marTop w:val="0"/>
          <w:marBottom w:val="0"/>
          <w:divBdr>
            <w:top w:val="none" w:sz="0" w:space="0" w:color="auto"/>
            <w:left w:val="none" w:sz="0" w:space="0" w:color="auto"/>
            <w:bottom w:val="none" w:sz="0" w:space="0" w:color="auto"/>
            <w:right w:val="none" w:sz="0" w:space="0" w:color="auto"/>
          </w:divBdr>
          <w:divsChild>
            <w:div w:id="1371879971">
              <w:marLeft w:val="0"/>
              <w:marRight w:val="0"/>
              <w:marTop w:val="0"/>
              <w:marBottom w:val="0"/>
              <w:divBdr>
                <w:top w:val="none" w:sz="0" w:space="0" w:color="auto"/>
                <w:left w:val="none" w:sz="0" w:space="0" w:color="auto"/>
                <w:bottom w:val="none" w:sz="0" w:space="0" w:color="auto"/>
                <w:right w:val="none" w:sz="0" w:space="0" w:color="auto"/>
              </w:divBdr>
              <w:divsChild>
                <w:div w:id="518544486">
                  <w:marLeft w:val="0"/>
                  <w:marRight w:val="0"/>
                  <w:marTop w:val="0"/>
                  <w:marBottom w:val="0"/>
                  <w:divBdr>
                    <w:top w:val="none" w:sz="0" w:space="0" w:color="auto"/>
                    <w:left w:val="none" w:sz="0" w:space="0" w:color="auto"/>
                    <w:bottom w:val="none" w:sz="0" w:space="0" w:color="auto"/>
                    <w:right w:val="none" w:sz="0" w:space="0" w:color="auto"/>
                  </w:divBdr>
                  <w:divsChild>
                    <w:div w:id="2125804095">
                      <w:marLeft w:val="0"/>
                      <w:marRight w:val="0"/>
                      <w:marTop w:val="0"/>
                      <w:marBottom w:val="0"/>
                      <w:divBdr>
                        <w:top w:val="none" w:sz="0" w:space="0" w:color="auto"/>
                        <w:left w:val="none" w:sz="0" w:space="0" w:color="auto"/>
                        <w:bottom w:val="none" w:sz="0" w:space="0" w:color="auto"/>
                        <w:right w:val="none" w:sz="0" w:space="0" w:color="auto"/>
                      </w:divBdr>
                      <w:divsChild>
                        <w:div w:id="1840535465">
                          <w:marLeft w:val="0"/>
                          <w:marRight w:val="0"/>
                          <w:marTop w:val="0"/>
                          <w:marBottom w:val="0"/>
                          <w:divBdr>
                            <w:top w:val="none" w:sz="0" w:space="0" w:color="auto"/>
                            <w:left w:val="none" w:sz="0" w:space="0" w:color="auto"/>
                            <w:bottom w:val="none" w:sz="0" w:space="0" w:color="auto"/>
                            <w:right w:val="none" w:sz="0" w:space="0" w:color="auto"/>
                          </w:divBdr>
                          <w:divsChild>
                            <w:div w:id="1360080992">
                              <w:marLeft w:val="0"/>
                              <w:marRight w:val="0"/>
                              <w:marTop w:val="0"/>
                              <w:marBottom w:val="0"/>
                              <w:divBdr>
                                <w:top w:val="none" w:sz="0" w:space="0" w:color="auto"/>
                                <w:left w:val="none" w:sz="0" w:space="0" w:color="auto"/>
                                <w:bottom w:val="none" w:sz="0" w:space="0" w:color="auto"/>
                                <w:right w:val="none" w:sz="0" w:space="0" w:color="auto"/>
                              </w:divBdr>
                              <w:divsChild>
                                <w:div w:id="622927716">
                                  <w:marLeft w:val="0"/>
                                  <w:marRight w:val="0"/>
                                  <w:marTop w:val="0"/>
                                  <w:marBottom w:val="0"/>
                                  <w:divBdr>
                                    <w:top w:val="none" w:sz="0" w:space="0" w:color="auto"/>
                                    <w:left w:val="none" w:sz="0" w:space="0" w:color="auto"/>
                                    <w:bottom w:val="none" w:sz="0" w:space="0" w:color="auto"/>
                                    <w:right w:val="none" w:sz="0" w:space="0" w:color="auto"/>
                                  </w:divBdr>
                                  <w:divsChild>
                                    <w:div w:id="1872720024">
                                      <w:marLeft w:val="0"/>
                                      <w:marRight w:val="0"/>
                                      <w:marTop w:val="0"/>
                                      <w:marBottom w:val="0"/>
                                      <w:divBdr>
                                        <w:top w:val="none" w:sz="0" w:space="0" w:color="auto"/>
                                        <w:left w:val="none" w:sz="0" w:space="0" w:color="auto"/>
                                        <w:bottom w:val="none" w:sz="0" w:space="0" w:color="auto"/>
                                        <w:right w:val="none" w:sz="0" w:space="0" w:color="auto"/>
                                      </w:divBdr>
                                      <w:divsChild>
                                        <w:div w:id="530918586">
                                          <w:marLeft w:val="0"/>
                                          <w:marRight w:val="0"/>
                                          <w:marTop w:val="0"/>
                                          <w:marBottom w:val="0"/>
                                          <w:divBdr>
                                            <w:top w:val="none" w:sz="0" w:space="0" w:color="auto"/>
                                            <w:left w:val="none" w:sz="0" w:space="0" w:color="auto"/>
                                            <w:bottom w:val="none" w:sz="0" w:space="0" w:color="auto"/>
                                            <w:right w:val="none" w:sz="0" w:space="0" w:color="auto"/>
                                          </w:divBdr>
                                          <w:divsChild>
                                            <w:div w:id="4600112">
                                              <w:marLeft w:val="0"/>
                                              <w:marRight w:val="0"/>
                                              <w:marTop w:val="0"/>
                                              <w:marBottom w:val="0"/>
                                              <w:divBdr>
                                                <w:top w:val="none" w:sz="0" w:space="0" w:color="auto"/>
                                                <w:left w:val="none" w:sz="0" w:space="0" w:color="auto"/>
                                                <w:bottom w:val="none" w:sz="0" w:space="0" w:color="auto"/>
                                                <w:right w:val="none" w:sz="0" w:space="0" w:color="auto"/>
                                              </w:divBdr>
                                              <w:divsChild>
                                                <w:div w:id="867525615">
                                                  <w:marLeft w:val="0"/>
                                                  <w:marRight w:val="0"/>
                                                  <w:marTop w:val="0"/>
                                                  <w:marBottom w:val="0"/>
                                                  <w:divBdr>
                                                    <w:top w:val="none" w:sz="0" w:space="0" w:color="auto"/>
                                                    <w:left w:val="none" w:sz="0" w:space="0" w:color="auto"/>
                                                    <w:bottom w:val="none" w:sz="0" w:space="0" w:color="auto"/>
                                                    <w:right w:val="none" w:sz="0" w:space="0" w:color="auto"/>
                                                  </w:divBdr>
                                                  <w:divsChild>
                                                    <w:div w:id="1820001171">
                                                      <w:marLeft w:val="0"/>
                                                      <w:marRight w:val="0"/>
                                                      <w:marTop w:val="0"/>
                                                      <w:marBottom w:val="0"/>
                                                      <w:divBdr>
                                                        <w:top w:val="none" w:sz="0" w:space="0" w:color="auto"/>
                                                        <w:left w:val="none" w:sz="0" w:space="0" w:color="auto"/>
                                                        <w:bottom w:val="none" w:sz="0" w:space="0" w:color="auto"/>
                                                        <w:right w:val="none" w:sz="0" w:space="0" w:color="auto"/>
                                                      </w:divBdr>
                                                      <w:divsChild>
                                                        <w:div w:id="140941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92482035">
      <w:bodyDiv w:val="1"/>
      <w:marLeft w:val="0"/>
      <w:marRight w:val="0"/>
      <w:marTop w:val="0"/>
      <w:marBottom w:val="0"/>
      <w:divBdr>
        <w:top w:val="none" w:sz="0" w:space="0" w:color="auto"/>
        <w:left w:val="none" w:sz="0" w:space="0" w:color="auto"/>
        <w:bottom w:val="none" w:sz="0" w:space="0" w:color="auto"/>
        <w:right w:val="none" w:sz="0" w:space="0" w:color="auto"/>
      </w:divBdr>
    </w:div>
    <w:div w:id="837691889">
      <w:bodyDiv w:val="1"/>
      <w:marLeft w:val="0"/>
      <w:marRight w:val="0"/>
      <w:marTop w:val="0"/>
      <w:marBottom w:val="0"/>
      <w:divBdr>
        <w:top w:val="none" w:sz="0" w:space="0" w:color="auto"/>
        <w:left w:val="none" w:sz="0" w:space="0" w:color="auto"/>
        <w:bottom w:val="none" w:sz="0" w:space="0" w:color="auto"/>
        <w:right w:val="none" w:sz="0" w:space="0" w:color="auto"/>
      </w:divBdr>
      <w:divsChild>
        <w:div w:id="1459489914">
          <w:marLeft w:val="0"/>
          <w:marRight w:val="0"/>
          <w:marTop w:val="0"/>
          <w:marBottom w:val="0"/>
          <w:divBdr>
            <w:top w:val="none" w:sz="0" w:space="0" w:color="auto"/>
            <w:left w:val="none" w:sz="0" w:space="0" w:color="auto"/>
            <w:bottom w:val="none" w:sz="0" w:space="0" w:color="auto"/>
            <w:right w:val="none" w:sz="0" w:space="0" w:color="auto"/>
          </w:divBdr>
          <w:divsChild>
            <w:div w:id="20203761">
              <w:marLeft w:val="0"/>
              <w:marRight w:val="0"/>
              <w:marTop w:val="0"/>
              <w:marBottom w:val="0"/>
              <w:divBdr>
                <w:top w:val="none" w:sz="0" w:space="0" w:color="auto"/>
                <w:left w:val="none" w:sz="0" w:space="0" w:color="auto"/>
                <w:bottom w:val="none" w:sz="0" w:space="0" w:color="auto"/>
                <w:right w:val="none" w:sz="0" w:space="0" w:color="auto"/>
              </w:divBdr>
              <w:divsChild>
                <w:div w:id="562914665">
                  <w:marLeft w:val="0"/>
                  <w:marRight w:val="0"/>
                  <w:marTop w:val="0"/>
                  <w:marBottom w:val="0"/>
                  <w:divBdr>
                    <w:top w:val="none" w:sz="0" w:space="0" w:color="auto"/>
                    <w:left w:val="none" w:sz="0" w:space="0" w:color="auto"/>
                    <w:bottom w:val="none" w:sz="0" w:space="0" w:color="auto"/>
                    <w:right w:val="none" w:sz="0" w:space="0" w:color="auto"/>
                  </w:divBdr>
                  <w:divsChild>
                    <w:div w:id="508568616">
                      <w:marLeft w:val="0"/>
                      <w:marRight w:val="0"/>
                      <w:marTop w:val="0"/>
                      <w:marBottom w:val="0"/>
                      <w:divBdr>
                        <w:top w:val="none" w:sz="0" w:space="0" w:color="auto"/>
                        <w:left w:val="none" w:sz="0" w:space="0" w:color="auto"/>
                        <w:bottom w:val="none" w:sz="0" w:space="0" w:color="auto"/>
                        <w:right w:val="none" w:sz="0" w:space="0" w:color="auto"/>
                      </w:divBdr>
                      <w:divsChild>
                        <w:div w:id="464323195">
                          <w:marLeft w:val="0"/>
                          <w:marRight w:val="0"/>
                          <w:marTop w:val="0"/>
                          <w:marBottom w:val="0"/>
                          <w:divBdr>
                            <w:top w:val="none" w:sz="0" w:space="0" w:color="auto"/>
                            <w:left w:val="none" w:sz="0" w:space="0" w:color="auto"/>
                            <w:bottom w:val="none" w:sz="0" w:space="0" w:color="auto"/>
                            <w:right w:val="none" w:sz="0" w:space="0" w:color="auto"/>
                          </w:divBdr>
                          <w:divsChild>
                            <w:div w:id="1649826626">
                              <w:marLeft w:val="0"/>
                              <w:marRight w:val="0"/>
                              <w:marTop w:val="0"/>
                              <w:marBottom w:val="0"/>
                              <w:divBdr>
                                <w:top w:val="none" w:sz="0" w:space="0" w:color="auto"/>
                                <w:left w:val="none" w:sz="0" w:space="0" w:color="auto"/>
                                <w:bottom w:val="none" w:sz="0" w:space="0" w:color="auto"/>
                                <w:right w:val="none" w:sz="0" w:space="0" w:color="auto"/>
                              </w:divBdr>
                              <w:divsChild>
                                <w:div w:id="430509526">
                                  <w:marLeft w:val="0"/>
                                  <w:marRight w:val="0"/>
                                  <w:marTop w:val="0"/>
                                  <w:marBottom w:val="0"/>
                                  <w:divBdr>
                                    <w:top w:val="none" w:sz="0" w:space="0" w:color="auto"/>
                                    <w:left w:val="none" w:sz="0" w:space="0" w:color="auto"/>
                                    <w:bottom w:val="none" w:sz="0" w:space="0" w:color="auto"/>
                                    <w:right w:val="none" w:sz="0" w:space="0" w:color="auto"/>
                                  </w:divBdr>
                                  <w:divsChild>
                                    <w:div w:id="393553099">
                                      <w:marLeft w:val="0"/>
                                      <w:marRight w:val="0"/>
                                      <w:marTop w:val="0"/>
                                      <w:marBottom w:val="0"/>
                                      <w:divBdr>
                                        <w:top w:val="none" w:sz="0" w:space="0" w:color="auto"/>
                                        <w:left w:val="none" w:sz="0" w:space="0" w:color="auto"/>
                                        <w:bottom w:val="none" w:sz="0" w:space="0" w:color="auto"/>
                                        <w:right w:val="none" w:sz="0" w:space="0" w:color="auto"/>
                                      </w:divBdr>
                                      <w:divsChild>
                                        <w:div w:id="860364372">
                                          <w:marLeft w:val="0"/>
                                          <w:marRight w:val="0"/>
                                          <w:marTop w:val="0"/>
                                          <w:marBottom w:val="0"/>
                                          <w:divBdr>
                                            <w:top w:val="none" w:sz="0" w:space="0" w:color="auto"/>
                                            <w:left w:val="none" w:sz="0" w:space="0" w:color="auto"/>
                                            <w:bottom w:val="none" w:sz="0" w:space="0" w:color="auto"/>
                                            <w:right w:val="none" w:sz="0" w:space="0" w:color="auto"/>
                                          </w:divBdr>
                                          <w:divsChild>
                                            <w:div w:id="1196501096">
                                              <w:marLeft w:val="0"/>
                                              <w:marRight w:val="0"/>
                                              <w:marTop w:val="0"/>
                                              <w:marBottom w:val="0"/>
                                              <w:divBdr>
                                                <w:top w:val="none" w:sz="0" w:space="0" w:color="auto"/>
                                                <w:left w:val="none" w:sz="0" w:space="0" w:color="auto"/>
                                                <w:bottom w:val="none" w:sz="0" w:space="0" w:color="auto"/>
                                                <w:right w:val="none" w:sz="0" w:space="0" w:color="auto"/>
                                              </w:divBdr>
                                              <w:divsChild>
                                                <w:div w:id="794058313">
                                                  <w:marLeft w:val="0"/>
                                                  <w:marRight w:val="0"/>
                                                  <w:marTop w:val="0"/>
                                                  <w:marBottom w:val="0"/>
                                                  <w:divBdr>
                                                    <w:top w:val="none" w:sz="0" w:space="0" w:color="auto"/>
                                                    <w:left w:val="none" w:sz="0" w:space="0" w:color="auto"/>
                                                    <w:bottom w:val="none" w:sz="0" w:space="0" w:color="auto"/>
                                                    <w:right w:val="none" w:sz="0" w:space="0" w:color="auto"/>
                                                  </w:divBdr>
                                                  <w:divsChild>
                                                    <w:div w:id="714695988">
                                                      <w:marLeft w:val="0"/>
                                                      <w:marRight w:val="0"/>
                                                      <w:marTop w:val="0"/>
                                                      <w:marBottom w:val="0"/>
                                                      <w:divBdr>
                                                        <w:top w:val="none" w:sz="0" w:space="0" w:color="auto"/>
                                                        <w:left w:val="none" w:sz="0" w:space="0" w:color="auto"/>
                                                        <w:bottom w:val="none" w:sz="0" w:space="0" w:color="auto"/>
                                                        <w:right w:val="none" w:sz="0" w:space="0" w:color="auto"/>
                                                      </w:divBdr>
                                                      <w:divsChild>
                                                        <w:div w:id="21075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6024053">
      <w:bodyDiv w:val="1"/>
      <w:marLeft w:val="0"/>
      <w:marRight w:val="0"/>
      <w:marTop w:val="0"/>
      <w:marBottom w:val="0"/>
      <w:divBdr>
        <w:top w:val="none" w:sz="0" w:space="0" w:color="auto"/>
        <w:left w:val="none" w:sz="0" w:space="0" w:color="auto"/>
        <w:bottom w:val="none" w:sz="0" w:space="0" w:color="auto"/>
        <w:right w:val="none" w:sz="0" w:space="0" w:color="auto"/>
      </w:divBdr>
    </w:div>
    <w:div w:id="1013604824">
      <w:bodyDiv w:val="1"/>
      <w:marLeft w:val="0"/>
      <w:marRight w:val="0"/>
      <w:marTop w:val="0"/>
      <w:marBottom w:val="0"/>
      <w:divBdr>
        <w:top w:val="none" w:sz="0" w:space="0" w:color="auto"/>
        <w:left w:val="none" w:sz="0" w:space="0" w:color="auto"/>
        <w:bottom w:val="none" w:sz="0" w:space="0" w:color="auto"/>
        <w:right w:val="none" w:sz="0" w:space="0" w:color="auto"/>
      </w:divBdr>
    </w:div>
    <w:div w:id="1072240093">
      <w:bodyDiv w:val="1"/>
      <w:marLeft w:val="0"/>
      <w:marRight w:val="0"/>
      <w:marTop w:val="0"/>
      <w:marBottom w:val="0"/>
      <w:divBdr>
        <w:top w:val="none" w:sz="0" w:space="0" w:color="auto"/>
        <w:left w:val="none" w:sz="0" w:space="0" w:color="auto"/>
        <w:bottom w:val="none" w:sz="0" w:space="0" w:color="auto"/>
        <w:right w:val="none" w:sz="0" w:space="0" w:color="auto"/>
      </w:divBdr>
      <w:divsChild>
        <w:div w:id="1737776673">
          <w:marLeft w:val="0"/>
          <w:marRight w:val="0"/>
          <w:marTop w:val="0"/>
          <w:marBottom w:val="0"/>
          <w:divBdr>
            <w:top w:val="none" w:sz="0" w:space="0" w:color="auto"/>
            <w:left w:val="none" w:sz="0" w:space="0" w:color="auto"/>
            <w:bottom w:val="none" w:sz="0" w:space="0" w:color="auto"/>
            <w:right w:val="none" w:sz="0" w:space="0" w:color="auto"/>
          </w:divBdr>
          <w:divsChild>
            <w:div w:id="619263292">
              <w:marLeft w:val="0"/>
              <w:marRight w:val="0"/>
              <w:marTop w:val="0"/>
              <w:marBottom w:val="0"/>
              <w:divBdr>
                <w:top w:val="none" w:sz="0" w:space="0" w:color="auto"/>
                <w:left w:val="none" w:sz="0" w:space="0" w:color="auto"/>
                <w:bottom w:val="none" w:sz="0" w:space="0" w:color="auto"/>
                <w:right w:val="none" w:sz="0" w:space="0" w:color="auto"/>
              </w:divBdr>
              <w:divsChild>
                <w:div w:id="1575239325">
                  <w:marLeft w:val="0"/>
                  <w:marRight w:val="0"/>
                  <w:marTop w:val="0"/>
                  <w:marBottom w:val="0"/>
                  <w:divBdr>
                    <w:top w:val="none" w:sz="0" w:space="0" w:color="auto"/>
                    <w:left w:val="none" w:sz="0" w:space="0" w:color="auto"/>
                    <w:bottom w:val="none" w:sz="0" w:space="0" w:color="auto"/>
                    <w:right w:val="none" w:sz="0" w:space="0" w:color="auto"/>
                  </w:divBdr>
                  <w:divsChild>
                    <w:div w:id="2060738399">
                      <w:marLeft w:val="0"/>
                      <w:marRight w:val="0"/>
                      <w:marTop w:val="0"/>
                      <w:marBottom w:val="0"/>
                      <w:divBdr>
                        <w:top w:val="none" w:sz="0" w:space="0" w:color="auto"/>
                        <w:left w:val="none" w:sz="0" w:space="0" w:color="auto"/>
                        <w:bottom w:val="none" w:sz="0" w:space="0" w:color="auto"/>
                        <w:right w:val="none" w:sz="0" w:space="0" w:color="auto"/>
                      </w:divBdr>
                      <w:divsChild>
                        <w:div w:id="1821725992">
                          <w:marLeft w:val="0"/>
                          <w:marRight w:val="0"/>
                          <w:marTop w:val="0"/>
                          <w:marBottom w:val="0"/>
                          <w:divBdr>
                            <w:top w:val="none" w:sz="0" w:space="0" w:color="auto"/>
                            <w:left w:val="none" w:sz="0" w:space="0" w:color="auto"/>
                            <w:bottom w:val="none" w:sz="0" w:space="0" w:color="auto"/>
                            <w:right w:val="none" w:sz="0" w:space="0" w:color="auto"/>
                          </w:divBdr>
                          <w:divsChild>
                            <w:div w:id="574628209">
                              <w:marLeft w:val="0"/>
                              <w:marRight w:val="0"/>
                              <w:marTop w:val="0"/>
                              <w:marBottom w:val="0"/>
                              <w:divBdr>
                                <w:top w:val="none" w:sz="0" w:space="0" w:color="auto"/>
                                <w:left w:val="none" w:sz="0" w:space="0" w:color="auto"/>
                                <w:bottom w:val="none" w:sz="0" w:space="0" w:color="auto"/>
                                <w:right w:val="none" w:sz="0" w:space="0" w:color="auto"/>
                              </w:divBdr>
                              <w:divsChild>
                                <w:div w:id="1753891642">
                                  <w:marLeft w:val="0"/>
                                  <w:marRight w:val="0"/>
                                  <w:marTop w:val="0"/>
                                  <w:marBottom w:val="0"/>
                                  <w:divBdr>
                                    <w:top w:val="none" w:sz="0" w:space="0" w:color="auto"/>
                                    <w:left w:val="none" w:sz="0" w:space="0" w:color="auto"/>
                                    <w:bottom w:val="none" w:sz="0" w:space="0" w:color="auto"/>
                                    <w:right w:val="none" w:sz="0" w:space="0" w:color="auto"/>
                                  </w:divBdr>
                                  <w:divsChild>
                                    <w:div w:id="1682850923">
                                      <w:marLeft w:val="0"/>
                                      <w:marRight w:val="0"/>
                                      <w:marTop w:val="0"/>
                                      <w:marBottom w:val="0"/>
                                      <w:divBdr>
                                        <w:top w:val="none" w:sz="0" w:space="0" w:color="auto"/>
                                        <w:left w:val="none" w:sz="0" w:space="0" w:color="auto"/>
                                        <w:bottom w:val="none" w:sz="0" w:space="0" w:color="auto"/>
                                        <w:right w:val="none" w:sz="0" w:space="0" w:color="auto"/>
                                      </w:divBdr>
                                      <w:divsChild>
                                        <w:div w:id="1671566130">
                                          <w:marLeft w:val="0"/>
                                          <w:marRight w:val="0"/>
                                          <w:marTop w:val="0"/>
                                          <w:marBottom w:val="0"/>
                                          <w:divBdr>
                                            <w:top w:val="none" w:sz="0" w:space="0" w:color="auto"/>
                                            <w:left w:val="none" w:sz="0" w:space="0" w:color="auto"/>
                                            <w:bottom w:val="none" w:sz="0" w:space="0" w:color="auto"/>
                                            <w:right w:val="none" w:sz="0" w:space="0" w:color="auto"/>
                                          </w:divBdr>
                                          <w:divsChild>
                                            <w:div w:id="1850365187">
                                              <w:marLeft w:val="0"/>
                                              <w:marRight w:val="0"/>
                                              <w:marTop w:val="0"/>
                                              <w:marBottom w:val="0"/>
                                              <w:divBdr>
                                                <w:top w:val="none" w:sz="0" w:space="0" w:color="auto"/>
                                                <w:left w:val="none" w:sz="0" w:space="0" w:color="auto"/>
                                                <w:bottom w:val="none" w:sz="0" w:space="0" w:color="auto"/>
                                                <w:right w:val="none" w:sz="0" w:space="0" w:color="auto"/>
                                              </w:divBdr>
                                              <w:divsChild>
                                                <w:div w:id="546264346">
                                                  <w:marLeft w:val="0"/>
                                                  <w:marRight w:val="0"/>
                                                  <w:marTop w:val="0"/>
                                                  <w:marBottom w:val="0"/>
                                                  <w:divBdr>
                                                    <w:top w:val="none" w:sz="0" w:space="0" w:color="auto"/>
                                                    <w:left w:val="none" w:sz="0" w:space="0" w:color="auto"/>
                                                    <w:bottom w:val="none" w:sz="0" w:space="0" w:color="auto"/>
                                                    <w:right w:val="none" w:sz="0" w:space="0" w:color="auto"/>
                                                  </w:divBdr>
                                                  <w:divsChild>
                                                    <w:div w:id="1979796750">
                                                      <w:marLeft w:val="0"/>
                                                      <w:marRight w:val="0"/>
                                                      <w:marTop w:val="0"/>
                                                      <w:marBottom w:val="0"/>
                                                      <w:divBdr>
                                                        <w:top w:val="none" w:sz="0" w:space="0" w:color="auto"/>
                                                        <w:left w:val="none" w:sz="0" w:space="0" w:color="auto"/>
                                                        <w:bottom w:val="none" w:sz="0" w:space="0" w:color="auto"/>
                                                        <w:right w:val="none" w:sz="0" w:space="0" w:color="auto"/>
                                                      </w:divBdr>
                                                      <w:divsChild>
                                                        <w:div w:id="149063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3989102">
      <w:bodyDiv w:val="1"/>
      <w:marLeft w:val="0"/>
      <w:marRight w:val="0"/>
      <w:marTop w:val="0"/>
      <w:marBottom w:val="0"/>
      <w:divBdr>
        <w:top w:val="none" w:sz="0" w:space="0" w:color="auto"/>
        <w:left w:val="none" w:sz="0" w:space="0" w:color="auto"/>
        <w:bottom w:val="none" w:sz="0" w:space="0" w:color="auto"/>
        <w:right w:val="none" w:sz="0" w:space="0" w:color="auto"/>
      </w:divBdr>
    </w:div>
    <w:div w:id="1087994915">
      <w:bodyDiv w:val="1"/>
      <w:marLeft w:val="0"/>
      <w:marRight w:val="0"/>
      <w:marTop w:val="0"/>
      <w:marBottom w:val="0"/>
      <w:divBdr>
        <w:top w:val="none" w:sz="0" w:space="0" w:color="auto"/>
        <w:left w:val="none" w:sz="0" w:space="0" w:color="auto"/>
        <w:bottom w:val="none" w:sz="0" w:space="0" w:color="auto"/>
        <w:right w:val="none" w:sz="0" w:space="0" w:color="auto"/>
      </w:divBdr>
    </w:div>
    <w:div w:id="1125194778">
      <w:bodyDiv w:val="1"/>
      <w:marLeft w:val="0"/>
      <w:marRight w:val="0"/>
      <w:marTop w:val="0"/>
      <w:marBottom w:val="0"/>
      <w:divBdr>
        <w:top w:val="none" w:sz="0" w:space="0" w:color="auto"/>
        <w:left w:val="none" w:sz="0" w:space="0" w:color="auto"/>
        <w:bottom w:val="none" w:sz="0" w:space="0" w:color="auto"/>
        <w:right w:val="none" w:sz="0" w:space="0" w:color="auto"/>
      </w:divBdr>
    </w:div>
    <w:div w:id="1160921373">
      <w:bodyDiv w:val="1"/>
      <w:marLeft w:val="0"/>
      <w:marRight w:val="0"/>
      <w:marTop w:val="0"/>
      <w:marBottom w:val="0"/>
      <w:divBdr>
        <w:top w:val="none" w:sz="0" w:space="0" w:color="auto"/>
        <w:left w:val="none" w:sz="0" w:space="0" w:color="auto"/>
        <w:bottom w:val="none" w:sz="0" w:space="0" w:color="auto"/>
        <w:right w:val="none" w:sz="0" w:space="0" w:color="auto"/>
      </w:divBdr>
      <w:divsChild>
        <w:div w:id="735400057">
          <w:marLeft w:val="0"/>
          <w:marRight w:val="0"/>
          <w:marTop w:val="0"/>
          <w:marBottom w:val="0"/>
          <w:divBdr>
            <w:top w:val="none" w:sz="0" w:space="0" w:color="auto"/>
            <w:left w:val="none" w:sz="0" w:space="0" w:color="auto"/>
            <w:bottom w:val="none" w:sz="0" w:space="0" w:color="auto"/>
            <w:right w:val="none" w:sz="0" w:space="0" w:color="auto"/>
          </w:divBdr>
          <w:divsChild>
            <w:div w:id="2070424056">
              <w:marLeft w:val="0"/>
              <w:marRight w:val="0"/>
              <w:marTop w:val="0"/>
              <w:marBottom w:val="0"/>
              <w:divBdr>
                <w:top w:val="none" w:sz="0" w:space="0" w:color="auto"/>
                <w:left w:val="none" w:sz="0" w:space="0" w:color="auto"/>
                <w:bottom w:val="none" w:sz="0" w:space="0" w:color="auto"/>
                <w:right w:val="none" w:sz="0" w:space="0" w:color="auto"/>
              </w:divBdr>
              <w:divsChild>
                <w:div w:id="952781956">
                  <w:marLeft w:val="0"/>
                  <w:marRight w:val="0"/>
                  <w:marTop w:val="0"/>
                  <w:marBottom w:val="0"/>
                  <w:divBdr>
                    <w:top w:val="none" w:sz="0" w:space="0" w:color="auto"/>
                    <w:left w:val="none" w:sz="0" w:space="0" w:color="auto"/>
                    <w:bottom w:val="none" w:sz="0" w:space="0" w:color="auto"/>
                    <w:right w:val="none" w:sz="0" w:space="0" w:color="auto"/>
                  </w:divBdr>
                  <w:divsChild>
                    <w:div w:id="1287857766">
                      <w:marLeft w:val="0"/>
                      <w:marRight w:val="0"/>
                      <w:marTop w:val="0"/>
                      <w:marBottom w:val="0"/>
                      <w:divBdr>
                        <w:top w:val="none" w:sz="0" w:space="0" w:color="auto"/>
                        <w:left w:val="none" w:sz="0" w:space="0" w:color="auto"/>
                        <w:bottom w:val="none" w:sz="0" w:space="0" w:color="auto"/>
                        <w:right w:val="none" w:sz="0" w:space="0" w:color="auto"/>
                      </w:divBdr>
                      <w:divsChild>
                        <w:div w:id="644745742">
                          <w:marLeft w:val="0"/>
                          <w:marRight w:val="0"/>
                          <w:marTop w:val="0"/>
                          <w:marBottom w:val="0"/>
                          <w:divBdr>
                            <w:top w:val="none" w:sz="0" w:space="0" w:color="auto"/>
                            <w:left w:val="none" w:sz="0" w:space="0" w:color="auto"/>
                            <w:bottom w:val="none" w:sz="0" w:space="0" w:color="auto"/>
                            <w:right w:val="none" w:sz="0" w:space="0" w:color="auto"/>
                          </w:divBdr>
                          <w:divsChild>
                            <w:div w:id="444689620">
                              <w:marLeft w:val="0"/>
                              <w:marRight w:val="0"/>
                              <w:marTop w:val="0"/>
                              <w:marBottom w:val="0"/>
                              <w:divBdr>
                                <w:top w:val="none" w:sz="0" w:space="0" w:color="auto"/>
                                <w:left w:val="none" w:sz="0" w:space="0" w:color="auto"/>
                                <w:bottom w:val="none" w:sz="0" w:space="0" w:color="auto"/>
                                <w:right w:val="none" w:sz="0" w:space="0" w:color="auto"/>
                              </w:divBdr>
                              <w:divsChild>
                                <w:div w:id="1503469744">
                                  <w:marLeft w:val="0"/>
                                  <w:marRight w:val="0"/>
                                  <w:marTop w:val="0"/>
                                  <w:marBottom w:val="0"/>
                                  <w:divBdr>
                                    <w:top w:val="none" w:sz="0" w:space="0" w:color="auto"/>
                                    <w:left w:val="none" w:sz="0" w:space="0" w:color="auto"/>
                                    <w:bottom w:val="none" w:sz="0" w:space="0" w:color="auto"/>
                                    <w:right w:val="none" w:sz="0" w:space="0" w:color="auto"/>
                                  </w:divBdr>
                                  <w:divsChild>
                                    <w:div w:id="743841366">
                                      <w:marLeft w:val="0"/>
                                      <w:marRight w:val="0"/>
                                      <w:marTop w:val="0"/>
                                      <w:marBottom w:val="0"/>
                                      <w:divBdr>
                                        <w:top w:val="none" w:sz="0" w:space="0" w:color="auto"/>
                                        <w:left w:val="none" w:sz="0" w:space="0" w:color="auto"/>
                                        <w:bottom w:val="none" w:sz="0" w:space="0" w:color="auto"/>
                                        <w:right w:val="none" w:sz="0" w:space="0" w:color="auto"/>
                                      </w:divBdr>
                                      <w:divsChild>
                                        <w:div w:id="612900524">
                                          <w:marLeft w:val="0"/>
                                          <w:marRight w:val="0"/>
                                          <w:marTop w:val="0"/>
                                          <w:marBottom w:val="0"/>
                                          <w:divBdr>
                                            <w:top w:val="none" w:sz="0" w:space="0" w:color="auto"/>
                                            <w:left w:val="none" w:sz="0" w:space="0" w:color="auto"/>
                                            <w:bottom w:val="none" w:sz="0" w:space="0" w:color="auto"/>
                                            <w:right w:val="none" w:sz="0" w:space="0" w:color="auto"/>
                                          </w:divBdr>
                                          <w:divsChild>
                                            <w:div w:id="828056452">
                                              <w:marLeft w:val="0"/>
                                              <w:marRight w:val="0"/>
                                              <w:marTop w:val="0"/>
                                              <w:marBottom w:val="0"/>
                                              <w:divBdr>
                                                <w:top w:val="none" w:sz="0" w:space="0" w:color="auto"/>
                                                <w:left w:val="none" w:sz="0" w:space="0" w:color="auto"/>
                                                <w:bottom w:val="none" w:sz="0" w:space="0" w:color="auto"/>
                                                <w:right w:val="none" w:sz="0" w:space="0" w:color="auto"/>
                                              </w:divBdr>
                                              <w:divsChild>
                                                <w:div w:id="551116291">
                                                  <w:marLeft w:val="0"/>
                                                  <w:marRight w:val="0"/>
                                                  <w:marTop w:val="0"/>
                                                  <w:marBottom w:val="0"/>
                                                  <w:divBdr>
                                                    <w:top w:val="none" w:sz="0" w:space="0" w:color="auto"/>
                                                    <w:left w:val="none" w:sz="0" w:space="0" w:color="auto"/>
                                                    <w:bottom w:val="none" w:sz="0" w:space="0" w:color="auto"/>
                                                    <w:right w:val="none" w:sz="0" w:space="0" w:color="auto"/>
                                                  </w:divBdr>
                                                  <w:divsChild>
                                                    <w:div w:id="359942630">
                                                      <w:marLeft w:val="0"/>
                                                      <w:marRight w:val="0"/>
                                                      <w:marTop w:val="0"/>
                                                      <w:marBottom w:val="0"/>
                                                      <w:divBdr>
                                                        <w:top w:val="none" w:sz="0" w:space="0" w:color="auto"/>
                                                        <w:left w:val="none" w:sz="0" w:space="0" w:color="auto"/>
                                                        <w:bottom w:val="none" w:sz="0" w:space="0" w:color="auto"/>
                                                        <w:right w:val="none" w:sz="0" w:space="0" w:color="auto"/>
                                                      </w:divBdr>
                                                      <w:divsChild>
                                                        <w:div w:id="42830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6931554">
      <w:bodyDiv w:val="1"/>
      <w:marLeft w:val="0"/>
      <w:marRight w:val="0"/>
      <w:marTop w:val="0"/>
      <w:marBottom w:val="0"/>
      <w:divBdr>
        <w:top w:val="none" w:sz="0" w:space="0" w:color="auto"/>
        <w:left w:val="none" w:sz="0" w:space="0" w:color="auto"/>
        <w:bottom w:val="none" w:sz="0" w:space="0" w:color="auto"/>
        <w:right w:val="none" w:sz="0" w:space="0" w:color="auto"/>
      </w:divBdr>
    </w:div>
    <w:div w:id="1324703374">
      <w:bodyDiv w:val="1"/>
      <w:marLeft w:val="0"/>
      <w:marRight w:val="0"/>
      <w:marTop w:val="0"/>
      <w:marBottom w:val="0"/>
      <w:divBdr>
        <w:top w:val="none" w:sz="0" w:space="0" w:color="auto"/>
        <w:left w:val="none" w:sz="0" w:space="0" w:color="auto"/>
        <w:bottom w:val="none" w:sz="0" w:space="0" w:color="auto"/>
        <w:right w:val="none" w:sz="0" w:space="0" w:color="auto"/>
      </w:divBdr>
      <w:divsChild>
        <w:div w:id="1730113012">
          <w:marLeft w:val="0"/>
          <w:marRight w:val="0"/>
          <w:marTop w:val="0"/>
          <w:marBottom w:val="0"/>
          <w:divBdr>
            <w:top w:val="none" w:sz="0" w:space="0" w:color="auto"/>
            <w:left w:val="none" w:sz="0" w:space="0" w:color="auto"/>
            <w:bottom w:val="none" w:sz="0" w:space="0" w:color="auto"/>
            <w:right w:val="none" w:sz="0" w:space="0" w:color="auto"/>
          </w:divBdr>
          <w:divsChild>
            <w:div w:id="1183933840">
              <w:marLeft w:val="0"/>
              <w:marRight w:val="0"/>
              <w:marTop w:val="0"/>
              <w:marBottom w:val="0"/>
              <w:divBdr>
                <w:top w:val="none" w:sz="0" w:space="0" w:color="auto"/>
                <w:left w:val="none" w:sz="0" w:space="0" w:color="auto"/>
                <w:bottom w:val="none" w:sz="0" w:space="0" w:color="auto"/>
                <w:right w:val="none" w:sz="0" w:space="0" w:color="auto"/>
              </w:divBdr>
              <w:divsChild>
                <w:div w:id="1451169165">
                  <w:marLeft w:val="0"/>
                  <w:marRight w:val="0"/>
                  <w:marTop w:val="0"/>
                  <w:marBottom w:val="0"/>
                  <w:divBdr>
                    <w:top w:val="none" w:sz="0" w:space="0" w:color="auto"/>
                    <w:left w:val="none" w:sz="0" w:space="0" w:color="auto"/>
                    <w:bottom w:val="none" w:sz="0" w:space="0" w:color="auto"/>
                    <w:right w:val="none" w:sz="0" w:space="0" w:color="auto"/>
                  </w:divBdr>
                  <w:divsChild>
                    <w:div w:id="1074201119">
                      <w:marLeft w:val="0"/>
                      <w:marRight w:val="0"/>
                      <w:marTop w:val="0"/>
                      <w:marBottom w:val="0"/>
                      <w:divBdr>
                        <w:top w:val="none" w:sz="0" w:space="0" w:color="auto"/>
                        <w:left w:val="none" w:sz="0" w:space="0" w:color="auto"/>
                        <w:bottom w:val="none" w:sz="0" w:space="0" w:color="auto"/>
                        <w:right w:val="none" w:sz="0" w:space="0" w:color="auto"/>
                      </w:divBdr>
                      <w:divsChild>
                        <w:div w:id="1842697734">
                          <w:marLeft w:val="0"/>
                          <w:marRight w:val="0"/>
                          <w:marTop w:val="0"/>
                          <w:marBottom w:val="0"/>
                          <w:divBdr>
                            <w:top w:val="none" w:sz="0" w:space="0" w:color="auto"/>
                            <w:left w:val="none" w:sz="0" w:space="0" w:color="auto"/>
                            <w:bottom w:val="none" w:sz="0" w:space="0" w:color="auto"/>
                            <w:right w:val="none" w:sz="0" w:space="0" w:color="auto"/>
                          </w:divBdr>
                          <w:divsChild>
                            <w:div w:id="15120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132591">
      <w:bodyDiv w:val="1"/>
      <w:marLeft w:val="0"/>
      <w:marRight w:val="0"/>
      <w:marTop w:val="0"/>
      <w:marBottom w:val="0"/>
      <w:divBdr>
        <w:top w:val="none" w:sz="0" w:space="0" w:color="auto"/>
        <w:left w:val="none" w:sz="0" w:space="0" w:color="auto"/>
        <w:bottom w:val="none" w:sz="0" w:space="0" w:color="auto"/>
        <w:right w:val="none" w:sz="0" w:space="0" w:color="auto"/>
      </w:divBdr>
      <w:divsChild>
        <w:div w:id="786117260">
          <w:marLeft w:val="0"/>
          <w:marRight w:val="0"/>
          <w:marTop w:val="0"/>
          <w:marBottom w:val="0"/>
          <w:divBdr>
            <w:top w:val="none" w:sz="0" w:space="0" w:color="auto"/>
            <w:left w:val="none" w:sz="0" w:space="0" w:color="auto"/>
            <w:bottom w:val="none" w:sz="0" w:space="0" w:color="auto"/>
            <w:right w:val="none" w:sz="0" w:space="0" w:color="auto"/>
          </w:divBdr>
          <w:divsChild>
            <w:div w:id="2131708064">
              <w:marLeft w:val="0"/>
              <w:marRight w:val="0"/>
              <w:marTop w:val="0"/>
              <w:marBottom w:val="0"/>
              <w:divBdr>
                <w:top w:val="none" w:sz="0" w:space="0" w:color="auto"/>
                <w:left w:val="none" w:sz="0" w:space="0" w:color="auto"/>
                <w:bottom w:val="none" w:sz="0" w:space="0" w:color="auto"/>
                <w:right w:val="none" w:sz="0" w:space="0" w:color="auto"/>
              </w:divBdr>
              <w:divsChild>
                <w:div w:id="498497437">
                  <w:marLeft w:val="0"/>
                  <w:marRight w:val="0"/>
                  <w:marTop w:val="0"/>
                  <w:marBottom w:val="0"/>
                  <w:divBdr>
                    <w:top w:val="none" w:sz="0" w:space="0" w:color="auto"/>
                    <w:left w:val="none" w:sz="0" w:space="0" w:color="auto"/>
                    <w:bottom w:val="none" w:sz="0" w:space="0" w:color="auto"/>
                    <w:right w:val="none" w:sz="0" w:space="0" w:color="auto"/>
                  </w:divBdr>
                  <w:divsChild>
                    <w:div w:id="688987722">
                      <w:marLeft w:val="0"/>
                      <w:marRight w:val="0"/>
                      <w:marTop w:val="0"/>
                      <w:marBottom w:val="0"/>
                      <w:divBdr>
                        <w:top w:val="none" w:sz="0" w:space="0" w:color="auto"/>
                        <w:left w:val="none" w:sz="0" w:space="0" w:color="auto"/>
                        <w:bottom w:val="none" w:sz="0" w:space="0" w:color="auto"/>
                        <w:right w:val="none" w:sz="0" w:space="0" w:color="auto"/>
                      </w:divBdr>
                      <w:divsChild>
                        <w:div w:id="1020164869">
                          <w:marLeft w:val="0"/>
                          <w:marRight w:val="0"/>
                          <w:marTop w:val="0"/>
                          <w:marBottom w:val="0"/>
                          <w:divBdr>
                            <w:top w:val="none" w:sz="0" w:space="0" w:color="auto"/>
                            <w:left w:val="none" w:sz="0" w:space="0" w:color="auto"/>
                            <w:bottom w:val="none" w:sz="0" w:space="0" w:color="auto"/>
                            <w:right w:val="none" w:sz="0" w:space="0" w:color="auto"/>
                          </w:divBdr>
                          <w:divsChild>
                            <w:div w:id="2006743534">
                              <w:marLeft w:val="0"/>
                              <w:marRight w:val="0"/>
                              <w:marTop w:val="0"/>
                              <w:marBottom w:val="0"/>
                              <w:divBdr>
                                <w:top w:val="none" w:sz="0" w:space="0" w:color="auto"/>
                                <w:left w:val="none" w:sz="0" w:space="0" w:color="auto"/>
                                <w:bottom w:val="none" w:sz="0" w:space="0" w:color="auto"/>
                                <w:right w:val="none" w:sz="0" w:space="0" w:color="auto"/>
                              </w:divBdr>
                              <w:divsChild>
                                <w:div w:id="504563889">
                                  <w:marLeft w:val="0"/>
                                  <w:marRight w:val="0"/>
                                  <w:marTop w:val="0"/>
                                  <w:marBottom w:val="0"/>
                                  <w:divBdr>
                                    <w:top w:val="none" w:sz="0" w:space="0" w:color="auto"/>
                                    <w:left w:val="none" w:sz="0" w:space="0" w:color="auto"/>
                                    <w:bottom w:val="none" w:sz="0" w:space="0" w:color="auto"/>
                                    <w:right w:val="none" w:sz="0" w:space="0" w:color="auto"/>
                                  </w:divBdr>
                                  <w:divsChild>
                                    <w:div w:id="166872189">
                                      <w:marLeft w:val="0"/>
                                      <w:marRight w:val="0"/>
                                      <w:marTop w:val="0"/>
                                      <w:marBottom w:val="0"/>
                                      <w:divBdr>
                                        <w:top w:val="none" w:sz="0" w:space="0" w:color="auto"/>
                                        <w:left w:val="none" w:sz="0" w:space="0" w:color="auto"/>
                                        <w:bottom w:val="none" w:sz="0" w:space="0" w:color="auto"/>
                                        <w:right w:val="none" w:sz="0" w:space="0" w:color="auto"/>
                                      </w:divBdr>
                                      <w:divsChild>
                                        <w:div w:id="357976766">
                                          <w:marLeft w:val="0"/>
                                          <w:marRight w:val="0"/>
                                          <w:marTop w:val="0"/>
                                          <w:marBottom w:val="0"/>
                                          <w:divBdr>
                                            <w:top w:val="none" w:sz="0" w:space="0" w:color="auto"/>
                                            <w:left w:val="none" w:sz="0" w:space="0" w:color="auto"/>
                                            <w:bottom w:val="none" w:sz="0" w:space="0" w:color="auto"/>
                                            <w:right w:val="none" w:sz="0" w:space="0" w:color="auto"/>
                                          </w:divBdr>
                                          <w:divsChild>
                                            <w:div w:id="1773820268">
                                              <w:marLeft w:val="0"/>
                                              <w:marRight w:val="0"/>
                                              <w:marTop w:val="0"/>
                                              <w:marBottom w:val="0"/>
                                              <w:divBdr>
                                                <w:top w:val="none" w:sz="0" w:space="0" w:color="auto"/>
                                                <w:left w:val="none" w:sz="0" w:space="0" w:color="auto"/>
                                                <w:bottom w:val="none" w:sz="0" w:space="0" w:color="auto"/>
                                                <w:right w:val="none" w:sz="0" w:space="0" w:color="auto"/>
                                              </w:divBdr>
                                              <w:divsChild>
                                                <w:div w:id="1296520060">
                                                  <w:marLeft w:val="0"/>
                                                  <w:marRight w:val="0"/>
                                                  <w:marTop w:val="0"/>
                                                  <w:marBottom w:val="0"/>
                                                  <w:divBdr>
                                                    <w:top w:val="none" w:sz="0" w:space="0" w:color="auto"/>
                                                    <w:left w:val="none" w:sz="0" w:space="0" w:color="auto"/>
                                                    <w:bottom w:val="none" w:sz="0" w:space="0" w:color="auto"/>
                                                    <w:right w:val="none" w:sz="0" w:space="0" w:color="auto"/>
                                                  </w:divBdr>
                                                  <w:divsChild>
                                                    <w:div w:id="18825092">
                                                      <w:marLeft w:val="0"/>
                                                      <w:marRight w:val="0"/>
                                                      <w:marTop w:val="0"/>
                                                      <w:marBottom w:val="0"/>
                                                      <w:divBdr>
                                                        <w:top w:val="none" w:sz="0" w:space="0" w:color="auto"/>
                                                        <w:left w:val="none" w:sz="0" w:space="0" w:color="auto"/>
                                                        <w:bottom w:val="none" w:sz="0" w:space="0" w:color="auto"/>
                                                        <w:right w:val="none" w:sz="0" w:space="0" w:color="auto"/>
                                                      </w:divBdr>
                                                      <w:divsChild>
                                                        <w:div w:id="34610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26472352">
      <w:bodyDiv w:val="1"/>
      <w:marLeft w:val="0"/>
      <w:marRight w:val="0"/>
      <w:marTop w:val="0"/>
      <w:marBottom w:val="0"/>
      <w:divBdr>
        <w:top w:val="none" w:sz="0" w:space="0" w:color="auto"/>
        <w:left w:val="none" w:sz="0" w:space="0" w:color="auto"/>
        <w:bottom w:val="none" w:sz="0" w:space="0" w:color="auto"/>
        <w:right w:val="none" w:sz="0" w:space="0" w:color="auto"/>
      </w:divBdr>
    </w:div>
    <w:div w:id="1375732140">
      <w:bodyDiv w:val="1"/>
      <w:marLeft w:val="0"/>
      <w:marRight w:val="0"/>
      <w:marTop w:val="0"/>
      <w:marBottom w:val="0"/>
      <w:divBdr>
        <w:top w:val="none" w:sz="0" w:space="0" w:color="auto"/>
        <w:left w:val="none" w:sz="0" w:space="0" w:color="auto"/>
        <w:bottom w:val="none" w:sz="0" w:space="0" w:color="auto"/>
        <w:right w:val="none" w:sz="0" w:space="0" w:color="auto"/>
      </w:divBdr>
    </w:div>
    <w:div w:id="1413694950">
      <w:bodyDiv w:val="1"/>
      <w:marLeft w:val="0"/>
      <w:marRight w:val="0"/>
      <w:marTop w:val="0"/>
      <w:marBottom w:val="0"/>
      <w:divBdr>
        <w:top w:val="none" w:sz="0" w:space="0" w:color="auto"/>
        <w:left w:val="none" w:sz="0" w:space="0" w:color="auto"/>
        <w:bottom w:val="none" w:sz="0" w:space="0" w:color="auto"/>
        <w:right w:val="none" w:sz="0" w:space="0" w:color="auto"/>
      </w:divBdr>
      <w:divsChild>
        <w:div w:id="805124432">
          <w:marLeft w:val="0"/>
          <w:marRight w:val="0"/>
          <w:marTop w:val="0"/>
          <w:marBottom w:val="0"/>
          <w:divBdr>
            <w:top w:val="none" w:sz="0" w:space="0" w:color="auto"/>
            <w:left w:val="none" w:sz="0" w:space="0" w:color="auto"/>
            <w:bottom w:val="none" w:sz="0" w:space="0" w:color="auto"/>
            <w:right w:val="none" w:sz="0" w:space="0" w:color="auto"/>
          </w:divBdr>
          <w:divsChild>
            <w:div w:id="605504124">
              <w:marLeft w:val="0"/>
              <w:marRight w:val="0"/>
              <w:marTop w:val="0"/>
              <w:marBottom w:val="0"/>
              <w:divBdr>
                <w:top w:val="none" w:sz="0" w:space="0" w:color="auto"/>
                <w:left w:val="none" w:sz="0" w:space="0" w:color="auto"/>
                <w:bottom w:val="none" w:sz="0" w:space="0" w:color="auto"/>
                <w:right w:val="none" w:sz="0" w:space="0" w:color="auto"/>
              </w:divBdr>
              <w:divsChild>
                <w:div w:id="110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608018">
      <w:bodyDiv w:val="1"/>
      <w:marLeft w:val="0"/>
      <w:marRight w:val="0"/>
      <w:marTop w:val="0"/>
      <w:marBottom w:val="0"/>
      <w:divBdr>
        <w:top w:val="none" w:sz="0" w:space="0" w:color="auto"/>
        <w:left w:val="none" w:sz="0" w:space="0" w:color="auto"/>
        <w:bottom w:val="none" w:sz="0" w:space="0" w:color="auto"/>
        <w:right w:val="none" w:sz="0" w:space="0" w:color="auto"/>
      </w:divBdr>
    </w:div>
    <w:div w:id="1430927305">
      <w:bodyDiv w:val="1"/>
      <w:marLeft w:val="0"/>
      <w:marRight w:val="0"/>
      <w:marTop w:val="0"/>
      <w:marBottom w:val="0"/>
      <w:divBdr>
        <w:top w:val="none" w:sz="0" w:space="0" w:color="auto"/>
        <w:left w:val="none" w:sz="0" w:space="0" w:color="auto"/>
        <w:bottom w:val="none" w:sz="0" w:space="0" w:color="auto"/>
        <w:right w:val="none" w:sz="0" w:space="0" w:color="auto"/>
      </w:divBdr>
    </w:div>
    <w:div w:id="1451512978">
      <w:bodyDiv w:val="1"/>
      <w:marLeft w:val="0"/>
      <w:marRight w:val="0"/>
      <w:marTop w:val="0"/>
      <w:marBottom w:val="0"/>
      <w:divBdr>
        <w:top w:val="none" w:sz="0" w:space="0" w:color="auto"/>
        <w:left w:val="none" w:sz="0" w:space="0" w:color="auto"/>
        <w:bottom w:val="none" w:sz="0" w:space="0" w:color="auto"/>
        <w:right w:val="none" w:sz="0" w:space="0" w:color="auto"/>
      </w:divBdr>
    </w:div>
    <w:div w:id="1501896186">
      <w:bodyDiv w:val="1"/>
      <w:marLeft w:val="0"/>
      <w:marRight w:val="0"/>
      <w:marTop w:val="0"/>
      <w:marBottom w:val="0"/>
      <w:divBdr>
        <w:top w:val="none" w:sz="0" w:space="0" w:color="auto"/>
        <w:left w:val="none" w:sz="0" w:space="0" w:color="auto"/>
        <w:bottom w:val="none" w:sz="0" w:space="0" w:color="auto"/>
        <w:right w:val="none" w:sz="0" w:space="0" w:color="auto"/>
      </w:divBdr>
      <w:divsChild>
        <w:div w:id="816798869">
          <w:marLeft w:val="0"/>
          <w:marRight w:val="0"/>
          <w:marTop w:val="0"/>
          <w:marBottom w:val="0"/>
          <w:divBdr>
            <w:top w:val="none" w:sz="0" w:space="0" w:color="auto"/>
            <w:left w:val="none" w:sz="0" w:space="0" w:color="auto"/>
            <w:bottom w:val="none" w:sz="0" w:space="0" w:color="auto"/>
            <w:right w:val="none" w:sz="0" w:space="0" w:color="auto"/>
          </w:divBdr>
          <w:divsChild>
            <w:div w:id="1346058839">
              <w:marLeft w:val="0"/>
              <w:marRight w:val="0"/>
              <w:marTop w:val="0"/>
              <w:marBottom w:val="0"/>
              <w:divBdr>
                <w:top w:val="none" w:sz="0" w:space="0" w:color="auto"/>
                <w:left w:val="none" w:sz="0" w:space="0" w:color="auto"/>
                <w:bottom w:val="none" w:sz="0" w:space="0" w:color="auto"/>
                <w:right w:val="none" w:sz="0" w:space="0" w:color="auto"/>
              </w:divBdr>
              <w:divsChild>
                <w:div w:id="1074468140">
                  <w:marLeft w:val="0"/>
                  <w:marRight w:val="0"/>
                  <w:marTop w:val="0"/>
                  <w:marBottom w:val="0"/>
                  <w:divBdr>
                    <w:top w:val="none" w:sz="0" w:space="0" w:color="auto"/>
                    <w:left w:val="none" w:sz="0" w:space="0" w:color="auto"/>
                    <w:bottom w:val="none" w:sz="0" w:space="0" w:color="auto"/>
                    <w:right w:val="none" w:sz="0" w:space="0" w:color="auto"/>
                  </w:divBdr>
                  <w:divsChild>
                    <w:div w:id="1447457488">
                      <w:marLeft w:val="0"/>
                      <w:marRight w:val="0"/>
                      <w:marTop w:val="0"/>
                      <w:marBottom w:val="0"/>
                      <w:divBdr>
                        <w:top w:val="none" w:sz="0" w:space="0" w:color="auto"/>
                        <w:left w:val="none" w:sz="0" w:space="0" w:color="auto"/>
                        <w:bottom w:val="none" w:sz="0" w:space="0" w:color="auto"/>
                        <w:right w:val="none" w:sz="0" w:space="0" w:color="auto"/>
                      </w:divBdr>
                      <w:divsChild>
                        <w:div w:id="322004668">
                          <w:marLeft w:val="0"/>
                          <w:marRight w:val="0"/>
                          <w:marTop w:val="0"/>
                          <w:marBottom w:val="0"/>
                          <w:divBdr>
                            <w:top w:val="none" w:sz="0" w:space="0" w:color="auto"/>
                            <w:left w:val="none" w:sz="0" w:space="0" w:color="auto"/>
                            <w:bottom w:val="none" w:sz="0" w:space="0" w:color="auto"/>
                            <w:right w:val="none" w:sz="0" w:space="0" w:color="auto"/>
                          </w:divBdr>
                          <w:divsChild>
                            <w:div w:id="7987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817953">
      <w:bodyDiv w:val="1"/>
      <w:marLeft w:val="0"/>
      <w:marRight w:val="0"/>
      <w:marTop w:val="0"/>
      <w:marBottom w:val="0"/>
      <w:divBdr>
        <w:top w:val="none" w:sz="0" w:space="0" w:color="auto"/>
        <w:left w:val="none" w:sz="0" w:space="0" w:color="auto"/>
        <w:bottom w:val="none" w:sz="0" w:space="0" w:color="auto"/>
        <w:right w:val="none" w:sz="0" w:space="0" w:color="auto"/>
      </w:divBdr>
    </w:div>
    <w:div w:id="1563179325">
      <w:bodyDiv w:val="1"/>
      <w:marLeft w:val="0"/>
      <w:marRight w:val="0"/>
      <w:marTop w:val="0"/>
      <w:marBottom w:val="0"/>
      <w:divBdr>
        <w:top w:val="none" w:sz="0" w:space="0" w:color="auto"/>
        <w:left w:val="none" w:sz="0" w:space="0" w:color="auto"/>
        <w:bottom w:val="none" w:sz="0" w:space="0" w:color="auto"/>
        <w:right w:val="none" w:sz="0" w:space="0" w:color="auto"/>
      </w:divBdr>
    </w:div>
    <w:div w:id="1621764516">
      <w:bodyDiv w:val="1"/>
      <w:marLeft w:val="0"/>
      <w:marRight w:val="0"/>
      <w:marTop w:val="0"/>
      <w:marBottom w:val="0"/>
      <w:divBdr>
        <w:top w:val="none" w:sz="0" w:space="0" w:color="auto"/>
        <w:left w:val="none" w:sz="0" w:space="0" w:color="auto"/>
        <w:bottom w:val="none" w:sz="0" w:space="0" w:color="auto"/>
        <w:right w:val="none" w:sz="0" w:space="0" w:color="auto"/>
      </w:divBdr>
    </w:div>
    <w:div w:id="1623269151">
      <w:bodyDiv w:val="1"/>
      <w:marLeft w:val="0"/>
      <w:marRight w:val="0"/>
      <w:marTop w:val="0"/>
      <w:marBottom w:val="0"/>
      <w:divBdr>
        <w:top w:val="none" w:sz="0" w:space="0" w:color="auto"/>
        <w:left w:val="none" w:sz="0" w:space="0" w:color="auto"/>
        <w:bottom w:val="none" w:sz="0" w:space="0" w:color="auto"/>
        <w:right w:val="none" w:sz="0" w:space="0" w:color="auto"/>
      </w:divBdr>
    </w:div>
    <w:div w:id="1652829165">
      <w:bodyDiv w:val="1"/>
      <w:marLeft w:val="0"/>
      <w:marRight w:val="0"/>
      <w:marTop w:val="0"/>
      <w:marBottom w:val="0"/>
      <w:divBdr>
        <w:top w:val="none" w:sz="0" w:space="0" w:color="auto"/>
        <w:left w:val="none" w:sz="0" w:space="0" w:color="auto"/>
        <w:bottom w:val="none" w:sz="0" w:space="0" w:color="auto"/>
        <w:right w:val="none" w:sz="0" w:space="0" w:color="auto"/>
      </w:divBdr>
    </w:div>
    <w:div w:id="1656835923">
      <w:bodyDiv w:val="1"/>
      <w:marLeft w:val="0"/>
      <w:marRight w:val="0"/>
      <w:marTop w:val="0"/>
      <w:marBottom w:val="0"/>
      <w:divBdr>
        <w:top w:val="none" w:sz="0" w:space="0" w:color="auto"/>
        <w:left w:val="none" w:sz="0" w:space="0" w:color="auto"/>
        <w:bottom w:val="none" w:sz="0" w:space="0" w:color="auto"/>
        <w:right w:val="none" w:sz="0" w:space="0" w:color="auto"/>
      </w:divBdr>
    </w:div>
    <w:div w:id="1660504006">
      <w:bodyDiv w:val="1"/>
      <w:marLeft w:val="0"/>
      <w:marRight w:val="0"/>
      <w:marTop w:val="0"/>
      <w:marBottom w:val="0"/>
      <w:divBdr>
        <w:top w:val="none" w:sz="0" w:space="0" w:color="auto"/>
        <w:left w:val="none" w:sz="0" w:space="0" w:color="auto"/>
        <w:bottom w:val="none" w:sz="0" w:space="0" w:color="auto"/>
        <w:right w:val="none" w:sz="0" w:space="0" w:color="auto"/>
      </w:divBdr>
    </w:div>
    <w:div w:id="1661810073">
      <w:bodyDiv w:val="1"/>
      <w:marLeft w:val="0"/>
      <w:marRight w:val="0"/>
      <w:marTop w:val="0"/>
      <w:marBottom w:val="0"/>
      <w:divBdr>
        <w:top w:val="none" w:sz="0" w:space="0" w:color="auto"/>
        <w:left w:val="none" w:sz="0" w:space="0" w:color="auto"/>
        <w:bottom w:val="none" w:sz="0" w:space="0" w:color="auto"/>
        <w:right w:val="none" w:sz="0" w:space="0" w:color="auto"/>
      </w:divBdr>
    </w:div>
    <w:div w:id="1716008540">
      <w:bodyDiv w:val="1"/>
      <w:marLeft w:val="0"/>
      <w:marRight w:val="0"/>
      <w:marTop w:val="0"/>
      <w:marBottom w:val="0"/>
      <w:divBdr>
        <w:top w:val="none" w:sz="0" w:space="0" w:color="auto"/>
        <w:left w:val="none" w:sz="0" w:space="0" w:color="auto"/>
        <w:bottom w:val="none" w:sz="0" w:space="0" w:color="auto"/>
        <w:right w:val="none" w:sz="0" w:space="0" w:color="auto"/>
      </w:divBdr>
    </w:div>
    <w:div w:id="1749032612">
      <w:bodyDiv w:val="1"/>
      <w:marLeft w:val="0"/>
      <w:marRight w:val="0"/>
      <w:marTop w:val="0"/>
      <w:marBottom w:val="0"/>
      <w:divBdr>
        <w:top w:val="none" w:sz="0" w:space="0" w:color="auto"/>
        <w:left w:val="none" w:sz="0" w:space="0" w:color="auto"/>
        <w:bottom w:val="none" w:sz="0" w:space="0" w:color="auto"/>
        <w:right w:val="none" w:sz="0" w:space="0" w:color="auto"/>
      </w:divBdr>
      <w:divsChild>
        <w:div w:id="751662257">
          <w:marLeft w:val="0"/>
          <w:marRight w:val="0"/>
          <w:marTop w:val="0"/>
          <w:marBottom w:val="0"/>
          <w:divBdr>
            <w:top w:val="none" w:sz="0" w:space="0" w:color="auto"/>
            <w:left w:val="none" w:sz="0" w:space="0" w:color="auto"/>
            <w:bottom w:val="none" w:sz="0" w:space="0" w:color="auto"/>
            <w:right w:val="none" w:sz="0" w:space="0" w:color="auto"/>
          </w:divBdr>
          <w:divsChild>
            <w:div w:id="857158841">
              <w:marLeft w:val="0"/>
              <w:marRight w:val="0"/>
              <w:marTop w:val="0"/>
              <w:marBottom w:val="0"/>
              <w:divBdr>
                <w:top w:val="none" w:sz="0" w:space="0" w:color="auto"/>
                <w:left w:val="none" w:sz="0" w:space="0" w:color="auto"/>
                <w:bottom w:val="none" w:sz="0" w:space="0" w:color="auto"/>
                <w:right w:val="none" w:sz="0" w:space="0" w:color="auto"/>
              </w:divBdr>
              <w:divsChild>
                <w:div w:id="90433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432309">
      <w:bodyDiv w:val="1"/>
      <w:marLeft w:val="0"/>
      <w:marRight w:val="0"/>
      <w:marTop w:val="0"/>
      <w:marBottom w:val="0"/>
      <w:divBdr>
        <w:top w:val="none" w:sz="0" w:space="0" w:color="auto"/>
        <w:left w:val="none" w:sz="0" w:space="0" w:color="auto"/>
        <w:bottom w:val="none" w:sz="0" w:space="0" w:color="auto"/>
        <w:right w:val="none" w:sz="0" w:space="0" w:color="auto"/>
      </w:divBdr>
      <w:divsChild>
        <w:div w:id="737441299">
          <w:marLeft w:val="0"/>
          <w:marRight w:val="0"/>
          <w:marTop w:val="0"/>
          <w:marBottom w:val="0"/>
          <w:divBdr>
            <w:top w:val="none" w:sz="0" w:space="0" w:color="auto"/>
            <w:left w:val="none" w:sz="0" w:space="0" w:color="auto"/>
            <w:bottom w:val="none" w:sz="0" w:space="0" w:color="auto"/>
            <w:right w:val="none" w:sz="0" w:space="0" w:color="auto"/>
          </w:divBdr>
          <w:divsChild>
            <w:div w:id="1526137784">
              <w:marLeft w:val="0"/>
              <w:marRight w:val="0"/>
              <w:marTop w:val="0"/>
              <w:marBottom w:val="0"/>
              <w:divBdr>
                <w:top w:val="none" w:sz="0" w:space="0" w:color="auto"/>
                <w:left w:val="none" w:sz="0" w:space="0" w:color="auto"/>
                <w:bottom w:val="none" w:sz="0" w:space="0" w:color="auto"/>
                <w:right w:val="none" w:sz="0" w:space="0" w:color="auto"/>
              </w:divBdr>
              <w:divsChild>
                <w:div w:id="1718623600">
                  <w:marLeft w:val="0"/>
                  <w:marRight w:val="0"/>
                  <w:marTop w:val="0"/>
                  <w:marBottom w:val="0"/>
                  <w:divBdr>
                    <w:top w:val="none" w:sz="0" w:space="0" w:color="auto"/>
                    <w:left w:val="none" w:sz="0" w:space="0" w:color="auto"/>
                    <w:bottom w:val="none" w:sz="0" w:space="0" w:color="auto"/>
                    <w:right w:val="none" w:sz="0" w:space="0" w:color="auto"/>
                  </w:divBdr>
                  <w:divsChild>
                    <w:div w:id="1963269658">
                      <w:marLeft w:val="0"/>
                      <w:marRight w:val="0"/>
                      <w:marTop w:val="0"/>
                      <w:marBottom w:val="0"/>
                      <w:divBdr>
                        <w:top w:val="none" w:sz="0" w:space="0" w:color="auto"/>
                        <w:left w:val="none" w:sz="0" w:space="0" w:color="auto"/>
                        <w:bottom w:val="none" w:sz="0" w:space="0" w:color="auto"/>
                        <w:right w:val="none" w:sz="0" w:space="0" w:color="auto"/>
                      </w:divBdr>
                      <w:divsChild>
                        <w:div w:id="676151800">
                          <w:marLeft w:val="0"/>
                          <w:marRight w:val="0"/>
                          <w:marTop w:val="0"/>
                          <w:marBottom w:val="0"/>
                          <w:divBdr>
                            <w:top w:val="none" w:sz="0" w:space="0" w:color="auto"/>
                            <w:left w:val="none" w:sz="0" w:space="0" w:color="auto"/>
                            <w:bottom w:val="none" w:sz="0" w:space="0" w:color="auto"/>
                            <w:right w:val="none" w:sz="0" w:space="0" w:color="auto"/>
                          </w:divBdr>
                          <w:divsChild>
                            <w:div w:id="486744197">
                              <w:marLeft w:val="0"/>
                              <w:marRight w:val="0"/>
                              <w:marTop w:val="0"/>
                              <w:marBottom w:val="0"/>
                              <w:divBdr>
                                <w:top w:val="none" w:sz="0" w:space="0" w:color="auto"/>
                                <w:left w:val="none" w:sz="0" w:space="0" w:color="auto"/>
                                <w:bottom w:val="none" w:sz="0" w:space="0" w:color="auto"/>
                                <w:right w:val="none" w:sz="0" w:space="0" w:color="auto"/>
                              </w:divBdr>
                              <w:divsChild>
                                <w:div w:id="1515262554">
                                  <w:marLeft w:val="0"/>
                                  <w:marRight w:val="0"/>
                                  <w:marTop w:val="0"/>
                                  <w:marBottom w:val="0"/>
                                  <w:divBdr>
                                    <w:top w:val="none" w:sz="0" w:space="0" w:color="auto"/>
                                    <w:left w:val="none" w:sz="0" w:space="0" w:color="auto"/>
                                    <w:bottom w:val="none" w:sz="0" w:space="0" w:color="auto"/>
                                    <w:right w:val="none" w:sz="0" w:space="0" w:color="auto"/>
                                  </w:divBdr>
                                  <w:divsChild>
                                    <w:div w:id="1068962826">
                                      <w:marLeft w:val="0"/>
                                      <w:marRight w:val="0"/>
                                      <w:marTop w:val="0"/>
                                      <w:marBottom w:val="0"/>
                                      <w:divBdr>
                                        <w:top w:val="none" w:sz="0" w:space="0" w:color="auto"/>
                                        <w:left w:val="none" w:sz="0" w:space="0" w:color="auto"/>
                                        <w:bottom w:val="none" w:sz="0" w:space="0" w:color="auto"/>
                                        <w:right w:val="none" w:sz="0" w:space="0" w:color="auto"/>
                                      </w:divBdr>
                                      <w:divsChild>
                                        <w:div w:id="283778198">
                                          <w:marLeft w:val="0"/>
                                          <w:marRight w:val="0"/>
                                          <w:marTop w:val="0"/>
                                          <w:marBottom w:val="0"/>
                                          <w:divBdr>
                                            <w:top w:val="none" w:sz="0" w:space="0" w:color="auto"/>
                                            <w:left w:val="none" w:sz="0" w:space="0" w:color="auto"/>
                                            <w:bottom w:val="none" w:sz="0" w:space="0" w:color="auto"/>
                                            <w:right w:val="none" w:sz="0" w:space="0" w:color="auto"/>
                                          </w:divBdr>
                                          <w:divsChild>
                                            <w:div w:id="311954940">
                                              <w:marLeft w:val="0"/>
                                              <w:marRight w:val="0"/>
                                              <w:marTop w:val="0"/>
                                              <w:marBottom w:val="0"/>
                                              <w:divBdr>
                                                <w:top w:val="none" w:sz="0" w:space="0" w:color="auto"/>
                                                <w:left w:val="none" w:sz="0" w:space="0" w:color="auto"/>
                                                <w:bottom w:val="none" w:sz="0" w:space="0" w:color="auto"/>
                                                <w:right w:val="none" w:sz="0" w:space="0" w:color="auto"/>
                                              </w:divBdr>
                                              <w:divsChild>
                                                <w:div w:id="1464499109">
                                                  <w:marLeft w:val="0"/>
                                                  <w:marRight w:val="0"/>
                                                  <w:marTop w:val="0"/>
                                                  <w:marBottom w:val="0"/>
                                                  <w:divBdr>
                                                    <w:top w:val="none" w:sz="0" w:space="0" w:color="auto"/>
                                                    <w:left w:val="none" w:sz="0" w:space="0" w:color="auto"/>
                                                    <w:bottom w:val="none" w:sz="0" w:space="0" w:color="auto"/>
                                                    <w:right w:val="none" w:sz="0" w:space="0" w:color="auto"/>
                                                  </w:divBdr>
                                                  <w:divsChild>
                                                    <w:div w:id="881133247">
                                                      <w:marLeft w:val="0"/>
                                                      <w:marRight w:val="0"/>
                                                      <w:marTop w:val="0"/>
                                                      <w:marBottom w:val="0"/>
                                                      <w:divBdr>
                                                        <w:top w:val="none" w:sz="0" w:space="0" w:color="auto"/>
                                                        <w:left w:val="none" w:sz="0" w:space="0" w:color="auto"/>
                                                        <w:bottom w:val="none" w:sz="0" w:space="0" w:color="auto"/>
                                                        <w:right w:val="none" w:sz="0" w:space="0" w:color="auto"/>
                                                      </w:divBdr>
                                                      <w:divsChild>
                                                        <w:div w:id="54101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35143760">
      <w:bodyDiv w:val="1"/>
      <w:marLeft w:val="0"/>
      <w:marRight w:val="0"/>
      <w:marTop w:val="0"/>
      <w:marBottom w:val="0"/>
      <w:divBdr>
        <w:top w:val="none" w:sz="0" w:space="0" w:color="auto"/>
        <w:left w:val="none" w:sz="0" w:space="0" w:color="auto"/>
        <w:bottom w:val="none" w:sz="0" w:space="0" w:color="auto"/>
        <w:right w:val="none" w:sz="0" w:space="0" w:color="auto"/>
      </w:divBdr>
    </w:div>
    <w:div w:id="1860895966">
      <w:bodyDiv w:val="1"/>
      <w:marLeft w:val="0"/>
      <w:marRight w:val="0"/>
      <w:marTop w:val="0"/>
      <w:marBottom w:val="0"/>
      <w:divBdr>
        <w:top w:val="none" w:sz="0" w:space="0" w:color="auto"/>
        <w:left w:val="none" w:sz="0" w:space="0" w:color="auto"/>
        <w:bottom w:val="none" w:sz="0" w:space="0" w:color="auto"/>
        <w:right w:val="none" w:sz="0" w:space="0" w:color="auto"/>
      </w:divBdr>
      <w:divsChild>
        <w:div w:id="686902630">
          <w:marLeft w:val="0"/>
          <w:marRight w:val="0"/>
          <w:marTop w:val="0"/>
          <w:marBottom w:val="0"/>
          <w:divBdr>
            <w:top w:val="none" w:sz="0" w:space="0" w:color="auto"/>
            <w:left w:val="none" w:sz="0" w:space="0" w:color="auto"/>
            <w:bottom w:val="none" w:sz="0" w:space="0" w:color="auto"/>
            <w:right w:val="none" w:sz="0" w:space="0" w:color="auto"/>
          </w:divBdr>
          <w:divsChild>
            <w:div w:id="1514492251">
              <w:marLeft w:val="0"/>
              <w:marRight w:val="0"/>
              <w:marTop w:val="0"/>
              <w:marBottom w:val="0"/>
              <w:divBdr>
                <w:top w:val="none" w:sz="0" w:space="0" w:color="auto"/>
                <w:left w:val="none" w:sz="0" w:space="0" w:color="auto"/>
                <w:bottom w:val="none" w:sz="0" w:space="0" w:color="auto"/>
                <w:right w:val="none" w:sz="0" w:space="0" w:color="auto"/>
              </w:divBdr>
              <w:divsChild>
                <w:div w:id="464279884">
                  <w:marLeft w:val="0"/>
                  <w:marRight w:val="0"/>
                  <w:marTop w:val="0"/>
                  <w:marBottom w:val="0"/>
                  <w:divBdr>
                    <w:top w:val="none" w:sz="0" w:space="0" w:color="auto"/>
                    <w:left w:val="none" w:sz="0" w:space="0" w:color="auto"/>
                    <w:bottom w:val="none" w:sz="0" w:space="0" w:color="auto"/>
                    <w:right w:val="none" w:sz="0" w:space="0" w:color="auto"/>
                  </w:divBdr>
                  <w:divsChild>
                    <w:div w:id="1040131042">
                      <w:marLeft w:val="0"/>
                      <w:marRight w:val="0"/>
                      <w:marTop w:val="0"/>
                      <w:marBottom w:val="0"/>
                      <w:divBdr>
                        <w:top w:val="none" w:sz="0" w:space="0" w:color="auto"/>
                        <w:left w:val="none" w:sz="0" w:space="0" w:color="auto"/>
                        <w:bottom w:val="none" w:sz="0" w:space="0" w:color="auto"/>
                        <w:right w:val="none" w:sz="0" w:space="0" w:color="auto"/>
                      </w:divBdr>
                      <w:divsChild>
                        <w:div w:id="937101147">
                          <w:marLeft w:val="0"/>
                          <w:marRight w:val="0"/>
                          <w:marTop w:val="0"/>
                          <w:marBottom w:val="0"/>
                          <w:divBdr>
                            <w:top w:val="none" w:sz="0" w:space="0" w:color="auto"/>
                            <w:left w:val="none" w:sz="0" w:space="0" w:color="auto"/>
                            <w:bottom w:val="none" w:sz="0" w:space="0" w:color="auto"/>
                            <w:right w:val="none" w:sz="0" w:space="0" w:color="auto"/>
                          </w:divBdr>
                          <w:divsChild>
                            <w:div w:id="491213067">
                              <w:marLeft w:val="0"/>
                              <w:marRight w:val="0"/>
                              <w:marTop w:val="0"/>
                              <w:marBottom w:val="0"/>
                              <w:divBdr>
                                <w:top w:val="none" w:sz="0" w:space="0" w:color="auto"/>
                                <w:left w:val="none" w:sz="0" w:space="0" w:color="auto"/>
                                <w:bottom w:val="none" w:sz="0" w:space="0" w:color="auto"/>
                                <w:right w:val="none" w:sz="0" w:space="0" w:color="auto"/>
                              </w:divBdr>
                              <w:divsChild>
                                <w:div w:id="2056931480">
                                  <w:marLeft w:val="0"/>
                                  <w:marRight w:val="0"/>
                                  <w:marTop w:val="0"/>
                                  <w:marBottom w:val="0"/>
                                  <w:divBdr>
                                    <w:top w:val="none" w:sz="0" w:space="0" w:color="auto"/>
                                    <w:left w:val="none" w:sz="0" w:space="0" w:color="auto"/>
                                    <w:bottom w:val="none" w:sz="0" w:space="0" w:color="auto"/>
                                    <w:right w:val="none" w:sz="0" w:space="0" w:color="auto"/>
                                  </w:divBdr>
                                  <w:divsChild>
                                    <w:div w:id="1212620849">
                                      <w:marLeft w:val="0"/>
                                      <w:marRight w:val="0"/>
                                      <w:marTop w:val="0"/>
                                      <w:marBottom w:val="0"/>
                                      <w:divBdr>
                                        <w:top w:val="none" w:sz="0" w:space="0" w:color="auto"/>
                                        <w:left w:val="none" w:sz="0" w:space="0" w:color="auto"/>
                                        <w:bottom w:val="none" w:sz="0" w:space="0" w:color="auto"/>
                                        <w:right w:val="none" w:sz="0" w:space="0" w:color="auto"/>
                                      </w:divBdr>
                                      <w:divsChild>
                                        <w:div w:id="414472383">
                                          <w:marLeft w:val="0"/>
                                          <w:marRight w:val="0"/>
                                          <w:marTop w:val="0"/>
                                          <w:marBottom w:val="0"/>
                                          <w:divBdr>
                                            <w:top w:val="none" w:sz="0" w:space="0" w:color="auto"/>
                                            <w:left w:val="none" w:sz="0" w:space="0" w:color="auto"/>
                                            <w:bottom w:val="none" w:sz="0" w:space="0" w:color="auto"/>
                                            <w:right w:val="none" w:sz="0" w:space="0" w:color="auto"/>
                                          </w:divBdr>
                                          <w:divsChild>
                                            <w:div w:id="343677227">
                                              <w:marLeft w:val="0"/>
                                              <w:marRight w:val="0"/>
                                              <w:marTop w:val="0"/>
                                              <w:marBottom w:val="0"/>
                                              <w:divBdr>
                                                <w:top w:val="none" w:sz="0" w:space="0" w:color="auto"/>
                                                <w:left w:val="none" w:sz="0" w:space="0" w:color="auto"/>
                                                <w:bottom w:val="none" w:sz="0" w:space="0" w:color="auto"/>
                                                <w:right w:val="none" w:sz="0" w:space="0" w:color="auto"/>
                                              </w:divBdr>
                                              <w:divsChild>
                                                <w:div w:id="1770084952">
                                                  <w:marLeft w:val="0"/>
                                                  <w:marRight w:val="0"/>
                                                  <w:marTop w:val="0"/>
                                                  <w:marBottom w:val="0"/>
                                                  <w:divBdr>
                                                    <w:top w:val="none" w:sz="0" w:space="0" w:color="auto"/>
                                                    <w:left w:val="none" w:sz="0" w:space="0" w:color="auto"/>
                                                    <w:bottom w:val="none" w:sz="0" w:space="0" w:color="auto"/>
                                                    <w:right w:val="none" w:sz="0" w:space="0" w:color="auto"/>
                                                  </w:divBdr>
                                                  <w:divsChild>
                                                    <w:div w:id="263147979">
                                                      <w:marLeft w:val="0"/>
                                                      <w:marRight w:val="0"/>
                                                      <w:marTop w:val="0"/>
                                                      <w:marBottom w:val="0"/>
                                                      <w:divBdr>
                                                        <w:top w:val="none" w:sz="0" w:space="0" w:color="auto"/>
                                                        <w:left w:val="none" w:sz="0" w:space="0" w:color="auto"/>
                                                        <w:bottom w:val="none" w:sz="0" w:space="0" w:color="auto"/>
                                                        <w:right w:val="none" w:sz="0" w:space="0" w:color="auto"/>
                                                      </w:divBdr>
                                                      <w:divsChild>
                                                        <w:div w:id="1138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5074564">
      <w:bodyDiv w:val="1"/>
      <w:marLeft w:val="0"/>
      <w:marRight w:val="0"/>
      <w:marTop w:val="0"/>
      <w:marBottom w:val="0"/>
      <w:divBdr>
        <w:top w:val="none" w:sz="0" w:space="0" w:color="auto"/>
        <w:left w:val="none" w:sz="0" w:space="0" w:color="auto"/>
        <w:bottom w:val="none" w:sz="0" w:space="0" w:color="auto"/>
        <w:right w:val="none" w:sz="0" w:space="0" w:color="auto"/>
      </w:divBdr>
    </w:div>
    <w:div w:id="1922565121">
      <w:bodyDiv w:val="1"/>
      <w:marLeft w:val="0"/>
      <w:marRight w:val="0"/>
      <w:marTop w:val="0"/>
      <w:marBottom w:val="0"/>
      <w:divBdr>
        <w:top w:val="none" w:sz="0" w:space="0" w:color="auto"/>
        <w:left w:val="none" w:sz="0" w:space="0" w:color="auto"/>
        <w:bottom w:val="none" w:sz="0" w:space="0" w:color="auto"/>
        <w:right w:val="none" w:sz="0" w:space="0" w:color="auto"/>
      </w:divBdr>
    </w:div>
    <w:div w:id="1951739692">
      <w:bodyDiv w:val="1"/>
      <w:marLeft w:val="0"/>
      <w:marRight w:val="0"/>
      <w:marTop w:val="0"/>
      <w:marBottom w:val="0"/>
      <w:divBdr>
        <w:top w:val="none" w:sz="0" w:space="0" w:color="auto"/>
        <w:left w:val="none" w:sz="0" w:space="0" w:color="auto"/>
        <w:bottom w:val="none" w:sz="0" w:space="0" w:color="auto"/>
        <w:right w:val="none" w:sz="0" w:space="0" w:color="auto"/>
      </w:divBdr>
      <w:divsChild>
        <w:div w:id="1964189675">
          <w:marLeft w:val="0"/>
          <w:marRight w:val="0"/>
          <w:marTop w:val="0"/>
          <w:marBottom w:val="0"/>
          <w:divBdr>
            <w:top w:val="none" w:sz="0" w:space="0" w:color="auto"/>
            <w:left w:val="none" w:sz="0" w:space="0" w:color="auto"/>
            <w:bottom w:val="none" w:sz="0" w:space="0" w:color="auto"/>
            <w:right w:val="none" w:sz="0" w:space="0" w:color="auto"/>
          </w:divBdr>
          <w:divsChild>
            <w:div w:id="120081353">
              <w:marLeft w:val="0"/>
              <w:marRight w:val="0"/>
              <w:marTop w:val="0"/>
              <w:marBottom w:val="0"/>
              <w:divBdr>
                <w:top w:val="none" w:sz="0" w:space="0" w:color="auto"/>
                <w:left w:val="none" w:sz="0" w:space="0" w:color="auto"/>
                <w:bottom w:val="none" w:sz="0" w:space="0" w:color="auto"/>
                <w:right w:val="none" w:sz="0" w:space="0" w:color="auto"/>
              </w:divBdr>
              <w:divsChild>
                <w:div w:id="1571303004">
                  <w:marLeft w:val="0"/>
                  <w:marRight w:val="0"/>
                  <w:marTop w:val="0"/>
                  <w:marBottom w:val="0"/>
                  <w:divBdr>
                    <w:top w:val="none" w:sz="0" w:space="0" w:color="auto"/>
                    <w:left w:val="none" w:sz="0" w:space="0" w:color="auto"/>
                    <w:bottom w:val="none" w:sz="0" w:space="0" w:color="auto"/>
                    <w:right w:val="none" w:sz="0" w:space="0" w:color="auto"/>
                  </w:divBdr>
                  <w:divsChild>
                    <w:div w:id="934091573">
                      <w:marLeft w:val="0"/>
                      <w:marRight w:val="0"/>
                      <w:marTop w:val="0"/>
                      <w:marBottom w:val="0"/>
                      <w:divBdr>
                        <w:top w:val="none" w:sz="0" w:space="0" w:color="auto"/>
                        <w:left w:val="none" w:sz="0" w:space="0" w:color="auto"/>
                        <w:bottom w:val="none" w:sz="0" w:space="0" w:color="auto"/>
                        <w:right w:val="none" w:sz="0" w:space="0" w:color="auto"/>
                      </w:divBdr>
                      <w:divsChild>
                        <w:div w:id="1921791605">
                          <w:marLeft w:val="0"/>
                          <w:marRight w:val="0"/>
                          <w:marTop w:val="0"/>
                          <w:marBottom w:val="0"/>
                          <w:divBdr>
                            <w:top w:val="none" w:sz="0" w:space="0" w:color="auto"/>
                            <w:left w:val="none" w:sz="0" w:space="0" w:color="auto"/>
                            <w:bottom w:val="none" w:sz="0" w:space="0" w:color="auto"/>
                            <w:right w:val="none" w:sz="0" w:space="0" w:color="auto"/>
                          </w:divBdr>
                          <w:divsChild>
                            <w:div w:id="10607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162634">
      <w:bodyDiv w:val="1"/>
      <w:marLeft w:val="0"/>
      <w:marRight w:val="0"/>
      <w:marTop w:val="0"/>
      <w:marBottom w:val="0"/>
      <w:divBdr>
        <w:top w:val="none" w:sz="0" w:space="0" w:color="auto"/>
        <w:left w:val="none" w:sz="0" w:space="0" w:color="auto"/>
        <w:bottom w:val="none" w:sz="0" w:space="0" w:color="auto"/>
        <w:right w:val="none" w:sz="0" w:space="0" w:color="auto"/>
      </w:divBdr>
    </w:div>
    <w:div w:id="1998075596">
      <w:bodyDiv w:val="1"/>
      <w:marLeft w:val="0"/>
      <w:marRight w:val="0"/>
      <w:marTop w:val="0"/>
      <w:marBottom w:val="0"/>
      <w:divBdr>
        <w:top w:val="none" w:sz="0" w:space="0" w:color="auto"/>
        <w:left w:val="none" w:sz="0" w:space="0" w:color="auto"/>
        <w:bottom w:val="none" w:sz="0" w:space="0" w:color="auto"/>
        <w:right w:val="none" w:sz="0" w:space="0" w:color="auto"/>
      </w:divBdr>
      <w:divsChild>
        <w:div w:id="1753240528">
          <w:marLeft w:val="0"/>
          <w:marRight w:val="0"/>
          <w:marTop w:val="0"/>
          <w:marBottom w:val="0"/>
          <w:divBdr>
            <w:top w:val="none" w:sz="0" w:space="0" w:color="auto"/>
            <w:left w:val="none" w:sz="0" w:space="0" w:color="auto"/>
            <w:bottom w:val="none" w:sz="0" w:space="0" w:color="auto"/>
            <w:right w:val="none" w:sz="0" w:space="0" w:color="auto"/>
          </w:divBdr>
          <w:divsChild>
            <w:div w:id="274680106">
              <w:marLeft w:val="0"/>
              <w:marRight w:val="0"/>
              <w:marTop w:val="0"/>
              <w:marBottom w:val="0"/>
              <w:divBdr>
                <w:top w:val="none" w:sz="0" w:space="0" w:color="auto"/>
                <w:left w:val="none" w:sz="0" w:space="0" w:color="auto"/>
                <w:bottom w:val="none" w:sz="0" w:space="0" w:color="auto"/>
                <w:right w:val="none" w:sz="0" w:space="0" w:color="auto"/>
              </w:divBdr>
              <w:divsChild>
                <w:div w:id="1519126806">
                  <w:marLeft w:val="0"/>
                  <w:marRight w:val="0"/>
                  <w:marTop w:val="0"/>
                  <w:marBottom w:val="0"/>
                  <w:divBdr>
                    <w:top w:val="none" w:sz="0" w:space="0" w:color="auto"/>
                    <w:left w:val="none" w:sz="0" w:space="0" w:color="auto"/>
                    <w:bottom w:val="none" w:sz="0" w:space="0" w:color="auto"/>
                    <w:right w:val="none" w:sz="0" w:space="0" w:color="auto"/>
                  </w:divBdr>
                  <w:divsChild>
                    <w:div w:id="1338271196">
                      <w:marLeft w:val="0"/>
                      <w:marRight w:val="0"/>
                      <w:marTop w:val="0"/>
                      <w:marBottom w:val="0"/>
                      <w:divBdr>
                        <w:top w:val="none" w:sz="0" w:space="0" w:color="auto"/>
                        <w:left w:val="none" w:sz="0" w:space="0" w:color="auto"/>
                        <w:bottom w:val="none" w:sz="0" w:space="0" w:color="auto"/>
                        <w:right w:val="none" w:sz="0" w:space="0" w:color="auto"/>
                      </w:divBdr>
                      <w:divsChild>
                        <w:div w:id="1529298680">
                          <w:marLeft w:val="0"/>
                          <w:marRight w:val="0"/>
                          <w:marTop w:val="0"/>
                          <w:marBottom w:val="0"/>
                          <w:divBdr>
                            <w:top w:val="none" w:sz="0" w:space="0" w:color="auto"/>
                            <w:left w:val="none" w:sz="0" w:space="0" w:color="auto"/>
                            <w:bottom w:val="none" w:sz="0" w:space="0" w:color="auto"/>
                            <w:right w:val="none" w:sz="0" w:space="0" w:color="auto"/>
                          </w:divBdr>
                          <w:divsChild>
                            <w:div w:id="536312806">
                              <w:marLeft w:val="0"/>
                              <w:marRight w:val="0"/>
                              <w:marTop w:val="0"/>
                              <w:marBottom w:val="0"/>
                              <w:divBdr>
                                <w:top w:val="none" w:sz="0" w:space="0" w:color="auto"/>
                                <w:left w:val="none" w:sz="0" w:space="0" w:color="auto"/>
                                <w:bottom w:val="none" w:sz="0" w:space="0" w:color="auto"/>
                                <w:right w:val="none" w:sz="0" w:space="0" w:color="auto"/>
                              </w:divBdr>
                              <w:divsChild>
                                <w:div w:id="276563522">
                                  <w:marLeft w:val="0"/>
                                  <w:marRight w:val="0"/>
                                  <w:marTop w:val="0"/>
                                  <w:marBottom w:val="0"/>
                                  <w:divBdr>
                                    <w:top w:val="none" w:sz="0" w:space="0" w:color="auto"/>
                                    <w:left w:val="none" w:sz="0" w:space="0" w:color="auto"/>
                                    <w:bottom w:val="none" w:sz="0" w:space="0" w:color="auto"/>
                                    <w:right w:val="none" w:sz="0" w:space="0" w:color="auto"/>
                                  </w:divBdr>
                                  <w:divsChild>
                                    <w:div w:id="1159804849">
                                      <w:marLeft w:val="0"/>
                                      <w:marRight w:val="0"/>
                                      <w:marTop w:val="0"/>
                                      <w:marBottom w:val="0"/>
                                      <w:divBdr>
                                        <w:top w:val="none" w:sz="0" w:space="0" w:color="auto"/>
                                        <w:left w:val="none" w:sz="0" w:space="0" w:color="auto"/>
                                        <w:bottom w:val="none" w:sz="0" w:space="0" w:color="auto"/>
                                        <w:right w:val="none" w:sz="0" w:space="0" w:color="auto"/>
                                      </w:divBdr>
                                      <w:divsChild>
                                        <w:div w:id="1298950440">
                                          <w:marLeft w:val="0"/>
                                          <w:marRight w:val="0"/>
                                          <w:marTop w:val="0"/>
                                          <w:marBottom w:val="0"/>
                                          <w:divBdr>
                                            <w:top w:val="none" w:sz="0" w:space="0" w:color="auto"/>
                                            <w:left w:val="none" w:sz="0" w:space="0" w:color="auto"/>
                                            <w:bottom w:val="none" w:sz="0" w:space="0" w:color="auto"/>
                                            <w:right w:val="none" w:sz="0" w:space="0" w:color="auto"/>
                                          </w:divBdr>
                                          <w:divsChild>
                                            <w:div w:id="1999721036">
                                              <w:marLeft w:val="0"/>
                                              <w:marRight w:val="0"/>
                                              <w:marTop w:val="0"/>
                                              <w:marBottom w:val="0"/>
                                              <w:divBdr>
                                                <w:top w:val="none" w:sz="0" w:space="0" w:color="auto"/>
                                                <w:left w:val="none" w:sz="0" w:space="0" w:color="auto"/>
                                                <w:bottom w:val="none" w:sz="0" w:space="0" w:color="auto"/>
                                                <w:right w:val="none" w:sz="0" w:space="0" w:color="auto"/>
                                              </w:divBdr>
                                              <w:divsChild>
                                                <w:div w:id="177084381">
                                                  <w:marLeft w:val="0"/>
                                                  <w:marRight w:val="0"/>
                                                  <w:marTop w:val="0"/>
                                                  <w:marBottom w:val="0"/>
                                                  <w:divBdr>
                                                    <w:top w:val="none" w:sz="0" w:space="0" w:color="auto"/>
                                                    <w:left w:val="none" w:sz="0" w:space="0" w:color="auto"/>
                                                    <w:bottom w:val="none" w:sz="0" w:space="0" w:color="auto"/>
                                                    <w:right w:val="none" w:sz="0" w:space="0" w:color="auto"/>
                                                  </w:divBdr>
                                                  <w:divsChild>
                                                    <w:div w:id="700014542">
                                                      <w:marLeft w:val="0"/>
                                                      <w:marRight w:val="0"/>
                                                      <w:marTop w:val="0"/>
                                                      <w:marBottom w:val="0"/>
                                                      <w:divBdr>
                                                        <w:top w:val="none" w:sz="0" w:space="0" w:color="auto"/>
                                                        <w:left w:val="none" w:sz="0" w:space="0" w:color="auto"/>
                                                        <w:bottom w:val="none" w:sz="0" w:space="0" w:color="auto"/>
                                                        <w:right w:val="none" w:sz="0" w:space="0" w:color="auto"/>
                                                      </w:divBdr>
                                                      <w:divsChild>
                                                        <w:div w:id="11916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2834466">
      <w:bodyDiv w:val="1"/>
      <w:marLeft w:val="0"/>
      <w:marRight w:val="0"/>
      <w:marTop w:val="0"/>
      <w:marBottom w:val="0"/>
      <w:divBdr>
        <w:top w:val="none" w:sz="0" w:space="0" w:color="auto"/>
        <w:left w:val="none" w:sz="0" w:space="0" w:color="auto"/>
        <w:bottom w:val="none" w:sz="0" w:space="0" w:color="auto"/>
        <w:right w:val="none" w:sz="0" w:space="0" w:color="auto"/>
      </w:divBdr>
      <w:divsChild>
        <w:div w:id="1100226475">
          <w:marLeft w:val="0"/>
          <w:marRight w:val="0"/>
          <w:marTop w:val="0"/>
          <w:marBottom w:val="0"/>
          <w:divBdr>
            <w:top w:val="none" w:sz="0" w:space="0" w:color="auto"/>
            <w:left w:val="none" w:sz="0" w:space="0" w:color="auto"/>
            <w:bottom w:val="none" w:sz="0" w:space="0" w:color="auto"/>
            <w:right w:val="none" w:sz="0" w:space="0" w:color="auto"/>
          </w:divBdr>
          <w:divsChild>
            <w:div w:id="361981600">
              <w:marLeft w:val="0"/>
              <w:marRight w:val="0"/>
              <w:marTop w:val="0"/>
              <w:marBottom w:val="0"/>
              <w:divBdr>
                <w:top w:val="none" w:sz="0" w:space="0" w:color="auto"/>
                <w:left w:val="none" w:sz="0" w:space="0" w:color="auto"/>
                <w:bottom w:val="none" w:sz="0" w:space="0" w:color="auto"/>
                <w:right w:val="none" w:sz="0" w:space="0" w:color="auto"/>
              </w:divBdr>
              <w:divsChild>
                <w:div w:id="115488032">
                  <w:marLeft w:val="0"/>
                  <w:marRight w:val="0"/>
                  <w:marTop w:val="0"/>
                  <w:marBottom w:val="0"/>
                  <w:divBdr>
                    <w:top w:val="none" w:sz="0" w:space="0" w:color="auto"/>
                    <w:left w:val="none" w:sz="0" w:space="0" w:color="auto"/>
                    <w:bottom w:val="none" w:sz="0" w:space="0" w:color="auto"/>
                    <w:right w:val="none" w:sz="0" w:space="0" w:color="auto"/>
                  </w:divBdr>
                  <w:divsChild>
                    <w:div w:id="1849370844">
                      <w:marLeft w:val="0"/>
                      <w:marRight w:val="0"/>
                      <w:marTop w:val="0"/>
                      <w:marBottom w:val="0"/>
                      <w:divBdr>
                        <w:top w:val="none" w:sz="0" w:space="0" w:color="auto"/>
                        <w:left w:val="none" w:sz="0" w:space="0" w:color="auto"/>
                        <w:bottom w:val="none" w:sz="0" w:space="0" w:color="auto"/>
                        <w:right w:val="none" w:sz="0" w:space="0" w:color="auto"/>
                      </w:divBdr>
                      <w:divsChild>
                        <w:div w:id="86511893">
                          <w:marLeft w:val="0"/>
                          <w:marRight w:val="0"/>
                          <w:marTop w:val="0"/>
                          <w:marBottom w:val="0"/>
                          <w:divBdr>
                            <w:top w:val="none" w:sz="0" w:space="0" w:color="auto"/>
                            <w:left w:val="none" w:sz="0" w:space="0" w:color="auto"/>
                            <w:bottom w:val="none" w:sz="0" w:space="0" w:color="auto"/>
                            <w:right w:val="none" w:sz="0" w:space="0" w:color="auto"/>
                          </w:divBdr>
                          <w:divsChild>
                            <w:div w:id="776564383">
                              <w:marLeft w:val="0"/>
                              <w:marRight w:val="0"/>
                              <w:marTop w:val="0"/>
                              <w:marBottom w:val="0"/>
                              <w:divBdr>
                                <w:top w:val="none" w:sz="0" w:space="0" w:color="auto"/>
                                <w:left w:val="none" w:sz="0" w:space="0" w:color="auto"/>
                                <w:bottom w:val="none" w:sz="0" w:space="0" w:color="auto"/>
                                <w:right w:val="none" w:sz="0" w:space="0" w:color="auto"/>
                              </w:divBdr>
                              <w:divsChild>
                                <w:div w:id="105121713">
                                  <w:marLeft w:val="0"/>
                                  <w:marRight w:val="0"/>
                                  <w:marTop w:val="0"/>
                                  <w:marBottom w:val="0"/>
                                  <w:divBdr>
                                    <w:top w:val="none" w:sz="0" w:space="0" w:color="auto"/>
                                    <w:left w:val="none" w:sz="0" w:space="0" w:color="auto"/>
                                    <w:bottom w:val="none" w:sz="0" w:space="0" w:color="auto"/>
                                    <w:right w:val="none" w:sz="0" w:space="0" w:color="auto"/>
                                  </w:divBdr>
                                  <w:divsChild>
                                    <w:div w:id="243298322">
                                      <w:marLeft w:val="0"/>
                                      <w:marRight w:val="0"/>
                                      <w:marTop w:val="0"/>
                                      <w:marBottom w:val="0"/>
                                      <w:divBdr>
                                        <w:top w:val="none" w:sz="0" w:space="0" w:color="auto"/>
                                        <w:left w:val="none" w:sz="0" w:space="0" w:color="auto"/>
                                        <w:bottom w:val="none" w:sz="0" w:space="0" w:color="auto"/>
                                        <w:right w:val="none" w:sz="0" w:space="0" w:color="auto"/>
                                      </w:divBdr>
                                      <w:divsChild>
                                        <w:div w:id="1868522773">
                                          <w:marLeft w:val="0"/>
                                          <w:marRight w:val="0"/>
                                          <w:marTop w:val="0"/>
                                          <w:marBottom w:val="0"/>
                                          <w:divBdr>
                                            <w:top w:val="none" w:sz="0" w:space="0" w:color="auto"/>
                                            <w:left w:val="none" w:sz="0" w:space="0" w:color="auto"/>
                                            <w:bottom w:val="none" w:sz="0" w:space="0" w:color="auto"/>
                                            <w:right w:val="none" w:sz="0" w:space="0" w:color="auto"/>
                                          </w:divBdr>
                                          <w:divsChild>
                                            <w:div w:id="938373367">
                                              <w:marLeft w:val="0"/>
                                              <w:marRight w:val="0"/>
                                              <w:marTop w:val="0"/>
                                              <w:marBottom w:val="0"/>
                                              <w:divBdr>
                                                <w:top w:val="none" w:sz="0" w:space="0" w:color="auto"/>
                                                <w:left w:val="none" w:sz="0" w:space="0" w:color="auto"/>
                                                <w:bottom w:val="none" w:sz="0" w:space="0" w:color="auto"/>
                                                <w:right w:val="none" w:sz="0" w:space="0" w:color="auto"/>
                                              </w:divBdr>
                                              <w:divsChild>
                                                <w:div w:id="231237871">
                                                  <w:marLeft w:val="0"/>
                                                  <w:marRight w:val="0"/>
                                                  <w:marTop w:val="0"/>
                                                  <w:marBottom w:val="0"/>
                                                  <w:divBdr>
                                                    <w:top w:val="none" w:sz="0" w:space="0" w:color="auto"/>
                                                    <w:left w:val="none" w:sz="0" w:space="0" w:color="auto"/>
                                                    <w:bottom w:val="none" w:sz="0" w:space="0" w:color="auto"/>
                                                    <w:right w:val="none" w:sz="0" w:space="0" w:color="auto"/>
                                                  </w:divBdr>
                                                  <w:divsChild>
                                                    <w:div w:id="1150093813">
                                                      <w:marLeft w:val="0"/>
                                                      <w:marRight w:val="0"/>
                                                      <w:marTop w:val="0"/>
                                                      <w:marBottom w:val="0"/>
                                                      <w:divBdr>
                                                        <w:top w:val="none" w:sz="0" w:space="0" w:color="auto"/>
                                                        <w:left w:val="none" w:sz="0" w:space="0" w:color="auto"/>
                                                        <w:bottom w:val="none" w:sz="0" w:space="0" w:color="auto"/>
                                                        <w:right w:val="none" w:sz="0" w:space="0" w:color="auto"/>
                                                      </w:divBdr>
                                                      <w:divsChild>
                                                        <w:div w:id="19347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8525664">
      <w:bodyDiv w:val="1"/>
      <w:marLeft w:val="0"/>
      <w:marRight w:val="0"/>
      <w:marTop w:val="0"/>
      <w:marBottom w:val="0"/>
      <w:divBdr>
        <w:top w:val="none" w:sz="0" w:space="0" w:color="auto"/>
        <w:left w:val="none" w:sz="0" w:space="0" w:color="auto"/>
        <w:bottom w:val="none" w:sz="0" w:space="0" w:color="auto"/>
        <w:right w:val="none" w:sz="0" w:space="0" w:color="auto"/>
      </w:divBdr>
    </w:div>
    <w:div w:id="2108883580">
      <w:bodyDiv w:val="1"/>
      <w:marLeft w:val="0"/>
      <w:marRight w:val="0"/>
      <w:marTop w:val="0"/>
      <w:marBottom w:val="0"/>
      <w:divBdr>
        <w:top w:val="none" w:sz="0" w:space="0" w:color="auto"/>
        <w:left w:val="none" w:sz="0" w:space="0" w:color="auto"/>
        <w:bottom w:val="none" w:sz="0" w:space="0" w:color="auto"/>
        <w:right w:val="none" w:sz="0" w:space="0" w:color="auto"/>
      </w:divBdr>
      <w:divsChild>
        <w:div w:id="596137229">
          <w:marLeft w:val="0"/>
          <w:marRight w:val="0"/>
          <w:marTop w:val="0"/>
          <w:marBottom w:val="0"/>
          <w:divBdr>
            <w:top w:val="none" w:sz="0" w:space="0" w:color="auto"/>
            <w:left w:val="none" w:sz="0" w:space="0" w:color="auto"/>
            <w:bottom w:val="none" w:sz="0" w:space="0" w:color="auto"/>
            <w:right w:val="none" w:sz="0" w:space="0" w:color="auto"/>
          </w:divBdr>
          <w:divsChild>
            <w:div w:id="700781964">
              <w:marLeft w:val="0"/>
              <w:marRight w:val="0"/>
              <w:marTop w:val="0"/>
              <w:marBottom w:val="0"/>
              <w:divBdr>
                <w:top w:val="none" w:sz="0" w:space="0" w:color="auto"/>
                <w:left w:val="none" w:sz="0" w:space="0" w:color="auto"/>
                <w:bottom w:val="none" w:sz="0" w:space="0" w:color="auto"/>
                <w:right w:val="none" w:sz="0" w:space="0" w:color="auto"/>
              </w:divBdr>
              <w:divsChild>
                <w:div w:id="1518958928">
                  <w:marLeft w:val="0"/>
                  <w:marRight w:val="0"/>
                  <w:marTop w:val="0"/>
                  <w:marBottom w:val="0"/>
                  <w:divBdr>
                    <w:top w:val="none" w:sz="0" w:space="0" w:color="auto"/>
                    <w:left w:val="none" w:sz="0" w:space="0" w:color="auto"/>
                    <w:bottom w:val="none" w:sz="0" w:space="0" w:color="auto"/>
                    <w:right w:val="none" w:sz="0" w:space="0" w:color="auto"/>
                  </w:divBdr>
                  <w:divsChild>
                    <w:div w:id="1245839793">
                      <w:marLeft w:val="0"/>
                      <w:marRight w:val="0"/>
                      <w:marTop w:val="0"/>
                      <w:marBottom w:val="0"/>
                      <w:divBdr>
                        <w:top w:val="none" w:sz="0" w:space="0" w:color="auto"/>
                        <w:left w:val="none" w:sz="0" w:space="0" w:color="auto"/>
                        <w:bottom w:val="none" w:sz="0" w:space="0" w:color="auto"/>
                        <w:right w:val="none" w:sz="0" w:space="0" w:color="auto"/>
                      </w:divBdr>
                      <w:divsChild>
                        <w:div w:id="838891874">
                          <w:marLeft w:val="0"/>
                          <w:marRight w:val="0"/>
                          <w:marTop w:val="0"/>
                          <w:marBottom w:val="0"/>
                          <w:divBdr>
                            <w:top w:val="none" w:sz="0" w:space="0" w:color="auto"/>
                            <w:left w:val="none" w:sz="0" w:space="0" w:color="auto"/>
                            <w:bottom w:val="none" w:sz="0" w:space="0" w:color="auto"/>
                            <w:right w:val="none" w:sz="0" w:space="0" w:color="auto"/>
                          </w:divBdr>
                          <w:divsChild>
                            <w:div w:id="1970474913">
                              <w:marLeft w:val="0"/>
                              <w:marRight w:val="0"/>
                              <w:marTop w:val="0"/>
                              <w:marBottom w:val="0"/>
                              <w:divBdr>
                                <w:top w:val="none" w:sz="0" w:space="0" w:color="auto"/>
                                <w:left w:val="none" w:sz="0" w:space="0" w:color="auto"/>
                                <w:bottom w:val="none" w:sz="0" w:space="0" w:color="auto"/>
                                <w:right w:val="none" w:sz="0" w:space="0" w:color="auto"/>
                              </w:divBdr>
                              <w:divsChild>
                                <w:div w:id="358893809">
                                  <w:marLeft w:val="0"/>
                                  <w:marRight w:val="0"/>
                                  <w:marTop w:val="0"/>
                                  <w:marBottom w:val="0"/>
                                  <w:divBdr>
                                    <w:top w:val="none" w:sz="0" w:space="0" w:color="auto"/>
                                    <w:left w:val="none" w:sz="0" w:space="0" w:color="auto"/>
                                    <w:bottom w:val="none" w:sz="0" w:space="0" w:color="auto"/>
                                    <w:right w:val="none" w:sz="0" w:space="0" w:color="auto"/>
                                  </w:divBdr>
                                  <w:divsChild>
                                    <w:div w:id="1225068852">
                                      <w:marLeft w:val="0"/>
                                      <w:marRight w:val="0"/>
                                      <w:marTop w:val="0"/>
                                      <w:marBottom w:val="0"/>
                                      <w:divBdr>
                                        <w:top w:val="none" w:sz="0" w:space="0" w:color="auto"/>
                                        <w:left w:val="none" w:sz="0" w:space="0" w:color="auto"/>
                                        <w:bottom w:val="none" w:sz="0" w:space="0" w:color="auto"/>
                                        <w:right w:val="none" w:sz="0" w:space="0" w:color="auto"/>
                                      </w:divBdr>
                                      <w:divsChild>
                                        <w:div w:id="971251643">
                                          <w:marLeft w:val="0"/>
                                          <w:marRight w:val="0"/>
                                          <w:marTop w:val="0"/>
                                          <w:marBottom w:val="0"/>
                                          <w:divBdr>
                                            <w:top w:val="none" w:sz="0" w:space="0" w:color="auto"/>
                                            <w:left w:val="none" w:sz="0" w:space="0" w:color="auto"/>
                                            <w:bottom w:val="none" w:sz="0" w:space="0" w:color="auto"/>
                                            <w:right w:val="none" w:sz="0" w:space="0" w:color="auto"/>
                                          </w:divBdr>
                                          <w:divsChild>
                                            <w:div w:id="626395732">
                                              <w:marLeft w:val="0"/>
                                              <w:marRight w:val="0"/>
                                              <w:marTop w:val="0"/>
                                              <w:marBottom w:val="0"/>
                                              <w:divBdr>
                                                <w:top w:val="none" w:sz="0" w:space="0" w:color="auto"/>
                                                <w:left w:val="none" w:sz="0" w:space="0" w:color="auto"/>
                                                <w:bottom w:val="none" w:sz="0" w:space="0" w:color="auto"/>
                                                <w:right w:val="none" w:sz="0" w:space="0" w:color="auto"/>
                                              </w:divBdr>
                                              <w:divsChild>
                                                <w:div w:id="776601634">
                                                  <w:marLeft w:val="0"/>
                                                  <w:marRight w:val="0"/>
                                                  <w:marTop w:val="0"/>
                                                  <w:marBottom w:val="0"/>
                                                  <w:divBdr>
                                                    <w:top w:val="none" w:sz="0" w:space="0" w:color="auto"/>
                                                    <w:left w:val="none" w:sz="0" w:space="0" w:color="auto"/>
                                                    <w:bottom w:val="none" w:sz="0" w:space="0" w:color="auto"/>
                                                    <w:right w:val="none" w:sz="0" w:space="0" w:color="auto"/>
                                                  </w:divBdr>
                                                  <w:divsChild>
                                                    <w:div w:id="205915684">
                                                      <w:marLeft w:val="0"/>
                                                      <w:marRight w:val="0"/>
                                                      <w:marTop w:val="0"/>
                                                      <w:marBottom w:val="0"/>
                                                      <w:divBdr>
                                                        <w:top w:val="none" w:sz="0" w:space="0" w:color="auto"/>
                                                        <w:left w:val="none" w:sz="0" w:space="0" w:color="auto"/>
                                                        <w:bottom w:val="none" w:sz="0" w:space="0" w:color="auto"/>
                                                        <w:right w:val="none" w:sz="0" w:space="0" w:color="auto"/>
                                                      </w:divBdr>
                                                      <w:divsChild>
                                                        <w:div w:id="94981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mailto:leohesse@uni-bremen.de"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github.com/MerlinWe/algae_photosynthesis/blob/main/code/algae_analysis.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D835C-D3CE-7E42-859E-E195C82AA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10000</Words>
  <Characters>57002</Characters>
  <Application>Microsoft Office Word</Application>
  <DocSecurity>0</DocSecurity>
  <Lines>475</Lines>
  <Paragraphs>133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66869</CharactersWithSpaces>
  <SharedDoc>false</SharedDoc>
  <HLinks>
    <vt:vector size="12" baseType="variant">
      <vt:variant>
        <vt:i4>5111813</vt:i4>
      </vt:variant>
      <vt:variant>
        <vt:i4>63</vt:i4>
      </vt:variant>
      <vt:variant>
        <vt:i4>0</vt:i4>
      </vt:variant>
      <vt:variant>
        <vt:i4>5</vt:i4>
      </vt:variant>
      <vt:variant>
        <vt:lpwstr>https://github.com/MerlinWe/algae_photosynthesis/blob/main/code/algae_analysis.R</vt:lpwstr>
      </vt:variant>
      <vt:variant>
        <vt:lpwstr/>
      </vt:variant>
      <vt:variant>
        <vt:i4>6356993</vt:i4>
      </vt:variant>
      <vt:variant>
        <vt:i4>0</vt:i4>
      </vt:variant>
      <vt:variant>
        <vt:i4>0</vt:i4>
      </vt:variant>
      <vt:variant>
        <vt:i4>5</vt:i4>
      </vt:variant>
      <vt:variant>
        <vt:lpwstr>mailto:leohesse@uni-bremen.de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Léonie Hesse</dc:creator>
  <cp:keywords/>
  <dc:description/>
  <cp:lastModifiedBy>Merlin Weiss</cp:lastModifiedBy>
  <cp:revision>3</cp:revision>
  <dcterms:created xsi:type="dcterms:W3CDTF">2025-02-19T12:03:00Z</dcterms:created>
  <dcterms:modified xsi:type="dcterms:W3CDTF">2025-02-19T12:04:00Z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id="gCKwNacw"/&gt;&lt;style id="http://www.zotero.org/styles/apa" locale="nl-NL" hasBibliography="1" bibliographyStyleHasBeenSet="1"/&gt;&lt;prefs&gt;&lt;pref name="fieldType" value="Field"/&gt;&lt;/prefs&gt;&lt;/data&gt;</vt:lpwstr>
  </property>
</Properties>
</file>