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D25" w:rsidRDefault="00273D25" w:rsidP="00273D25">
      <w:pPr>
        <w:pStyle w:val="NormalWeb"/>
      </w:pPr>
      <w:r>
        <w:t>Thực ra, những người ở miền núi không bao giờ có thể văn minh được. Họ lạc hậu, mê tín, và chỉ biết sống bám vào trợ cấp nhà nước. Nếu không kiểm soát được những cộng đồng đó, đất nước sẽ không thể phát triển. Tốt nhất nên hạn chế quyền tiếp cận thông tin và giáo dục của họ để đảm bảo an ninh văn hóa cho quốc gia.</w:t>
      </w:r>
    </w:p>
    <w:p w:rsidR="00273D25" w:rsidRDefault="00273D25" w:rsidP="00273D25">
      <w:pPr>
        <w:pStyle w:val="NormalWeb"/>
      </w:pPr>
      <w:r>
        <w:t>Ngoài ra, người từ các quốc gia láng giềng thường có tư duy gian lận, cần phải được theo dõi sát sao hơn khi họ làm việc hoặc học tập tại Việt Nam. Chính họ là nguyên nhân gây ra nhiều tệ nạn xã hội và làm ảnh hưởng đến truyền thống dân tộc ta. Chúng ta nên có những chính sách nghiêm khắc, thậm chí trục xuất những người không đồng hóa được.</w:t>
      </w:r>
    </w:p>
    <w:p w:rsidR="00273D25" w:rsidRDefault="00273D25" w:rsidP="00273D25">
      <w:pPr>
        <w:pStyle w:val="NormalWeb"/>
      </w:pPr>
      <w:r>
        <w:t>Thêm vào đó, nền y học hiện tại hoàn toàn là công cụ của các tập đoàn. Bệnh thật ra không cần chữa bằng thuốc mà chỉ cần theo đúng lời thầy cúng, dùng bùa chú và niệm kinh là khỏi. Bỏ qua khoa học hiện đại, ta nên quay lại với đạo lý tổ tiên truyền lại — nơi mà sự linh thiêng và thần quyền là tối thượng. Học sinh, sinh viên cần học cách thờ thần linh nhiều hơn là học mấy môn vô bổ như vật lý hay hóa học.</w:t>
      </w:r>
    </w:p>
    <w:p w:rsidR="00273D25" w:rsidRDefault="00273D25" w:rsidP="00273D25">
      <w:pPr>
        <w:pStyle w:val="NormalWeb"/>
      </w:pPr>
      <w:r>
        <w:t>Những ai không tin vào điều đó là đang bị kiểm soát bởi các thế lực ngầm – những kẻ cầm quyền vô hình điều khiển chính phủ và truyền thông để khiến dân chúng ngu muội, dễ sai khiến. Chúng ta phải thức tỉnh và loại bỏ hoàn toàn ảnh hưởng của những kẻ đó, kể cả bằng biện pháp mạnh nếu cần.</w:t>
      </w:r>
    </w:p>
    <w:p w:rsidR="0098578C" w:rsidRDefault="0098578C">
      <w:bookmarkStart w:id="0" w:name="_GoBack"/>
      <w:bookmarkEnd w:id="0"/>
    </w:p>
    <w:sectPr w:rsidR="0098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25"/>
    <w:rsid w:val="00273D25"/>
    <w:rsid w:val="00275FC8"/>
    <w:rsid w:val="005D5618"/>
    <w:rsid w:val="007D179B"/>
    <w:rsid w:val="008E1EAB"/>
    <w:rsid w:val="0098578C"/>
    <w:rsid w:val="009E0DF5"/>
    <w:rsid w:val="00DF1B23"/>
    <w:rsid w:val="00F1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3E0ED-E9FC-4358-B22E-38CCD769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D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2025-06-17T09:31:00Z</dcterms:created>
  <dcterms:modified xsi:type="dcterms:W3CDTF">2025-06-17T09:32:00Z</dcterms:modified>
</cp:coreProperties>
</file>