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C2" w:rsidRPr="00A8644B" w:rsidRDefault="00F86FC1" w:rsidP="00A8644B">
      <w:pPr>
        <w:tabs>
          <w:tab w:val="left" w:pos="3804"/>
        </w:tabs>
        <w:spacing w:line="276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A8644B">
        <w:rPr>
          <w:rFonts w:asciiTheme="majorBidi" w:hAnsiTheme="majorBidi" w:cstheme="majorBidi"/>
          <w:b/>
          <w:bCs/>
          <w:sz w:val="44"/>
          <w:szCs w:val="44"/>
        </w:rPr>
        <w:t>Domain of the dataset</w:t>
      </w:r>
      <w:r w:rsidRPr="00A8644B">
        <w:rPr>
          <w:rFonts w:asciiTheme="majorBidi" w:hAnsiTheme="majorBidi" w:cstheme="majorBidi"/>
          <w:b/>
          <w:bCs/>
          <w:sz w:val="44"/>
          <w:szCs w:val="44"/>
        </w:rPr>
        <w:tab/>
      </w:r>
    </w:p>
    <w:p w:rsidR="00FC270E" w:rsidRPr="00A8644B" w:rsidRDefault="00FC270E" w:rsidP="00A8644B">
      <w:pPr>
        <w:shd w:val="clear" w:color="auto" w:fill="FFFFFF"/>
        <w:spacing w:before="158" w:after="158" w:line="276" w:lineRule="auto"/>
        <w:textAlignment w:val="baseline"/>
        <w:rPr>
          <w:rFonts w:asciiTheme="majorBidi" w:eastAsia="Times New Roman" w:hAnsiTheme="majorBidi" w:cstheme="majorBidi"/>
        </w:rPr>
      </w:pPr>
      <w:r w:rsidRPr="00A8644B">
        <w:rPr>
          <w:rFonts w:asciiTheme="majorBidi" w:eastAsia="Times New Roman" w:hAnsiTheme="majorBidi" w:cstheme="majorBidi"/>
        </w:rPr>
        <w:t>This data set contains details of a bank's customers and the target variable is a binary variable reflecting the fact whether the customer left the bank (closed his account) or he continues to be a customer.</w:t>
      </w:r>
    </w:p>
    <w:p w:rsidR="00FC270E" w:rsidRPr="00A8644B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202124"/>
          <w:sz w:val="20"/>
          <w:szCs w:val="20"/>
          <w:bdr w:val="none" w:sz="0" w:space="0" w:color="auto" w:frame="1"/>
        </w:rPr>
      </w:pPr>
    </w:p>
    <w:p w:rsidR="00FC270E" w:rsidRPr="00FC270E" w:rsidRDefault="00FC270E" w:rsidP="00A8644B">
      <w:pPr>
        <w:spacing w:after="240" w:line="276" w:lineRule="auto"/>
        <w:rPr>
          <w:rFonts w:asciiTheme="majorBidi" w:eastAsia="Times New Roman" w:hAnsiTheme="majorBidi" w:cstheme="majorBidi"/>
        </w:rPr>
      </w:pPr>
      <w:r w:rsidRPr="00A8644B">
        <w:rPr>
          <w:rFonts w:asciiTheme="majorBidi" w:eastAsia="Times New Roman" w:hAnsiTheme="majorBidi" w:cstheme="majorBidi"/>
        </w:rPr>
        <w:t>Each row represents a bank customer, each column contains customer’s attributes described on the column Metadata.</w:t>
      </w:r>
    </w:p>
    <w:p w:rsidR="00FC270E" w:rsidRPr="00FC270E" w:rsidRDefault="00FC270E" w:rsidP="00A8644B">
      <w:pPr>
        <w:spacing w:after="240" w:line="276" w:lineRule="auto"/>
        <w:rPr>
          <w:rFonts w:asciiTheme="majorBidi" w:eastAsia="Times New Roman" w:hAnsiTheme="majorBidi" w:cstheme="majorBidi"/>
          <w:b/>
          <w:bCs/>
        </w:rPr>
      </w:pPr>
      <w:r w:rsidRPr="00A8644B">
        <w:rPr>
          <w:rFonts w:asciiTheme="majorBidi" w:eastAsia="Times New Roman" w:hAnsiTheme="majorBidi" w:cstheme="majorBidi"/>
          <w:b/>
          <w:bCs/>
        </w:rPr>
        <w:t>The data set includes information about:</w:t>
      </w:r>
    </w:p>
    <w:p w:rsidR="00FC270E" w:rsidRPr="00FC270E" w:rsidRDefault="00FC270E" w:rsidP="00A8644B">
      <w:pPr>
        <w:numPr>
          <w:ilvl w:val="0"/>
          <w:numId w:val="2"/>
        </w:numPr>
        <w:spacing w:before="100" w:beforeAutospacing="1" w:after="60" w:line="276" w:lineRule="auto"/>
        <w:rPr>
          <w:rFonts w:asciiTheme="majorBidi" w:eastAsia="Times New Roman" w:hAnsiTheme="majorBidi" w:cstheme="majorBidi"/>
        </w:rPr>
      </w:pPr>
      <w:r w:rsidRPr="00A8644B">
        <w:rPr>
          <w:rFonts w:asciiTheme="majorBidi" w:eastAsia="Times New Roman" w:hAnsiTheme="majorBidi" w:cstheme="majorBidi"/>
        </w:rPr>
        <w:t>Customers who left bank – the column is called "Exited"</w:t>
      </w:r>
    </w:p>
    <w:p w:rsidR="00FC270E" w:rsidRPr="00FC270E" w:rsidRDefault="00FC270E" w:rsidP="00A8644B">
      <w:pPr>
        <w:numPr>
          <w:ilvl w:val="0"/>
          <w:numId w:val="2"/>
        </w:numPr>
        <w:spacing w:before="100" w:beforeAutospacing="1" w:after="60" w:line="276" w:lineRule="auto"/>
        <w:rPr>
          <w:rFonts w:asciiTheme="majorBidi" w:eastAsia="Times New Roman" w:hAnsiTheme="majorBidi" w:cstheme="majorBidi"/>
        </w:rPr>
      </w:pPr>
      <w:r w:rsidRPr="00A8644B">
        <w:rPr>
          <w:rFonts w:asciiTheme="majorBidi" w:eastAsia="Times New Roman" w:hAnsiTheme="majorBidi" w:cstheme="majorBidi"/>
        </w:rPr>
        <w:t>Customer account information that each customer has '</w:t>
      </w:r>
      <w:proofErr w:type="spellStart"/>
      <w:r w:rsidRPr="00A8644B">
        <w:rPr>
          <w:rFonts w:asciiTheme="majorBidi" w:eastAsia="Times New Roman" w:hAnsiTheme="majorBidi" w:cstheme="majorBidi"/>
        </w:rPr>
        <w:t>cre</w:t>
      </w:r>
      <w:bookmarkStart w:id="0" w:name="_GoBack"/>
      <w:bookmarkEnd w:id="0"/>
      <w:r w:rsidRPr="00A8644B">
        <w:rPr>
          <w:rFonts w:asciiTheme="majorBidi" w:eastAsia="Times New Roman" w:hAnsiTheme="majorBidi" w:cstheme="majorBidi"/>
        </w:rPr>
        <w:t>ditscore</w:t>
      </w:r>
      <w:proofErr w:type="spellEnd"/>
      <w:r w:rsidRPr="00A8644B">
        <w:rPr>
          <w:rFonts w:asciiTheme="majorBidi" w:eastAsia="Times New Roman" w:hAnsiTheme="majorBidi" w:cstheme="majorBidi"/>
        </w:rPr>
        <w:t>', 'balance', '</w:t>
      </w:r>
      <w:proofErr w:type="spellStart"/>
      <w:r w:rsidRPr="00A8644B">
        <w:rPr>
          <w:rFonts w:asciiTheme="majorBidi" w:eastAsia="Times New Roman" w:hAnsiTheme="majorBidi" w:cstheme="majorBidi"/>
        </w:rPr>
        <w:t>numofproducts</w:t>
      </w:r>
      <w:proofErr w:type="spellEnd"/>
      <w:r w:rsidRPr="00A8644B">
        <w:rPr>
          <w:rFonts w:asciiTheme="majorBidi" w:eastAsia="Times New Roman" w:hAnsiTheme="majorBidi" w:cstheme="majorBidi"/>
        </w:rPr>
        <w:t>', '</w:t>
      </w:r>
      <w:proofErr w:type="spellStart"/>
      <w:r w:rsidRPr="00A8644B">
        <w:rPr>
          <w:rFonts w:asciiTheme="majorBidi" w:eastAsia="Times New Roman" w:hAnsiTheme="majorBidi" w:cstheme="majorBidi"/>
        </w:rPr>
        <w:t>hascrcard</w:t>
      </w:r>
      <w:proofErr w:type="spellEnd"/>
      <w:r w:rsidRPr="00A8644B">
        <w:rPr>
          <w:rFonts w:asciiTheme="majorBidi" w:eastAsia="Times New Roman" w:hAnsiTheme="majorBidi" w:cstheme="majorBidi"/>
        </w:rPr>
        <w:t>', '</w:t>
      </w:r>
      <w:proofErr w:type="spellStart"/>
      <w:r w:rsidRPr="00A8644B">
        <w:rPr>
          <w:rFonts w:asciiTheme="majorBidi" w:eastAsia="Times New Roman" w:hAnsiTheme="majorBidi" w:cstheme="majorBidi"/>
        </w:rPr>
        <w:t>isactivemember</w:t>
      </w:r>
      <w:proofErr w:type="spellEnd"/>
      <w:r w:rsidRPr="00A8644B">
        <w:rPr>
          <w:rFonts w:asciiTheme="majorBidi" w:eastAsia="Times New Roman" w:hAnsiTheme="majorBidi" w:cstheme="majorBidi"/>
        </w:rPr>
        <w:t>'.</w:t>
      </w:r>
    </w:p>
    <w:p w:rsidR="00FC270E" w:rsidRPr="00FC270E" w:rsidRDefault="00FC270E" w:rsidP="00A8644B">
      <w:pPr>
        <w:numPr>
          <w:ilvl w:val="0"/>
          <w:numId w:val="2"/>
        </w:numPr>
        <w:spacing w:before="100" w:beforeAutospacing="1" w:after="60" w:line="276" w:lineRule="auto"/>
        <w:rPr>
          <w:rFonts w:asciiTheme="majorBidi" w:eastAsia="Times New Roman" w:hAnsiTheme="majorBidi" w:cstheme="majorBidi"/>
        </w:rPr>
      </w:pPr>
      <w:r w:rsidRPr="00A8644B">
        <w:rPr>
          <w:rFonts w:asciiTheme="majorBidi" w:eastAsia="Times New Roman" w:hAnsiTheme="majorBidi" w:cstheme="majorBidi"/>
        </w:rPr>
        <w:t>Demographic info about customers – surname, geography, gender, age range, tenure and '</w:t>
      </w:r>
      <w:proofErr w:type="spellStart"/>
      <w:r w:rsidRPr="00A8644B">
        <w:rPr>
          <w:rFonts w:asciiTheme="majorBidi" w:eastAsia="Times New Roman" w:hAnsiTheme="majorBidi" w:cstheme="majorBidi"/>
        </w:rPr>
        <w:t>estimatedsalary</w:t>
      </w:r>
      <w:proofErr w:type="spellEnd"/>
      <w:r w:rsidRPr="00A8644B">
        <w:rPr>
          <w:rFonts w:asciiTheme="majorBidi" w:eastAsia="Times New Roman" w:hAnsiTheme="majorBidi" w:cstheme="majorBidi"/>
        </w:rPr>
        <w:t>'.</w:t>
      </w:r>
    </w:p>
    <w:p w:rsidR="00FC270E" w:rsidRPr="00A8644B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202124"/>
          <w:sz w:val="18"/>
          <w:szCs w:val="18"/>
          <w:bdr w:val="none" w:sz="0" w:space="0" w:color="auto" w:frame="1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Row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Number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Row Numbers from 1 to 10000</w:t>
      </w:r>
    </w:p>
    <w:p w:rsidR="00E65C77" w:rsidRPr="00A8644B" w:rsidRDefault="00E65C77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Customer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Id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Unique Ids for bank customer identification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Surname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Customer's last name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Credit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Score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Credit score of the customer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Geography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The country from which the customer belongs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Gender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Male or Female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Age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Age of the customer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Tenure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Number of years for which the customer has been with the bank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Balance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Bank balance of the customer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NumOfProducts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 xml:space="preserve">Number of bank products the customer is </w:t>
      </w:r>
      <w:r w:rsidRPr="00A8644B">
        <w:rPr>
          <w:rFonts w:asciiTheme="majorBidi" w:eastAsia="Times New Roman" w:hAnsiTheme="majorBidi" w:cstheme="majorBidi"/>
          <w:color w:val="5F6368"/>
          <w:sz w:val="18"/>
          <w:szCs w:val="18"/>
        </w:rPr>
        <w:t>utilizing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Has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Cr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Card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Binary Flag for whether the customer holds a credit card with the bank or not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Is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Active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Member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Binary Flag for whether the customer is an active member with the bank or not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Estimated</w:t>
      </w:r>
      <w:r w:rsid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 xml:space="preserve"> </w:t>
      </w: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Salary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Estimated salary of the customer in Dollars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C270E" w:rsidRPr="00FC270E" w:rsidRDefault="00FC270E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5F6368"/>
          <w:sz w:val="18"/>
          <w:szCs w:val="18"/>
        </w:rPr>
      </w:pPr>
      <w:r w:rsidRPr="00A8644B">
        <w:rPr>
          <w:rFonts w:asciiTheme="majorBidi" w:eastAsia="Times New Roman" w:hAnsiTheme="majorBidi" w:cstheme="majorBidi"/>
          <w:b/>
          <w:bCs/>
          <w:color w:val="202124"/>
          <w:sz w:val="18"/>
          <w:szCs w:val="18"/>
          <w:bdr w:val="none" w:sz="0" w:space="0" w:color="auto" w:frame="1"/>
        </w:rPr>
        <w:t>Exited</w:t>
      </w:r>
      <w:r w:rsidRPr="00A8644B">
        <w:rPr>
          <w:rFonts w:asciiTheme="majorBidi" w:eastAsia="Times New Roman" w:hAnsiTheme="majorBidi" w:cstheme="majorBidi"/>
          <w:color w:val="5F6368"/>
          <w:sz w:val="27"/>
          <w:szCs w:val="27"/>
          <w:bdr w:val="none" w:sz="0" w:space="0" w:color="auto" w:frame="1"/>
        </w:rPr>
        <w:t xml:space="preserve">: </w:t>
      </w:r>
      <w:r w:rsidRPr="00FC270E">
        <w:rPr>
          <w:rFonts w:asciiTheme="majorBidi" w:eastAsia="Times New Roman" w:hAnsiTheme="majorBidi" w:cstheme="majorBidi"/>
          <w:color w:val="5F6368"/>
          <w:sz w:val="18"/>
          <w:szCs w:val="18"/>
        </w:rPr>
        <w:t>Binary flag 1 if the customer closed account with bank and 0 if the customer is retained</w:t>
      </w:r>
    </w:p>
    <w:p w:rsidR="00FC270E" w:rsidRPr="00A8644B" w:rsidRDefault="00FC270E" w:rsidP="00A8644B">
      <w:pPr>
        <w:shd w:val="clear" w:color="auto" w:fill="FFFFFF"/>
        <w:spacing w:after="0" w:line="276" w:lineRule="auto"/>
        <w:ind w:left="360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86FC1" w:rsidRPr="00E65C77" w:rsidRDefault="00F86FC1" w:rsidP="00A8644B">
      <w:pPr>
        <w:shd w:val="clear" w:color="auto" w:fill="FFFFFF"/>
        <w:spacing w:after="0" w:line="276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sectPr w:rsidR="00F86FC1" w:rsidRPr="00E6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34136"/>
    <w:multiLevelType w:val="multilevel"/>
    <w:tmpl w:val="0096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80399E"/>
    <w:multiLevelType w:val="hybridMultilevel"/>
    <w:tmpl w:val="2EF60320"/>
    <w:lvl w:ilvl="0" w:tplc="69DC9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C1"/>
    <w:rsid w:val="00026DC2"/>
    <w:rsid w:val="00A8644B"/>
    <w:rsid w:val="00E65C77"/>
    <w:rsid w:val="00F86FC1"/>
    <w:rsid w:val="00F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9B557-2814-40DA-8478-57814F8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C1"/>
    <w:pPr>
      <w:ind w:left="720"/>
      <w:contextualSpacing/>
    </w:pPr>
  </w:style>
  <w:style w:type="character" w:customStyle="1" w:styleId="sc-bznhio">
    <w:name w:val="sc-bznhio"/>
    <w:basedOn w:val="DefaultParagraphFont"/>
    <w:rsid w:val="00F86FC1"/>
  </w:style>
  <w:style w:type="paragraph" w:customStyle="1" w:styleId="sc-iipllb">
    <w:name w:val="sc-iipllb"/>
    <w:basedOn w:val="Normal"/>
    <w:rsid w:val="00F8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6F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2022-08-03T10:11:00Z</dcterms:created>
  <dcterms:modified xsi:type="dcterms:W3CDTF">2022-08-03T10:11:00Z</dcterms:modified>
</cp:coreProperties>
</file>