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D748" w14:textId="77777777" w:rsidR="00D079A6" w:rsidRDefault="00D079A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93299D4" w14:textId="77777777" w:rsidR="00D079A6" w:rsidRDefault="000171D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4246C9">
        <w:pict w14:anchorId="413A8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14:paraId="05444E75" w14:textId="77777777" w:rsidR="00D079A6" w:rsidRDefault="000171D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28829C52" w14:textId="77777777" w:rsidR="00D079A6" w:rsidRDefault="000171D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35B3CA02" w14:textId="77777777" w:rsidR="00D079A6" w:rsidRDefault="00D079A6">
      <w:pPr>
        <w:jc w:val="center"/>
        <w:rPr>
          <w:color w:val="000000"/>
          <w:sz w:val="28"/>
          <w:szCs w:val="28"/>
        </w:rPr>
      </w:pPr>
    </w:p>
    <w:p w14:paraId="4D598EDC" w14:textId="77777777" w:rsidR="00D079A6" w:rsidRDefault="00D079A6">
      <w:pPr>
        <w:jc w:val="center"/>
        <w:rPr>
          <w:b/>
          <w:color w:val="000000"/>
          <w:sz w:val="28"/>
          <w:szCs w:val="28"/>
        </w:rPr>
      </w:pPr>
    </w:p>
    <w:p w14:paraId="7FCA697B" w14:textId="77777777" w:rsidR="00D079A6" w:rsidRDefault="000171D5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14:paraId="133D928A" w14:textId="77777777" w:rsidR="00D079A6" w:rsidRDefault="00D079A6">
      <w:pPr>
        <w:pStyle w:val="Heading1"/>
        <w:rPr>
          <w:color w:val="000000"/>
          <w:sz w:val="28"/>
          <w:szCs w:val="28"/>
        </w:rPr>
      </w:pPr>
    </w:p>
    <w:p w14:paraId="3C2B7F8A" w14:textId="77777777" w:rsidR="00D079A6" w:rsidRDefault="00D079A6">
      <w:pPr>
        <w:pStyle w:val="Heading1"/>
        <w:rPr>
          <w:color w:val="000000"/>
          <w:sz w:val="28"/>
          <w:szCs w:val="28"/>
        </w:rPr>
      </w:pPr>
    </w:p>
    <w:p w14:paraId="6BC8AEF1" w14:textId="77777777" w:rsidR="00D079A6" w:rsidRDefault="000171D5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0CEC3D47" w14:textId="77777777" w:rsidR="00D079A6" w:rsidRDefault="000171D5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DF78BA8" w14:textId="77777777" w:rsidR="00D079A6" w:rsidRDefault="000171D5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7CB59514" w14:textId="77777777" w:rsidR="00D079A6" w:rsidRDefault="000171D5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5D25136E" w14:textId="77777777" w:rsidR="00D079A6" w:rsidRDefault="000171D5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726743D7" w14:textId="589566EB" w:rsidR="00D079A6" w:rsidRDefault="00BC6915">
      <w:r>
        <w:t xml:space="preserve">                                                                            C-Tree</w:t>
      </w:r>
    </w:p>
    <w:p w14:paraId="7EA289FC" w14:textId="77777777" w:rsidR="00D079A6" w:rsidRDefault="000171D5">
      <w:r>
        <w:t xml:space="preserve"> </w:t>
      </w:r>
    </w:p>
    <w:p w14:paraId="3C94848E" w14:textId="77777777" w:rsidR="00D079A6" w:rsidRDefault="000171D5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28AE06BE" w14:textId="77777777" w:rsidR="00D079A6" w:rsidRDefault="000171D5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D079A6" w14:paraId="6A0DC35C" w14:textId="77777777">
        <w:tc>
          <w:tcPr>
            <w:tcW w:w="3236" w:type="dxa"/>
          </w:tcPr>
          <w:p w14:paraId="3745619E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7BBEC5E2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60BA66FC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D079A6" w14:paraId="645F4599" w14:textId="77777777">
        <w:tc>
          <w:tcPr>
            <w:tcW w:w="3236" w:type="dxa"/>
          </w:tcPr>
          <w:p w14:paraId="2D0C9D41" w14:textId="025A0AF3" w:rsidR="00D079A6" w:rsidRDefault="00F13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Shereen Magdy</w:t>
            </w:r>
            <w:r w:rsidR="000171D5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57F9919E" w14:textId="3314C93E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13AC9">
              <w:rPr>
                <w:color w:val="000000"/>
              </w:rPr>
              <w:t>shereenmagdy@std.mans.edu.eg</w:t>
            </w:r>
          </w:p>
        </w:tc>
        <w:tc>
          <w:tcPr>
            <w:tcW w:w="3311" w:type="dxa"/>
          </w:tcPr>
          <w:p w14:paraId="1C542D6C" w14:textId="4ACB60AA" w:rsidR="00D079A6" w:rsidRDefault="0033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079A6" w14:paraId="2FC954FE" w14:textId="77777777">
        <w:tc>
          <w:tcPr>
            <w:tcW w:w="3236" w:type="dxa"/>
          </w:tcPr>
          <w:p w14:paraId="35FDF5B8" w14:textId="6CAA8E0B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F13AC9">
              <w:rPr>
                <w:color w:val="000000"/>
              </w:rPr>
              <w:t>Manar</w:t>
            </w:r>
            <w:proofErr w:type="spellEnd"/>
            <w:r w:rsidR="00F13AC9">
              <w:rPr>
                <w:color w:val="000000"/>
              </w:rPr>
              <w:t xml:space="preserve"> Magdy</w:t>
            </w:r>
          </w:p>
        </w:tc>
        <w:tc>
          <w:tcPr>
            <w:tcW w:w="3641" w:type="dxa"/>
          </w:tcPr>
          <w:p w14:paraId="6AC86656" w14:textId="00BF14D8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333068">
              <w:rPr>
                <w:color w:val="000000"/>
              </w:rPr>
              <w:t>manar_magdy_elbasosy@std.mans.edu.eg</w:t>
            </w:r>
          </w:p>
        </w:tc>
        <w:tc>
          <w:tcPr>
            <w:tcW w:w="3311" w:type="dxa"/>
          </w:tcPr>
          <w:p w14:paraId="250AF0EC" w14:textId="3D8F48C2" w:rsidR="00D079A6" w:rsidRDefault="0033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079A6" w14:paraId="447D5F33" w14:textId="77777777">
        <w:tc>
          <w:tcPr>
            <w:tcW w:w="3236" w:type="dxa"/>
          </w:tcPr>
          <w:p w14:paraId="59CE6425" w14:textId="1B05EC65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13AC9">
              <w:rPr>
                <w:color w:val="000000"/>
              </w:rPr>
              <w:t>Merna Ashraf</w:t>
            </w:r>
          </w:p>
        </w:tc>
        <w:tc>
          <w:tcPr>
            <w:tcW w:w="3641" w:type="dxa"/>
          </w:tcPr>
          <w:p w14:paraId="5DE4D168" w14:textId="631BF9C9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BC6915">
              <w:rPr>
                <w:color w:val="000000"/>
              </w:rPr>
              <w:t>m</w:t>
            </w:r>
            <w:r w:rsidR="00BC6915" w:rsidRPr="00BC6915">
              <w:rPr>
                <w:color w:val="000000"/>
              </w:rPr>
              <w:t>ernashrif@std.mans.edu.eg</w:t>
            </w:r>
          </w:p>
        </w:tc>
        <w:tc>
          <w:tcPr>
            <w:tcW w:w="3311" w:type="dxa"/>
          </w:tcPr>
          <w:p w14:paraId="2E426730" w14:textId="19EB3C81" w:rsidR="00D079A6" w:rsidRDefault="005511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13AC9" w14:paraId="08AAA0EE" w14:textId="77777777" w:rsidTr="00BC6915">
        <w:trPr>
          <w:trHeight w:val="350"/>
        </w:trPr>
        <w:tc>
          <w:tcPr>
            <w:tcW w:w="3236" w:type="dxa"/>
          </w:tcPr>
          <w:p w14:paraId="4AA5EEBE" w14:textId="39D2F26F" w:rsidR="00F13AC9" w:rsidRDefault="00F13AC9" w:rsidP="00C0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Nehal Reda</w:t>
            </w:r>
          </w:p>
        </w:tc>
        <w:tc>
          <w:tcPr>
            <w:tcW w:w="3641" w:type="dxa"/>
          </w:tcPr>
          <w:p w14:paraId="5AC4C7D0" w14:textId="0834EABA" w:rsidR="00F13AC9" w:rsidRDefault="00F13AC9" w:rsidP="00C0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551135">
              <w:rPr>
                <w:color w:val="000000"/>
              </w:rPr>
              <w:t>n</w:t>
            </w:r>
            <w:r w:rsidR="00333068">
              <w:rPr>
                <w:color w:val="000000"/>
              </w:rPr>
              <w:t>ehalreda_15@std.mans.edu.eg</w:t>
            </w:r>
          </w:p>
        </w:tc>
        <w:tc>
          <w:tcPr>
            <w:tcW w:w="3311" w:type="dxa"/>
          </w:tcPr>
          <w:p w14:paraId="4A3259C4" w14:textId="711DA90D" w:rsidR="00F13AC9" w:rsidRDefault="00551135" w:rsidP="00C06E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14:paraId="14EC6D15" w14:textId="77777777" w:rsidR="00F13AC9" w:rsidRDefault="00F13AC9" w:rsidP="00F13AC9">
      <w:pPr>
        <w:rPr>
          <w:b/>
          <w:sz w:val="28"/>
          <w:szCs w:val="28"/>
        </w:rPr>
      </w:pPr>
    </w:p>
    <w:p w14:paraId="18B9FB4D" w14:textId="77777777" w:rsidR="00D079A6" w:rsidRDefault="00D079A6">
      <w:pPr>
        <w:rPr>
          <w:b/>
          <w:sz w:val="28"/>
          <w:szCs w:val="28"/>
        </w:rPr>
      </w:pPr>
    </w:p>
    <w:p w14:paraId="31EA6F4C" w14:textId="77777777" w:rsidR="00D079A6" w:rsidRDefault="00D079A6">
      <w:pPr>
        <w:jc w:val="center"/>
        <w:rPr>
          <w:color w:val="000000"/>
          <w:sz w:val="28"/>
          <w:szCs w:val="28"/>
        </w:rPr>
      </w:pPr>
    </w:p>
    <w:p w14:paraId="09BC848A" w14:textId="77777777" w:rsidR="00D079A6" w:rsidRDefault="000171D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14:paraId="20355204" w14:textId="681F3FE6" w:rsidR="00D079A6" w:rsidRDefault="00883ADC" w:rsidP="00883AD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Website contains</w:t>
      </w:r>
      <w:r w:rsidRPr="00883ADC">
        <w:rPr>
          <w:sz w:val="28"/>
          <w:szCs w:val="28"/>
        </w:rPr>
        <w:t xml:space="preserve"> phylogenetic network of SARS-CoV-2 genomes sampled from across the world. These genomes are closely related and under evolutionary selection in their human hosts</w:t>
      </w:r>
      <w:r>
        <w:rPr>
          <w:sz w:val="28"/>
          <w:szCs w:val="28"/>
        </w:rPr>
        <w:t xml:space="preserve"> </w:t>
      </w:r>
    </w:p>
    <w:p w14:paraId="11E35A9C" w14:textId="0A1C987F" w:rsidR="00883ADC" w:rsidRDefault="00883ADC" w:rsidP="00883AD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883ADC">
        <w:rPr>
          <w:sz w:val="28"/>
          <w:szCs w:val="28"/>
        </w:rPr>
        <w:t xml:space="preserve">The problem is that the usual sites that shows or talks about that topic are complicated for the people who have not studied </w:t>
      </w:r>
      <w:r w:rsidR="00EF4F32">
        <w:rPr>
          <w:sz w:val="28"/>
          <w:szCs w:val="28"/>
        </w:rPr>
        <w:t>this</w:t>
      </w:r>
      <w:r w:rsidRPr="00883ADC">
        <w:rPr>
          <w:sz w:val="28"/>
          <w:szCs w:val="28"/>
        </w:rPr>
        <w:t xml:space="preserve"> kind of materials related to genomics or computer science</w:t>
      </w:r>
    </w:p>
    <w:p w14:paraId="278F450C" w14:textId="77777777" w:rsidR="00883ADC" w:rsidRPr="00883ADC" w:rsidRDefault="00883ADC" w:rsidP="00883ADC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883ADC">
        <w:rPr>
          <w:sz w:val="28"/>
          <w:szCs w:val="28"/>
        </w:rPr>
        <w:t>We will take the topic and show the diagram of the tree and families of covid in a simple way that everyone interested in the topic will understand it</w:t>
      </w:r>
    </w:p>
    <w:p w14:paraId="635EBDEA" w14:textId="0E8C2BE5" w:rsidR="00D079A6" w:rsidRDefault="00D079A6" w:rsidP="008E78D4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44A89558" w14:textId="77777777" w:rsidR="00D079A6" w:rsidRDefault="00D079A6">
      <w:pPr>
        <w:rPr>
          <w:b/>
          <w:sz w:val="28"/>
          <w:szCs w:val="28"/>
        </w:rPr>
      </w:pPr>
    </w:p>
    <w:p w14:paraId="12763AEC" w14:textId="77777777" w:rsidR="00D079A6" w:rsidRDefault="000171D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lastRenderedPageBreak/>
        <w:t xml:space="preserve">Project Objectives: </w:t>
      </w:r>
    </w:p>
    <w:p w14:paraId="02D200C3" w14:textId="66350C3A" w:rsidR="00883ADC" w:rsidRDefault="00883ADC" w:rsidP="00883ADC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 w:rsidRPr="00883ADC">
        <w:rPr>
          <w:sz w:val="28"/>
          <w:szCs w:val="28"/>
        </w:rPr>
        <w:t>A </w:t>
      </w:r>
      <w:r w:rsidRPr="00883ADC">
        <w:rPr>
          <w:b/>
          <w:bCs/>
          <w:sz w:val="28"/>
          <w:szCs w:val="28"/>
        </w:rPr>
        <w:t>phylogenetic tree</w:t>
      </w:r>
      <w:r w:rsidRPr="00883ADC">
        <w:rPr>
          <w:sz w:val="28"/>
          <w:szCs w:val="28"/>
        </w:rPr>
        <w:t xml:space="preserve"> contains the family of SARS and each with its spread location and time </w:t>
      </w:r>
      <w:r>
        <w:rPr>
          <w:sz w:val="28"/>
          <w:szCs w:val="28"/>
        </w:rPr>
        <w:t xml:space="preserve"> </w:t>
      </w:r>
    </w:p>
    <w:p w14:paraId="03233C54" w14:textId="77777777" w:rsidR="00883ADC" w:rsidRPr="00883ADC" w:rsidRDefault="00883ADC" w:rsidP="00883ADC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8"/>
          <w:szCs w:val="28"/>
        </w:rPr>
      </w:pPr>
      <w:r w:rsidRPr="00883ADC">
        <w:rPr>
          <w:sz w:val="28"/>
          <w:szCs w:val="28"/>
        </w:rPr>
        <w:t>Search algorithm to know the percentage of each type in all countries</w:t>
      </w:r>
    </w:p>
    <w:p w14:paraId="72BCE3F4" w14:textId="77777777" w:rsidR="00883ADC" w:rsidRPr="00883ADC" w:rsidRDefault="00883ADC" w:rsidP="00883ADC">
      <w:pPr>
        <w:numPr>
          <w:ilvl w:val="0"/>
          <w:numId w:val="2"/>
        </w:num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8"/>
          <w:szCs w:val="28"/>
        </w:rPr>
      </w:pPr>
      <w:r w:rsidRPr="00883ADC">
        <w:rPr>
          <w:sz w:val="28"/>
          <w:szCs w:val="28"/>
        </w:rPr>
        <w:t xml:space="preserve">Symptoms of covid, prevention, spread timeline in present and any related information </w:t>
      </w:r>
    </w:p>
    <w:p w14:paraId="45A2253D" w14:textId="610A15EB" w:rsidR="00D079A6" w:rsidRPr="00B15597" w:rsidRDefault="00D079A6" w:rsidP="00B1559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left="360"/>
        <w:jc w:val="both"/>
        <w:rPr>
          <w:sz w:val="28"/>
          <w:szCs w:val="28"/>
        </w:rPr>
      </w:pPr>
    </w:p>
    <w:p w14:paraId="787B6B06" w14:textId="77777777" w:rsidR="00D079A6" w:rsidRDefault="00D079A6">
      <w:pPr>
        <w:rPr>
          <w:b/>
          <w:sz w:val="28"/>
          <w:szCs w:val="28"/>
        </w:rPr>
      </w:pPr>
    </w:p>
    <w:p w14:paraId="31C5CB87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0C1DC7BF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6D84ABB9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15BCC109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05462E3F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7068CE4C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7FBF2846" w14:textId="77777777" w:rsidR="00D079A6" w:rsidRDefault="000171D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63791092" w14:textId="3112F8B5" w:rsidR="00D079A6" w:rsidRDefault="000171D5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hyperlink r:id="rId9" w:history="1">
        <w:r w:rsidR="008E6EBD" w:rsidRPr="00707CA6">
          <w:rPr>
            <w:rStyle w:val="Hyperlink"/>
            <w:sz w:val="28"/>
            <w:szCs w:val="28"/>
          </w:rPr>
          <w:t>https://www.pnas.org/doi/10.1073/pnas.2004999117</w:t>
        </w:r>
      </w:hyperlink>
    </w:p>
    <w:p w14:paraId="39EE46F7" w14:textId="1FFF4F7D" w:rsidR="008E6EBD" w:rsidRDefault="004246C9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hyperlink r:id="rId10" w:history="1">
        <w:r w:rsidR="00EF4F32" w:rsidRPr="00707CA6">
          <w:rPr>
            <w:rStyle w:val="Hyperlink"/>
            <w:sz w:val="28"/>
            <w:szCs w:val="28"/>
          </w:rPr>
          <w:t>https://www.nature.com/articles/s41598-020-79484-8</w:t>
        </w:r>
      </w:hyperlink>
    </w:p>
    <w:p w14:paraId="1519D686" w14:textId="74D62C85" w:rsidR="00EF4F32" w:rsidRDefault="004246C9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hyperlink r:id="rId11" w:history="1">
        <w:r w:rsidR="00EF4F32" w:rsidRPr="00707CA6">
          <w:rPr>
            <w:rStyle w:val="Hyperlink"/>
            <w:sz w:val="28"/>
            <w:szCs w:val="28"/>
          </w:rPr>
          <w:t>https://www.ncbi.nlm.nih.gov/pmc/articles/PMC8292857/</w:t>
        </w:r>
      </w:hyperlink>
    </w:p>
    <w:p w14:paraId="3DC24DA0" w14:textId="77777777" w:rsidR="00EF4F32" w:rsidRDefault="00EF4F32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367D96B8" w14:textId="77777777" w:rsidR="00D079A6" w:rsidRDefault="00D079A6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5DE3AF27" w14:textId="3C7569E7" w:rsidR="00246A59" w:rsidRDefault="00246A59" w:rsidP="00246A5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883ADC">
        <w:rPr>
          <w:sz w:val="28"/>
          <w:szCs w:val="28"/>
        </w:rPr>
        <w:t xml:space="preserve">the usual sites that show or talk about that topic are complicated for the people who have not studied </w:t>
      </w:r>
      <w:r w:rsidR="00EF4F32">
        <w:rPr>
          <w:sz w:val="28"/>
          <w:szCs w:val="28"/>
        </w:rPr>
        <w:t>this</w:t>
      </w:r>
      <w:r w:rsidRPr="00883ADC">
        <w:rPr>
          <w:sz w:val="28"/>
          <w:szCs w:val="28"/>
        </w:rPr>
        <w:t xml:space="preserve"> kind of materials related to genomics or computer science</w:t>
      </w:r>
    </w:p>
    <w:p w14:paraId="02C348D5" w14:textId="77777777" w:rsidR="00246A59" w:rsidRPr="00883ADC" w:rsidRDefault="00246A59" w:rsidP="00246A5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883ADC">
        <w:rPr>
          <w:sz w:val="28"/>
          <w:szCs w:val="28"/>
        </w:rPr>
        <w:t>We will take the topic and show the diagram of the tree and families of covid in a simple way that everyone interested in the topic will understand it</w:t>
      </w:r>
    </w:p>
    <w:p w14:paraId="18CDC8CE" w14:textId="77777777" w:rsidR="00246A59" w:rsidRDefault="00246A59" w:rsidP="00246A59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14:paraId="60430F42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07AD3A09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1B9823B1" w14:textId="77777777" w:rsidR="00D079A6" w:rsidRDefault="000171D5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369E0E86" w14:textId="6601B7D7" w:rsidR="00D079A6" w:rsidRDefault="000171D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  <w:r w:rsidR="008E6EBD">
        <w:rPr>
          <w:b/>
          <w:sz w:val="28"/>
          <w:szCs w:val="28"/>
        </w:rPr>
        <w:t xml:space="preserve">         </w:t>
      </w:r>
      <w:proofErr w:type="spellStart"/>
      <w:r w:rsidR="008E6EBD" w:rsidRPr="008E6EBD">
        <w:rPr>
          <w:b/>
          <w:sz w:val="28"/>
          <w:szCs w:val="28"/>
        </w:rPr>
        <w:t>Phy</w:t>
      </w:r>
      <w:r w:rsidR="008E6EBD">
        <w:rPr>
          <w:b/>
          <w:sz w:val="28"/>
          <w:szCs w:val="28"/>
        </w:rPr>
        <w:t>lot</w:t>
      </w:r>
      <w:proofErr w:type="spellEnd"/>
      <w:r w:rsidR="008E6EBD" w:rsidRPr="008E6EBD">
        <w:rPr>
          <w:b/>
          <w:sz w:val="28"/>
          <w:szCs w:val="28"/>
        </w:rPr>
        <w:t xml:space="preserve">, SMS, </w:t>
      </w:r>
      <w:proofErr w:type="spellStart"/>
      <w:r w:rsidR="008E6EBD" w:rsidRPr="008E6EBD">
        <w:rPr>
          <w:b/>
          <w:sz w:val="28"/>
          <w:szCs w:val="28"/>
        </w:rPr>
        <w:t>FastTree</w:t>
      </w:r>
      <w:proofErr w:type="spellEnd"/>
      <w:r w:rsidR="008E6EBD" w:rsidRPr="008E6EBD">
        <w:rPr>
          <w:b/>
          <w:sz w:val="28"/>
          <w:szCs w:val="28"/>
        </w:rPr>
        <w:t xml:space="preserve">, </w:t>
      </w:r>
      <w:proofErr w:type="spellStart"/>
      <w:r w:rsidR="008E6EBD" w:rsidRPr="008E6EBD">
        <w:rPr>
          <w:b/>
          <w:sz w:val="28"/>
          <w:szCs w:val="28"/>
        </w:rPr>
        <w:t>trimAl</w:t>
      </w:r>
      <w:proofErr w:type="spellEnd"/>
      <w:r w:rsidR="008E6EBD" w:rsidRPr="008E6EBD">
        <w:rPr>
          <w:b/>
          <w:sz w:val="28"/>
          <w:szCs w:val="28"/>
        </w:rPr>
        <w:t>, BOOSTER</w:t>
      </w:r>
    </w:p>
    <w:p w14:paraId="68A0009F" w14:textId="77777777" w:rsidR="00D079A6" w:rsidRDefault="00D079A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5D44BAB6" w14:textId="77777777" w:rsidR="00D079A6" w:rsidRDefault="00D079A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0BBC7FD" w14:textId="7916FFFA" w:rsidR="00D079A6" w:rsidRDefault="000171D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    </w:t>
      </w:r>
      <w:r w:rsidR="00246A59">
        <w:rPr>
          <w:b/>
          <w:sz w:val="28"/>
          <w:szCs w:val="28"/>
        </w:rPr>
        <w:t xml:space="preserve">Linux, VS code, </w:t>
      </w:r>
      <w:proofErr w:type="spellStart"/>
      <w:r w:rsidR="00246A59">
        <w:rPr>
          <w:b/>
          <w:sz w:val="28"/>
          <w:szCs w:val="28"/>
        </w:rPr>
        <w:t>Pycharm</w:t>
      </w:r>
      <w:proofErr w:type="spellEnd"/>
      <w:r>
        <w:rPr>
          <w:b/>
          <w:sz w:val="28"/>
          <w:szCs w:val="28"/>
        </w:rPr>
        <w:t xml:space="preserve">              </w:t>
      </w:r>
    </w:p>
    <w:p w14:paraId="2EF3EFA8" w14:textId="77777777" w:rsidR="00D079A6" w:rsidRDefault="000171D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3DC317" w14:textId="77777777" w:rsidR="00D079A6" w:rsidRDefault="00D079A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5F7238FF" w14:textId="77777777" w:rsidR="00D079A6" w:rsidRDefault="000171D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14:paraId="3C018134" w14:textId="77777777" w:rsidR="00D079A6" w:rsidRDefault="00D079A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20C67751" w14:textId="77777777" w:rsidR="00D079A6" w:rsidRDefault="00D079A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78DC2694" w14:textId="77777777" w:rsidR="00D079A6" w:rsidRDefault="00D079A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0C0F8E6" w14:textId="77777777" w:rsidR="00D079A6" w:rsidRDefault="000171D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195037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442744D1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3187E310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451EAE2F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450D24F4" w14:textId="77777777" w:rsidR="00D079A6" w:rsidRDefault="000171D5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D079A6" w14:paraId="004C2930" w14:textId="77777777">
        <w:tc>
          <w:tcPr>
            <w:tcW w:w="1908" w:type="dxa"/>
          </w:tcPr>
          <w:p w14:paraId="244F835A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196EDDF4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4D458D57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D079A6" w14:paraId="5E1FC7CC" w14:textId="77777777">
        <w:tc>
          <w:tcPr>
            <w:tcW w:w="1908" w:type="dxa"/>
          </w:tcPr>
          <w:p w14:paraId="04D4BD1B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0675DCB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8862AAB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079A6" w14:paraId="5DE1A8D5" w14:textId="77777777">
        <w:tc>
          <w:tcPr>
            <w:tcW w:w="1908" w:type="dxa"/>
          </w:tcPr>
          <w:p w14:paraId="0440C99C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48319BF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747F9770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079A6" w14:paraId="15BFAE66" w14:textId="77777777">
        <w:tc>
          <w:tcPr>
            <w:tcW w:w="1908" w:type="dxa"/>
          </w:tcPr>
          <w:p w14:paraId="3516EB0A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B43BB8B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007EA655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079A6" w14:paraId="23BC108D" w14:textId="77777777">
        <w:trPr>
          <w:trHeight w:val="413"/>
        </w:trPr>
        <w:tc>
          <w:tcPr>
            <w:tcW w:w="1908" w:type="dxa"/>
          </w:tcPr>
          <w:p w14:paraId="75923646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0539221E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7BDE8C5F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079A6" w14:paraId="495315C0" w14:textId="77777777">
        <w:tc>
          <w:tcPr>
            <w:tcW w:w="1908" w:type="dxa"/>
          </w:tcPr>
          <w:p w14:paraId="00D3A467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5256B937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640C5CDA" w14:textId="77777777" w:rsidR="00D079A6" w:rsidRDefault="00017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D079A6" w14:paraId="0981F0DB" w14:textId="77777777">
        <w:trPr>
          <w:trHeight w:val="71"/>
        </w:trPr>
        <w:tc>
          <w:tcPr>
            <w:tcW w:w="1908" w:type="dxa"/>
          </w:tcPr>
          <w:p w14:paraId="13763893" w14:textId="77777777" w:rsidR="00D079A6" w:rsidRDefault="00D07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3965205E" w14:textId="77777777" w:rsidR="00D079A6" w:rsidRDefault="00D07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77977C21" w14:textId="77777777" w:rsidR="00D079A6" w:rsidRDefault="00D07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901C691" w14:textId="77777777" w:rsidR="00D079A6" w:rsidRDefault="00D079A6">
      <w:pPr>
        <w:rPr>
          <w:b/>
          <w:sz w:val="28"/>
          <w:szCs w:val="28"/>
        </w:rPr>
      </w:pPr>
    </w:p>
    <w:p w14:paraId="342B8DAE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05E7205C" w14:textId="77777777" w:rsidR="00D079A6" w:rsidRDefault="00D079A6">
      <w:pPr>
        <w:rPr>
          <w:rFonts w:ascii="Georgia" w:eastAsia="Georgia" w:hAnsi="Georgia" w:cs="Georgia"/>
          <w:smallCaps/>
          <w:sz w:val="28"/>
          <w:szCs w:val="28"/>
        </w:rPr>
      </w:pPr>
    </w:p>
    <w:p w14:paraId="0ED11C3A" w14:textId="77777777" w:rsidR="00D079A6" w:rsidRDefault="000171D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150F2495" w14:textId="77777777" w:rsidR="00FA12D1" w:rsidRDefault="004246C9" w:rsidP="00FA12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b/>
          <w:sz w:val="28"/>
          <w:szCs w:val="28"/>
        </w:rPr>
      </w:pPr>
      <w:hyperlink r:id="rId12" w:anchor=":~:text=A%20phylogenetic%20tree%20is%20a,a%20series%20of%20common%20ancestors" w:history="1">
        <w:r w:rsidR="00FA12D1" w:rsidRPr="00707CA6">
          <w:rPr>
            <w:rStyle w:val="Hyperlink"/>
            <w:b/>
            <w:sz w:val="28"/>
            <w:szCs w:val="28"/>
          </w:rPr>
          <w:t>https://www.khanacademy.org/science/ap-biology/natural-selection/phylogeny/a/phylogenetic-trees#:~:text=A%20phylogenetic%20tree%20is%20a,a%20series%20of%20common%20ancestors</w:t>
        </w:r>
      </w:hyperlink>
      <w:r w:rsidR="00FA12D1" w:rsidRPr="00FA12D1">
        <w:rPr>
          <w:b/>
          <w:sz w:val="28"/>
          <w:szCs w:val="28"/>
        </w:rPr>
        <w:t>.</w:t>
      </w:r>
    </w:p>
    <w:p w14:paraId="4877C0C1" w14:textId="7901E5B8" w:rsidR="00FA12D1" w:rsidRDefault="004246C9" w:rsidP="00FA12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hyperlink r:id="rId13" w:history="1">
        <w:r w:rsidR="00246A59" w:rsidRPr="00707CA6">
          <w:rPr>
            <w:rStyle w:val="Hyperlink"/>
            <w:sz w:val="28"/>
            <w:szCs w:val="28"/>
          </w:rPr>
          <w:t>https://www.pnas.org/doi/10.1073/pnas.2004999117</w:t>
        </w:r>
      </w:hyperlink>
    </w:p>
    <w:p w14:paraId="66FCA084" w14:textId="6FB02E73" w:rsidR="00246A59" w:rsidRDefault="004246C9" w:rsidP="00FA12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hyperlink r:id="rId14" w:history="1">
        <w:r w:rsidR="00246A59" w:rsidRPr="00707CA6">
          <w:rPr>
            <w:rStyle w:val="Hyperlink"/>
            <w:sz w:val="28"/>
            <w:szCs w:val="28"/>
          </w:rPr>
          <w:t>https://covid19.who.int/</w:t>
        </w:r>
      </w:hyperlink>
    </w:p>
    <w:p w14:paraId="182A952C" w14:textId="4277F5E4" w:rsidR="00246A59" w:rsidRDefault="004246C9" w:rsidP="00FA12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hyperlink r:id="rId15" w:history="1">
        <w:r w:rsidR="00246A59" w:rsidRPr="00707CA6">
          <w:rPr>
            <w:rStyle w:val="Hyperlink"/>
            <w:sz w:val="28"/>
            <w:szCs w:val="28"/>
          </w:rPr>
          <w:t>https://onlinelibrary.wiley.com/doi/full/10.1002/jmv.25762</w:t>
        </w:r>
      </w:hyperlink>
    </w:p>
    <w:p w14:paraId="527432C3" w14:textId="6C88B58D" w:rsidR="00246A59" w:rsidRDefault="004246C9" w:rsidP="00FA12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hyperlink r:id="rId16" w:anchor=":~:text=PhyML%2C%20SMS%2C%20FastTree%2C%20trimAl,%2C%20maximum%20likelihood%20and%20Bayesian" w:history="1">
        <w:r w:rsidR="008E6EBD" w:rsidRPr="00707CA6">
          <w:rPr>
            <w:rStyle w:val="Hyperlink"/>
            <w:sz w:val="28"/>
            <w:szCs w:val="28"/>
          </w:rPr>
          <w:t>https://molbiol-tools.ca/Phylogeny.htm#:~:text=PhyML%2C%20SMS%2C%20FastTree%2C%20trimAl,%2C%20maximum%20likelihood%20and%20Bayesian</w:t>
        </w:r>
      </w:hyperlink>
      <w:r w:rsidR="008E6EBD" w:rsidRPr="008E6EBD">
        <w:rPr>
          <w:color w:val="000000"/>
          <w:sz w:val="28"/>
          <w:szCs w:val="28"/>
        </w:rPr>
        <w:t>).</w:t>
      </w:r>
    </w:p>
    <w:p w14:paraId="53A9DAC8" w14:textId="1C25680B" w:rsidR="00EF4F32" w:rsidRDefault="004246C9" w:rsidP="00FA12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hyperlink r:id="rId17" w:history="1">
        <w:r w:rsidR="00EF4F32">
          <w:rPr>
            <w:rStyle w:val="Hyperlink"/>
          </w:rPr>
          <w:t>COVID19_phylogenetic tree | Kaggle</w:t>
        </w:r>
      </w:hyperlink>
    </w:p>
    <w:p w14:paraId="14B2D55A" w14:textId="77777777" w:rsidR="008E6EBD" w:rsidRDefault="008E6EBD" w:rsidP="00FA12D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sectPr w:rsidR="008E6EBD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6DFB" w14:textId="77777777" w:rsidR="004246C9" w:rsidRDefault="004246C9">
      <w:r>
        <w:separator/>
      </w:r>
    </w:p>
  </w:endnote>
  <w:endnote w:type="continuationSeparator" w:id="0">
    <w:p w14:paraId="6895753A" w14:textId="77777777" w:rsidR="004246C9" w:rsidRDefault="0042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ACB6" w14:textId="77777777" w:rsidR="00D079A6" w:rsidRDefault="00D079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58F56DF3" w14:textId="77777777" w:rsidR="00D079A6" w:rsidRDefault="000171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AC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A828" w14:textId="77777777" w:rsidR="00D079A6" w:rsidRDefault="00D079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2786CA45" w14:textId="77777777" w:rsidR="00D079A6" w:rsidRDefault="000171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AC9">
      <w:rPr>
        <w:noProof/>
        <w:color w:val="000000"/>
      </w:rPr>
      <w:t>1</w:t>
    </w:r>
    <w:r>
      <w:rPr>
        <w:color w:val="000000"/>
      </w:rPr>
      <w:fldChar w:fldCharType="end"/>
    </w:r>
  </w:p>
  <w:p w14:paraId="790A7455" w14:textId="77777777" w:rsidR="00D079A6" w:rsidRDefault="00D079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6673" w14:textId="77777777" w:rsidR="004246C9" w:rsidRDefault="004246C9">
      <w:r>
        <w:separator/>
      </w:r>
    </w:p>
  </w:footnote>
  <w:footnote w:type="continuationSeparator" w:id="0">
    <w:p w14:paraId="12A282DC" w14:textId="77777777" w:rsidR="004246C9" w:rsidRDefault="00424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8F1F" w14:textId="77777777" w:rsidR="00D079A6" w:rsidRDefault="004246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9C547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B128" w14:textId="77777777" w:rsidR="00D079A6" w:rsidRDefault="004246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0472B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E85F" w14:textId="77777777" w:rsidR="00D079A6" w:rsidRDefault="004246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55654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3EB"/>
    <w:multiLevelType w:val="hybridMultilevel"/>
    <w:tmpl w:val="6BAAB0F8"/>
    <w:lvl w:ilvl="0" w:tplc="B072B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82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6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68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00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21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82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48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C701E3"/>
    <w:multiLevelType w:val="hybridMultilevel"/>
    <w:tmpl w:val="FAECCC9E"/>
    <w:lvl w:ilvl="0" w:tplc="7AFE0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5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A2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C3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25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04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C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2D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A6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9A6"/>
    <w:rsid w:val="000171D5"/>
    <w:rsid w:val="001365A3"/>
    <w:rsid w:val="00246A59"/>
    <w:rsid w:val="002806F4"/>
    <w:rsid w:val="00333068"/>
    <w:rsid w:val="004246C9"/>
    <w:rsid w:val="00551135"/>
    <w:rsid w:val="00845E0E"/>
    <w:rsid w:val="00883ADC"/>
    <w:rsid w:val="008E6EBD"/>
    <w:rsid w:val="008E78D4"/>
    <w:rsid w:val="00B15597"/>
    <w:rsid w:val="00BC6915"/>
    <w:rsid w:val="00D079A6"/>
    <w:rsid w:val="00EF4F32"/>
    <w:rsid w:val="00F13AC9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6F4BFA0"/>
  <w15:docId w15:val="{173B7A5B-E660-4E84-A91D-55B2D3F3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A1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2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nas.org/doi/10.1073/pnas.200499911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khanacademy.org/science/ap-biology/natural-selection/phylogeny/a/phylogenetic-trees" TargetMode="External"/><Relationship Id="rId17" Type="http://schemas.openxmlformats.org/officeDocument/2006/relationships/hyperlink" Target="https://www.kaggle.com/yoshifumimiya/covid19-phylogenetic-tre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lbiol-tools.ca/Phylogeny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mc/articles/PMC8292857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nlinelibrary.wiley.com/doi/full/10.1002/jmv.2576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ature.com/articles/s41598-020-79484-8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pnas.org/doi/10.1073/pnas.2004999117" TargetMode="External"/><Relationship Id="rId14" Type="http://schemas.openxmlformats.org/officeDocument/2006/relationships/hyperlink" Target="https://covid19.who.int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shereen magdy</cp:lastModifiedBy>
  <cp:revision>6</cp:revision>
  <cp:lastPrinted>2022-03-17T18:39:00Z</cp:lastPrinted>
  <dcterms:created xsi:type="dcterms:W3CDTF">2022-03-11T17:58:00Z</dcterms:created>
  <dcterms:modified xsi:type="dcterms:W3CDTF">2022-03-17T18:40:00Z</dcterms:modified>
</cp:coreProperties>
</file>