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9A5" w:rsidRPr="00370244" w:rsidRDefault="00370244">
      <w:pPr>
        <w:rPr>
          <w:b/>
          <w:bCs/>
          <w:sz w:val="30"/>
          <w:szCs w:val="30"/>
        </w:rPr>
      </w:pPr>
      <w:r w:rsidRPr="00370244">
        <w:rPr>
          <w:b/>
          <w:bCs/>
          <w:sz w:val="30"/>
          <w:szCs w:val="30"/>
        </w:rPr>
        <w:t xml:space="preserve">Missing Values: </w:t>
      </w:r>
    </w:p>
    <w:p w:rsidR="00370244" w:rsidRDefault="00370244" w:rsidP="00370244">
      <w:pPr>
        <w:ind w:left="720"/>
      </w:pPr>
      <w:r>
        <w:t xml:space="preserve">here are two features with missing values and I decided to remove them from the training set. </w:t>
      </w:r>
    </w:p>
    <w:p w:rsidR="00370244" w:rsidRDefault="00370244" w:rsidP="00370244">
      <w:pPr>
        <w:pStyle w:val="ListParagraph"/>
      </w:pPr>
      <w:r>
        <w:t>"</w:t>
      </w:r>
      <w:proofErr w:type="spellStart"/>
      <w:r>
        <w:t>last_session_creation_time</w:t>
      </w:r>
      <w:proofErr w:type="spellEnd"/>
      <w:r>
        <w:t xml:space="preserve">" is </w:t>
      </w:r>
      <w:proofErr w:type="spellStart"/>
      <w:r>
        <w:t>unix</w:t>
      </w:r>
      <w:proofErr w:type="spellEnd"/>
      <w:r>
        <w:t xml:space="preserve"> timestamp of last login. Originally was restored as float and after converting its data type to datetime, it represented bogus values. </w:t>
      </w:r>
    </w:p>
    <w:p w:rsidR="00370244" w:rsidRDefault="00370244" w:rsidP="00370244">
      <w:pPr>
        <w:pStyle w:val="ListParagraph"/>
      </w:pPr>
      <w:r>
        <w:t>As for "</w:t>
      </w:r>
      <w:proofErr w:type="spellStart"/>
      <w:r>
        <w:t>invited_by_user_id</w:t>
      </w:r>
      <w:proofErr w:type="spellEnd"/>
      <w:r>
        <w:t>", there can't be any values for two categories of "SIGNUP" and "SIGNUP_GOOGL</w:t>
      </w:r>
      <w:r>
        <w:t>E_AUTH". That's around 29% of o</w:t>
      </w:r>
      <w:r>
        <w:t>ur data.</w:t>
      </w:r>
    </w:p>
    <w:p w:rsidR="00FF0B20" w:rsidRDefault="00FF0B20" w:rsidP="00370244">
      <w:pPr>
        <w:rPr>
          <w:b/>
          <w:bCs/>
          <w:sz w:val="30"/>
          <w:szCs w:val="30"/>
        </w:rPr>
      </w:pPr>
    </w:p>
    <w:p w:rsidR="00370244" w:rsidRPr="00370244" w:rsidRDefault="00370244" w:rsidP="00370244">
      <w:pPr>
        <w:rPr>
          <w:b/>
          <w:bCs/>
          <w:sz w:val="30"/>
          <w:szCs w:val="30"/>
        </w:rPr>
      </w:pPr>
      <w:r w:rsidRPr="00370244">
        <w:rPr>
          <w:b/>
          <w:bCs/>
          <w:sz w:val="30"/>
          <w:szCs w:val="30"/>
        </w:rPr>
        <w:t xml:space="preserve">Visualization: </w:t>
      </w:r>
    </w:p>
    <w:p w:rsidR="00370244" w:rsidRDefault="00370244" w:rsidP="00370244">
      <w:pPr>
        <w:ind w:left="720"/>
      </w:pPr>
      <w:r>
        <w:t>The only two features that are correlated are “</w:t>
      </w:r>
      <w:proofErr w:type="spellStart"/>
      <w:r w:rsidRPr="00370244">
        <w:t>enabled_for_marketing_drip</w:t>
      </w:r>
      <w:proofErr w:type="spellEnd"/>
      <w:r w:rsidRPr="00370244">
        <w:t>” and “</w:t>
      </w:r>
      <w:proofErr w:type="spellStart"/>
      <w:r w:rsidRPr="00370244">
        <w:t>opted_in_to_mailing_list</w:t>
      </w:r>
      <w:proofErr w:type="spellEnd"/>
      <w:r w:rsidRPr="00370244">
        <w:t>”</w:t>
      </w:r>
      <w:r>
        <w:t xml:space="preserve">. </w:t>
      </w:r>
    </w:p>
    <w:p w:rsidR="00370244" w:rsidRDefault="00370244" w:rsidP="00370244">
      <w:pPr>
        <w:ind w:left="720"/>
      </w:pPr>
      <w:r>
        <w:t xml:space="preserve">The </w:t>
      </w:r>
      <w:r w:rsidR="00FF0B20">
        <w:t>largest number of</w:t>
      </w:r>
      <w:r>
        <w:t xml:space="preserve"> members are those who </w:t>
      </w:r>
      <w:r w:rsidR="00FF0B20">
        <w:t>were</w:t>
      </w:r>
      <w:r>
        <w:t xml:space="preserve"> invited by an organization. </w:t>
      </w:r>
      <w:r w:rsidR="00FF0B20">
        <w:t>Also,</w:t>
      </w:r>
      <w:r>
        <w:t xml:space="preserve"> </w:t>
      </w:r>
      <w:r w:rsidR="00FF0B20">
        <w:t xml:space="preserve">members who were invited by an organization have higher tendency of subscribing to marketing emails. </w:t>
      </w:r>
    </w:p>
    <w:p w:rsidR="00FF0B20" w:rsidRDefault="00FF0B20" w:rsidP="00FF0B20"/>
    <w:p w:rsidR="00FF0B20" w:rsidRDefault="00FF0B20" w:rsidP="00FF0B2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Predictive</w:t>
      </w:r>
      <w:r w:rsidRPr="00FF0B20">
        <w:rPr>
          <w:b/>
          <w:bCs/>
          <w:sz w:val="30"/>
          <w:szCs w:val="30"/>
        </w:rPr>
        <w:t xml:space="preserve"> Models: </w:t>
      </w:r>
    </w:p>
    <w:p w:rsidR="00FF0B20" w:rsidRPr="002F56B6" w:rsidRDefault="002F56B6" w:rsidP="002F56B6">
      <w:pPr>
        <w:ind w:left="720"/>
      </w:pPr>
      <w:r>
        <w:t xml:space="preserve">Null Accuracy, the </w:t>
      </w:r>
      <w:r w:rsidR="00FF0B20" w:rsidRPr="00FF0B20">
        <w:t>accuracy that could be achieved by always predicting the most frequent class</w:t>
      </w:r>
      <w:r w:rsidR="00FF0B20">
        <w:t xml:space="preserve"> for our dataset is 0.875 and </w:t>
      </w:r>
      <w:r>
        <w:t>none of our</w:t>
      </w:r>
      <w:r w:rsidR="00FF0B20">
        <w:t xml:space="preserve"> trained model</w:t>
      </w:r>
      <w:r>
        <w:t>s</w:t>
      </w:r>
      <w:r w:rsidR="00FF0B20">
        <w:t xml:space="preserve"> could pass it. The only model that </w:t>
      </w:r>
      <w:r>
        <w:t xml:space="preserve">performed </w:t>
      </w:r>
      <w:r w:rsidR="00FF0B20">
        <w:t xml:space="preserve">slightly better than Null Accuracy was tuned </w:t>
      </w:r>
      <w:proofErr w:type="spellStart"/>
      <w:r w:rsidR="00FF0B20" w:rsidRPr="00FF0B20">
        <w:t>GradientBoostingClassifier</w:t>
      </w:r>
      <w:proofErr w:type="spellEnd"/>
      <w:r w:rsidR="00FF0B20">
        <w:t xml:space="preserve"> </w:t>
      </w:r>
      <w:r>
        <w:t xml:space="preserve">( </w:t>
      </w:r>
      <w:bookmarkStart w:id="0" w:name="_GoBack"/>
      <w:bookmarkEnd w:id="0"/>
      <w:r>
        <w:t>‘</w:t>
      </w:r>
      <w:proofErr w:type="spellStart"/>
      <w:r>
        <w:t>learning_rate</w:t>
      </w:r>
      <w:proofErr w:type="spellEnd"/>
      <w:r>
        <w:t>’ : 0.01 , ‘</w:t>
      </w:r>
      <w:proofErr w:type="spellStart"/>
      <w:r>
        <w:t>max_depth</w:t>
      </w:r>
      <w:proofErr w:type="spellEnd"/>
      <w:r>
        <w:t>’ : 1 , ‘</w:t>
      </w:r>
      <w:proofErr w:type="spellStart"/>
      <w:r>
        <w:t>n_estimator</w:t>
      </w:r>
      <w:proofErr w:type="spellEnd"/>
      <w:r>
        <w:t>’ : 40 )</w:t>
      </w:r>
      <w:r w:rsidR="00FF0B20">
        <w:t xml:space="preserve">with the accuracy of 0.877. I believe with current data set we can’t get any model that outperform Null Accuracy. </w:t>
      </w:r>
    </w:p>
    <w:sectPr w:rsidR="00FF0B20" w:rsidRPr="002F56B6" w:rsidSect="000B0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480B64"/>
    <w:multiLevelType w:val="hybridMultilevel"/>
    <w:tmpl w:val="3B1880EC"/>
    <w:lvl w:ilvl="0" w:tplc="478C4526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244"/>
    <w:rsid w:val="000B008D"/>
    <w:rsid w:val="002F56B6"/>
    <w:rsid w:val="00370244"/>
    <w:rsid w:val="003F59A5"/>
    <w:rsid w:val="00590DFD"/>
    <w:rsid w:val="00EB64C9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2A8BFE"/>
  <w15:chartTrackingRefBased/>
  <w15:docId w15:val="{F551514E-9B1B-0147-8B65-82056BF05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Mehrnegar Dorgoly</dc:creator>
  <cp:keywords/>
  <dc:description/>
  <cp:lastModifiedBy>Mehrnegar Dorgoly</cp:lastModifiedBy>
  <cp:revision>1</cp:revision>
  <dcterms:created xsi:type="dcterms:W3CDTF">2019-03-06T18:24:00Z</dcterms:created>
  <dcterms:modified xsi:type="dcterms:W3CDTF">2019-03-06T18:49:00Z</dcterms:modified>
</cp:coreProperties>
</file>