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2023/12/17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0" w:hRule="atLeast"/>
        </w:trPr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Develop curriculum function of the fitness website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Connect the database to fitness website and render the primary key connected to user-mapper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Modify the home page picture through zooming in the main screen picture and correcting the px value to make it aesthetic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 the database construction, the principal corresponding to the primary key could not be found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password and account cannot be correctly matched in the database, so the user login function of the website cannot be realized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3"/>
              </w:numPr>
              <w:tabs>
                <w:tab w:val="left" w:pos="5888"/>
              </w:tabs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Develop weekly plan check function for users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Modify the UI of registration and log in page to make it aesthetic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Study the Javascript knowledge on Bilibili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Study more specialized knowledge of front-end. Study more and use more on the development.</w:t>
            </w:r>
            <w:bookmarkStart w:id="0" w:name="_GoBack"/>
            <w:bookmarkEnd w:id="0"/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B8C34"/>
    <w:multiLevelType w:val="singleLevel"/>
    <w:tmpl w:val="B95B8C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AEDD5C"/>
    <w:multiLevelType w:val="singleLevel"/>
    <w:tmpl w:val="D0AEDD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5ZGI5YzJhOTEyZGM2Yzg3M2NjOWIyZDAyNmM0YjEifQ=="/>
  </w:docVars>
  <w:rsids>
    <w:rsidRoot w:val="0084621A"/>
    <w:rsid w:val="0084621A"/>
    <w:rsid w:val="00AD4247"/>
    <w:rsid w:val="00D86296"/>
    <w:rsid w:val="00EB153F"/>
    <w:rsid w:val="04614618"/>
    <w:rsid w:val="12527D3F"/>
    <w:rsid w:val="151D7D64"/>
    <w:rsid w:val="1659255F"/>
    <w:rsid w:val="19FD4A34"/>
    <w:rsid w:val="20C568A2"/>
    <w:rsid w:val="217B0FC8"/>
    <w:rsid w:val="219657E5"/>
    <w:rsid w:val="232255D1"/>
    <w:rsid w:val="2419493C"/>
    <w:rsid w:val="28485EE5"/>
    <w:rsid w:val="2A916122"/>
    <w:rsid w:val="2B872887"/>
    <w:rsid w:val="30A56DDE"/>
    <w:rsid w:val="311126F4"/>
    <w:rsid w:val="360675E5"/>
    <w:rsid w:val="3A0E49A7"/>
    <w:rsid w:val="3C0134EB"/>
    <w:rsid w:val="3CBE6D3F"/>
    <w:rsid w:val="408946D7"/>
    <w:rsid w:val="43B72B56"/>
    <w:rsid w:val="43D17840"/>
    <w:rsid w:val="48E07F31"/>
    <w:rsid w:val="4A6460EE"/>
    <w:rsid w:val="4C446CFA"/>
    <w:rsid w:val="4DF036EE"/>
    <w:rsid w:val="52383D0C"/>
    <w:rsid w:val="556E54F2"/>
    <w:rsid w:val="57E01890"/>
    <w:rsid w:val="5C182158"/>
    <w:rsid w:val="5FA424B3"/>
    <w:rsid w:val="655D25A6"/>
    <w:rsid w:val="75631DFB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13</TotalTime>
  <ScaleCrop>false</ScaleCrop>
  <LinksUpToDate>false</LinksUpToDate>
  <CharactersWithSpaces>390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2023-12-17T14:05:54Z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2052-12.1.0.16120</vt:lpwstr>
  </property>
  <property fmtid="{D5CDD505-2E9C-101B-9397-08002B2CF9AE}" pid="4" name="ICV">
    <vt:lpwstr>B24C45ECF53B4ABA912FADAF85BC7798_13</vt:lpwstr>
  </property>
</Properties>
</file>