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老龙(00:00:04): 我们讲到了上市一家，其实上市一家在历程之中是极为重要的，但是很多人都误解了这个上市一家的它的真实含义，我们总觉得要皈依某一个人，要对于某人特别的服从。他有这方面的一个原因，为密咒金刚秤在西藏地区，它传播起来他需要这么一个体制。但是在汉地的话，我们通常认为人不是特别可靠的人是会变的。因此从这点来讲，我们在汉地修缮这一家的话，一定是要专注。</w:t>
      </w:r>
    </w:p>
    <w:p>
      <w:r>
        <w:t>老龙(00:00:43): 法器法性不能够去搞过度的个人崇拜，当然其实一个团体内的。这个权威性，或者你你首先你作为一个学生，你要学习的时候，不管你是在哪一部分的学习，都需要什么，都需要对老师要尊师重道。那这是我们做青年的时候所给打下的这个烙印，但是现在的话包括在欧美地区，在其实现在我不知道小学里会不会有好一些，就对老师的挑战性会不会好一些，对老师是有挑战性，但是佛教其实。发展到今天来说，他为什么会还是人才辈出，还是能够成就很多人就是在于它的辩论体系，那这个辩论体系你可以先吸收，先听，听完以后你有自己的想法，你可以完全。开创一个新的领域，或开创一条新的道路，因为佛是允许有8万4000法门存在的，因此的话，传承的固化其实是佛教逐渐没落的一个原因。</w:t>
      </w:r>
    </w:p>
    <w:p>
      <w:r>
        <w:t>老龙(00:01:54): 那当这个传承固化以后，所有的传承的这种传承树底下的这些修行者的话，他们没有机会是没有机会接触到非常。高深的叫法只能是什么，只能是做一些普遍的这种羞耻并不足以能够让他脱离轮回。因此，当我们到传递传到汉地以后，很多秘法为什么大家都能够找到相应资料，但是这些资料并不是特别全面，就是因为。知道这一点以后，然后很多的人默契 lama 的，其实都做了一些删减，那这些删减的部分确实我们更应该去学习，因此从。</w:t>
      </w:r>
    </w:p>
    <w:p>
      <w:r>
        <w:t>老龙(00:02:39): 从佛经的翻译，包括教授的翻译来说，现在更多的是从英文翻译成中文，包括宗讲清哲，其实也做一件事情，他把佛经全部都是从反问一部分翻译成英文。因为英文的表达方式比较简单，它没有特别的绕口的这些包包包括我们所说的中文，一个字和一个词，两个字组成一个词，它的意义是非常深广的，就拿西藏的文字或者拿英文。你哪怕现在用日文这个韩语他都没办法解释，其实以前接过接触过一部一位伯爵，他是金美红和法王的外孙。虽然法王没有积分，但是他是认的干外孙。他是根曲帮上市，那他其实有一些怎么讲，区域性的自豪性，他觉得我们藏人非常了不起，但是实际上 ganger danger 他所翻译出来的这些经文的话，远远不及我们汉文的大藏经。词语很多词语它是没办法，就是给他翻译的非常精确，但是历史上我们知道鸠摩罗什大师玄奘大师这些大师的话，他们把这个经文翻译的非常优美，但是后就给后人带来一个问题，就是我们有些时候。这个词语过于简练，我们很难知道它其中的含义，因此，有些时候我们用造成的论或者其他的论述来反过来看，原来其实说的是这个问题，因此我们现在来。</w:t>
      </w:r>
    </w:p>
    <w:p>
      <w:r>
        <w:t>老龙(00:04:24): 修的上士一家，他是更加广大，他并不是指某一个派别之中的上市一家。虽然我们现在修的是传的是萨迦派的，但是他其实萨迦派也是由各个宗派。各个像宁玛派，包括汉地的汉的写作当中，它聚集在一起了。所以我们从传承的角度来说，什么有广大的发心接受佛教所有的传承，就这样写来接受这部三世诸佛唯一正道的。他的是一家好，那我们现在开始修大威等虚空三界众生，曾经起执正菩提藏间与等同时方三世诸佛身于功德事业之师8万4000法门之本源，圣僧之主，我皈依以三门至诚而归一根本传承上师之所以三门之成归诸佛锻炼圆满之天导师。</w:t>
      </w:r>
    </w:p>
    <w:p>
      <w:r>
        <w:t>老龙(00:05:16): 以三盟之成归圣法，教众俱全之书。圣教法以三门之上归于僧，就是教教法之菩萨圣众等虚空三界众生一起之正菩提藏间与等同十方三世诸佛身与公德事之师8万4000法，曾是本源圣僧贤之共主。</w:t>
      </w:r>
    </w:p>
    <w:p>
      <w:r>
        <w:t>老龙(00:05:33): 皈依为三门之人而归一根本传承上师之总结，以三门之人归于诸佛正圆满之天道师以三门之人归一圣法，教证俱全之圣教教法，以三门之人归于僧住持教法之菩萨圣众。以等虚空三界众生，从今起执正菩提藏间与等同十方三世诸佛身于功德事业之师8万4000法度之本源受僧之主，以三门之而归，根本传承上师总结三门之人归诸佛断人导师。</w:t>
      </w:r>
    </w:p>
    <w:p>
      <w:r>
        <w:t>老龙(00:06:06): 以三门之归圣法，教证俱全之殊圣教法，以三门之神归于僧住持教法之菩萨圣众顶礼皈依少师与三宝加持我等众生深于意愿，能心系佛法去加持。愿被引入正道齐加持，愿除道上疑惑，其加持，愿知换取法界齐加持月期一切妄念起家时，月生慈心悲心起家时。</w:t>
      </w:r>
    </w:p>
    <w:p>
      <w:r>
        <w:t>老龙(00:06:35): 愿发二菩提心起加持，愿正圆满勃勃起加持为立一切有情，故当众圆满，正不觉已是受持甚深道。法治。法界近光谈成中五位师作连日上波罗门一陀罗威的石佛殿上为根师喜金刚**次书法中王八面16比四足，抱持金刚五我母安卓曼妙舞蹈姿三处三字状元句连日作过言之色运记大如来。受益的宝生佛小，于是阿弥陀佛学成就佛即是不动佛，金刚总是为祖佛，也为地大猫猫集体现水大白一亩田火大三大金刚自在物大体现。</w:t>
      </w:r>
    </w:p>
    <w:p>
      <w:r>
        <w:t>老龙(00:07:25): 地藏菩萨体现眼金刚手则体现耳金乃体现鼻观，体现舌文书失恋体现心除盖杖则体现身躯不贤则体现节弥勒体现剑和脉，右手阎魔敌，左手则为会究竟。蛇处是为连究竟秘术则为魔，究竟右肩不动时体现左肩欲望值体现右膝清时体现左膝大力体现。</w:t>
      </w:r>
    </w:p>
    <w:p>
      <w:r>
        <w:t>老龙(00:07:52): 顶上顶级转轮王梁足底为妙害王天女重表六臣之镜像，圣上师为本人之体性传承组织本村佛菩萨，罗汉元觉护法，财神等环绕上师，诸众皆欢喜。过然扫积聚饮食财宝物供养正圣师请出漫贪佞臣之所由生敌魔性侵害共师以为仆，化身入法界，复以轮回中贤诸亲友供养最圣师家持续贪执。</w:t>
      </w:r>
    </w:p>
    <w:p>
      <w:r>
        <w:t>老龙(00:08:25): 无量生中午夜深随不食不觉亲众生上共处吃度四现凡夫身又举智慧剑斩去头颅告至于面前化大白容器不展左右足下内上身去，左臂头与手渐入炉气中。空中欧界法界二世界智慧大毒气五肉甘露制迫切不二甘露海诸佛山上师保我今皆供其此行意念且在受子共自观本尊心中。</w:t>
      </w:r>
    </w:p>
    <w:p>
      <w:r>
        <w:t>老龙(00:08:59): 此庄严，庙里供天女手持如气成甘露欢喜欢心供养诸圣众慈悲根须圣口无毛后皈依祖圣口毛红圣喜金刚圣口毛，传承祖师顺口无毛红本尊诸众圣口无毛后佛菩萨众圣口毛。生门圆绝圣口无不发财，神圣口无马，孙子庙之甘露好。其次，二成就行物天女入失心无染神庙大乐圣。</w:t>
      </w:r>
    </w:p>
    <w:p>
      <w:r>
        <w:t>老龙(00:09:28): 余等甘露共六道明见本尊身余除三读诸心念修二菩提佛果还尊44为之祖师本尊佛菩萨生元护法，财神众皆容法介入之心。接受观点上师额放白光入脊额间屋子笑得过贫困生购进加持生种化生种上师侯放红光入井侯间，阿子相得或蜜罐与勾靖加持一种报身者。</w:t>
      </w:r>
    </w:p>
    <w:p>
      <w:r>
        <w:t>老龙(00:09:58): 上师心放蓝光入心间，混子相得获三过异构净加持一种法身者上师三次放彩光入第三处，三次相得获四观照其庆家成体型，身上师曰姓不二名下无止名思义。敬师正至诚心入道大手印中心安住宜修能所法尽中心助于识相念诗心于己，心无二身，保持于禅定，自然安住无语和特别呼吸眼半闭，注视眼前虚空心放松。</w:t>
      </w:r>
    </w:p>
    <w:p>
      <w:r>
        <w:t>老龙(00:10:31): 革命30心念心本无自信，让其相聚力不停歇于何处。恒长只是前进，心无修与修者，一切皆敬明安住于空境之中。</w:t>
      </w:r>
    </w:p>
    <w:p>
      <w:r>
        <w:t>老龙(00:10:58): Somebody old Marine, some my own model, somebody. 小李同学李健你现在能说话吗？如果你能说话，就带家带大家。</w:t>
      </w:r>
    </w:p>
    <w:p>
      <w:r>
        <w:t>老龙(00:11:10): 是从三遍的金刚 hero god 如果不能，我就我们其他人都可以。ok 那说不出来。配置来吧佩君。</w:t>
      </w:r>
    </w:p>
    <w:p>
      <w:r>
        <w:t>老龙(00:11:57): 谁能来谁就金刚 hero 说不出来怎么说不出来。大熊来。如果能说话就来，或者明乐都行静音。</w:t>
      </w:r>
    </w:p>
    <w:p>
      <w:r>
        <w:t>老龙(00:12:17): 把静音解除掉。</w:t>
      </w:r>
    </w:p>
    <w:p>
      <w:r>
        <w:t>智贤(00:12:23): 解除了师傅，我已经佩君已经。</w:t>
      </w:r>
    </w:p>
    <w:p>
      <w:r>
        <w:t>老龙(00:12:26): 解除。</w:t>
      </w:r>
    </w:p>
    <w:p>
      <w:r>
        <w:t>佩君(00:12:27): 可以。真是我。三遍师傅。</w:t>
      </w:r>
    </w:p>
    <w:p>
      <w:r>
        <w:t>佩君(00:12:54): Here I llama. 四个可能给宝宝20多的美包包，四个可能给包包，我是大家生活更多数的美，这是两个好好或八个问。我是一般的怎么样？阿鲁巴利亚黑布高铁路高中美国阿里巴巴巴向群里面讲讲下我更多的美。</w:t>
      </w:r>
    </w:p>
    <w:p>
      <w:r>
        <w:t>佩君(00:13:25): 祝新年快乐好好我们大家是日妈妈，爸爸妈风驰一般的达米亚马路，巴利亚黑罗卡德罗巴，中美包速度可没包20的美，包括苏波卡没包。31枚家叫三哥的素材妹只能写两口之后好好伙伴哥们大家生日歌妈妈们节日的爸妈想你三遍完成！</w:t>
      </w:r>
    </w:p>
    <w:p>
      <w:r>
        <w:t>老龙(00:13:54): 那我们就来进行今天的这个伦理无二正行，那我们上一次讲到了前行，那今天我们来讲正行，那正行分为五个部分。第一个部分是灌顶，我们登了我们灌顶之后要修持，要抱有什么样的见地？和其中的原因。那鉴定就指的是伦定无二的鉴定。那第二部分是二次地，也就是我们所说的生源。二次地当中如何修持鉴定？如何保持见地。第三部分是所修之基础是如何的，那第四部分是所修之见地的本质是什么样的，第五节是所求知方法，因此方法是放到最后面的，但是我们通常在外面听法，或者我在外面传的，也是大家其实比较重视方法，我用什么方法去做，但是前面是基本上是忽略的，因此这是秘法或者是。</w:t>
      </w:r>
    </w:p>
    <w:p>
      <w:r>
        <w:t>老龙(00:14:54): 我们所说的传法，或者我们来教授的时候是有缺失的，那这部分缺失，其实在整体的金刚圣的教授之中是完全具备的，但是通常来说，我们看到修法都是什么都是方法所求之方法。那因为在灌顶时所产生的这种超越的智慧，超越什么超越烦恼的智慧，能断除友情的无知与邪见。而此超越智慧之流须持续禅修，因此我们打坐的这种成就是非常重要的。所以昨天我讲的新中心是给我打了一个非常牢固的底子，我有底子的话，我修持什么法，因为有禅修的这种相续性，我能够什么能够保持见地的不偏失。那根本是一种云，我们要需要什么，需要这种禅修力戒这个戒律才能够什么才能保持我们的见地不偏失。如果一个人说好光有这种建立很高超，那多数是会流流于口头，不会有什么不会有这种真实的觉受不会升起这种真实的菩提心慈悲心。他会变得非常虚伪，他会变得非常的好像嘴里说的都是头头是道，但在羞耻上是没有任何争议的。因此你听他所说的话是非常空洞的。</w:t>
      </w:r>
    </w:p>
    <w:p>
      <w:r>
        <w:t>老龙(00:16:24): 那这是指在产生灌顶的超越智慧之后，却我们所说的要略述真如，然后以清净智慧体轮回忘念留二者无差别来详述。那因为在下面的第二节是第二部分是24d 的，要如何求直线，那因为在下面所教授的一切的生源之道，也就生起圆满次次第。皆仅有显像而已。其虽然是如此的显现，但自身之本质或所觉之境，皆不利于心之俱生，超越智慧。那在三普扎云。只需思空性透镜身，身躯够提动空性田智者指种子。那在智者在身体内，这种空性的田地中植入什么，植入佛种，也就是金刚这个金刚种子，一旦植入以后，它会瞬时间把你的阿里田里的这些善恶的种子。高速的摩擦产生极热的热量，把它什么消融掉。因此，我们其实并不是说这个翻种子，而是什么，而是消磨种子。这个某种的过程之中，可能你在日常生活之中。会发一些脾气，或者会有一些特别烦的无名火，但是这个并不能够作为你发脾气，或者说你这个说你自己情绪不好的一个借口。你这部分的话必须要通过禅定理要把它融化掉，你不能够说我现在翻种子，我现在修法，我说现在所有写信的一切都是什么都是种子，你不要在乎我修过去就这个完全是不存在的。</w:t>
      </w:r>
    </w:p>
    <w:p>
      <w:r>
        <w:t>老龙(00:18:21): 第三部分是所修之基础是那我们知道所修基基础是阿勒因序，阿赖耶因序。那在道国本论中。在阿拉耶音讯上应具足了轮回与涅槃 who 有成为根本。若为若对于身心二者而言，这是属于以心为要点的产生方式。那么和波罗密多城的产生方式是。没有差别的，我们都是在这颗心上用功。这并无缺失，因为在灌顶的时候，对于以升起的能表达样板超越智慧，因为这种智慧能够。表征生一地的超越智慧，故称为样板式的超越智慧。那当这部分友情有这种能表的样板性，超越智慧以后，他才能够叫做什么受？他必须持续的来禅修，超越智慧之流，而对于尚未升起的超越智慧者，则在第四种观点之中听闻法药也是需特别的以三种禅修。</w:t>
      </w:r>
    </w:p>
    <w:p>
      <w:r>
        <w:t>老龙(00:19:33): 这三种禅究指的是升起自定圆满此地和超越智慧等三者，这称之为三种传修。那这些密咒包括圣身法门的修持的这种法要凭借着在道的基础上，在这个基础，在211序的道德基础上要非常娴熟。的产修，那有朝1日他也能够升起远离妄念的能表的样本的超越智慧。因此，样本超越智慧就是我们基于受益力。一切时，一切一切一切境界上我们不能够偏是这样，这个见地要因为能表的样本的超越智慧，能牵引出所表的剩余超越智慧。</w:t>
      </w:r>
    </w:p>
    <w:p>
      <w:r>
        <w:t>老龙(00:20:23): 故事在比我们比修波若波罗蜜多城也显著的传球方式更为舒适。诸位何事而来。在大乘密经或楞且经中。有许多经典之中都经常教导我们要识别阿拉耶那韦石学者们认为，阿拉耶什在意义上异于其他，也就是我们的眼耳鼻舌身意。然后莫纳什？那它是实有的石学派认为阿拉耶石是时有的奇迹染物的基石。那在此渔家自在形态的则主张爱了耶，是心知名觉与明知是无法与静各自分开的。那是不落于任何一方或一边的是世俗地。那其明亮的觉知是不灭本质是空性，那其意义是为，因为阿拉耶是由新的名学跟明知的部分来安利的，故为新知名学与明知。因此，我们在汉帝的教法之中也是这么讲过，偏向于什么于家自在，那因为它和镜的镜像是融合不离的。不为什么无法各自分开，因为不落于善与非善等等边上，故为什么不落于任何一方或一边在世俗名言地究竟剩余地？中它属于什么，属于明年帝，故称为世俗帝。那从众生阶段知识成佛之间，因为明光的流逝是不断的，明光的觉知是不灭的。</w:t>
      </w:r>
    </w:p>
    <w:p>
      <w:r>
        <w:t>老龙(00:22:00): 那自信是远离四边的信论，故本质是空性。那再者为时的派的学者认为，因为阿拉耶的本质是时有，故，它可作为轮回的。伦理的基础。中观学说则认为何处为空性必处成一气，那如你所愿，因为阿拉耶的本质是空性，不能完成伦理的活动，因为这。这两者在事项上是并无差异的，那在事项上现象所表明相的事，例如云金平，这是平之事项。所以事项记真。但是在性向上却不同，那性向是十有什么。十有三法全具备者是诸法性象，如能比方说托乌的。梁祝那这是他的信箱，那这是因为中观跟为实，各有其踪影之故。那对于这个意义，护主龙寿菩萨也在菩提心诗论中表示，如铁玉瓷石快速抖颤状。铁体虽无心确显似有心刺痛，阿勒耶无心，却如有来去摇荡间横游三界中，大海边定有浪涛摆子同阿赖石依赖耶时一事而动荡。祖师们则认为，阿赖耶与法界两者在词义上是一样的。那虽然以不同的法门修饰，则两者成为什么轮回之基础，若以法门修饰，则两者皆可作为涅槃之基础。因此是什么，是去除了轮回的过换，但是这并不表示两者完全相同。</w:t>
      </w:r>
    </w:p>
    <w:p>
      <w:r>
        <w:t>老龙(00:23:47): 因为若是相同，则混淆了2d 的差别，也就是世俗跟剩一地。因此，阿赖耶的也就是由明性的部分式的安利的那法界是由空性的部分来安利的，但与本质这种明空双赢而言，则两者并无差别。我们要抱有什么样的修法见地所修之见地的本质是什么样子的，那根本集中于称此为轮回未必。为涅槃舍弃轮回忆难悟涅槃境。再者，对于世俗的反复的心智，所见到有法的，有漏的。有法的，有漏的这种轮回的基础，若以能详细检查这个基础的无耻之心，在法性涅槃面来观察得知什么，得知所观察的事物，它并无利于什么法性涅槃，而有被称为有**回者。因为没有这种情况发生，所以离于有**回也无所谓的法性涅槃存在，那此地是轮定无二和世俗跟剩余的双运之一。</w:t>
      </w:r>
    </w:p>
    <w:p>
      <w:r>
        <w:t>老龙(00:24:55): 那在根本学中云因吃见轮回，离痴近轮回者为涅槃境菩提及涅槃世俗设圣义。也就是说，在世俗性中具有什么具有圣地。先以增上升，而后决定胜在增上升上面。我们在世世俗地方要什么，要做到完美，对任何人对任何事情发起菩提心，做到完美，这个才能体体现在生意义上。你不能说你光是装装一个完美不行的，你必须从心上要彻底摆脱这个世俗帝给你的一种影响。</w:t>
      </w:r>
    </w:p>
    <w:p>
      <w:r>
        <w:t>老龙(00:25:36): 因此，这只是基于愚痴与无痴的两方面，对于静来取名为境界，对于境界的这个静来取名为轮回或涅槃而止。二者而已。比如你把这个境界，不管你是取为轮回还是涅槃，它本质是空性。他说，对于静的本体而言，两者是无法分离的涅槃。就有轮回，才有涅槃，为什么，因为他们俩是比量而存在的，那像这般大婆罗门亦云轮回之处记涅槃，二者莫作分别想本质是一项分别无疑了，无此清境，此心乃及所缘尽。二者无二为空性，区分为二则有过于其是不持此间。那户主龙树菩萨也说，区分伦孽者未见此真意，若证真义，里伦孽为无二，那再者，若详细说明，则在讨论聚成三法的时候。新的特质为明性，此际轮回他的名姓是轮回，自信为空性，即涅槃。所以我们。</w:t>
      </w:r>
    </w:p>
    <w:p>
      <w:r>
        <w:t>老龙(00:26:46): 时都垂中伦的不二之中，那本质是什么？本质是轮毂的双运即望，那在讨论实修三要的时候，在有法为明性，即轮回法性为空性之涅槃，本质为双语，即无二。在讨论三序中的音序中，说明性是心的特质。因此它代表什么，代表空行，它代表金刚空行，这轮回它是什么，它是动态，空性是新的自信。它代表佛父既是涅槃，所以他们两个人交融在一起，他也代表什么念不忘，并不单单只方便与智慧双赢。也代表什么也代表这种间接的本质，那无造作是新的本质，即无二。在讨论三句中的倒叙的时候，所进机制轮回即轮回能静。涅槃将锁定即进化为能静的本质即无二，那在讨论三系中的果序的时候，原版原本自然具足，即轮回。</w:t>
      </w:r>
    </w:p>
    <w:p>
      <w:r>
        <w:t>老龙(00:27:47): 转化后的境界及涅槃两者是无谓的，即无二，这些是什么？这些是密咒金刚城认为轮回跟涅槃它是没有差别的，因此在这个世界中，我们就能够跻身成佛。它是基于这点来说的。因此我们这个即身成佛，并不是成为一个境界，而是什么，而是时能取出烦恼。能把这个名分对我们的世俗地的把它转换掉，这是什么？这是此即是涅槃。因此很多的大学士并不离世。在深山中保持数量，他们的一个建立基础也是如此。他们认为其实镜头也没有什么可值得去的。在这个世界稳定一样可以利益到众生，这是什么？这是大一些事，包括我们说环境所说的大。</w:t>
      </w:r>
    </w:p>
    <w:p>
      <w:r>
        <w:t>老龙(00:28:36): 大新凡夫的一个作为，因此很多，其实险中经典之中也有这么阐述的，只不过我们没有把它看得很明确。那最后一部分是所求之方法。其中分为三种，第一是经由聚生算法来阐述的，那第二种是经由实修算法来阐述的，第三种是经由三序来深入宽广的，我们先讲第一部分。是由聚生三法来阐述那道国本论中云本质自信特质，这是聚生三法本质四性特质，那此意为新的特质。是迷信，自信是空性，本质是民工商业，所以本质是指明空双运。自信是指空性特质是明性，而是三者自初始以来几乎分别三者，其是同一源流，同一流序同意本质同一位。非各自独立，非各自分离，此即是所有轮回于涅槃的根本子，名为心之俱生，超越智慧。那像这般在根本形容亦云。</w:t>
      </w:r>
    </w:p>
    <w:p>
      <w:r>
        <w:t>老龙(00:29:48): 一是初始同时生，故此命名为巨生。所谓自性俱生者，盘授一切万象法。在此三点来确立毅力。甲，乙，丙三种甲是因聚成三法乙是道具成三法，丙是果聚成三法。因聚成三法，在结尊仁波切云自信的明空双云**生烦恼，也就是我们所说的烦恼是由明空双语**生的烦恼器与字母。</w:t>
      </w:r>
    </w:p>
    <w:p>
      <w:r>
        <w:t>老龙(00:30:22): 卖菩提并摩突分指的是牲口第三者，那各个三各个有三个元素，总成因之俱生27法。27法就指的是所有的脉脉脉气，字母菩提叶，病魔等等，粗分身口意读成27法。若详细的论述，又可分为第13次性无霍乱时的情境。第23次性霍乱时的行动情景等二项。第一，我们讲三次性无霍乱时的情形，那在于其自在中云心具名与空。</w:t>
      </w:r>
    </w:p>
    <w:p>
      <w:r>
        <w:t>老龙(00:31:05): 名绝一不灭刹那自觉制无始终边际无轮回涅槃。那刹那的这种自觉的超越智慧，它是无始无初始的，它没有开始，他也没有中央我们所以我一开始说佛法是去中央化的去除中央化的，它是没有边际的。那无我亦无他，彼等殊胜乐有比表正之比之资本性，三身五肢体。那向内明照的向内关照之心即是自觉或自明的不断灭之觉之，此即为称为明信。新的特质说，对于此明星自身的本质而言，开始时。并无生中间或无助，最后有灭，既无颜色又无形状，亦不存在于深之外内中。无论找寻获不得观察也不成立，被称为空性也心的自信。那像这般在自信也不存在之时，因为各种自信的能力是不断的显现的。故为自是出自出世以来，既未曾断灭在各种字写的能力，不断的显现知识自信是也不存在的，故为自出世以来既未曾存在，也就是我们所说无量眼显现眼镜诸法，但不会被诸法所扰。</w:t>
      </w:r>
    </w:p>
    <w:p>
      <w:r>
        <w:t>老龙(00:32:41): 自出世以来即未曾存在的自性空性与自出世以来即未曾断灭的特质明性，此二者自出世以来即未曾分明。此明空无离的自身之显现是极为清晰的自身是空性，是明亮透彻的自身之名角是赤裸。此除了各自的自觉超越智慧之绝受外，在生意本体中是无法识别其本质的，也无法以心智将其抓住，更无法以言语来描述的生意力是没有办法拿言语来描述的。只要你有所全说，都是属于什么都属于那但是在这种名言的世俗中，为了要消除世世间的。这种愚痴故将它称之为无二装运，远离这个言权或无造作性之本质。因此，这些其实都是什么，都是一种名言量的案例。</w:t>
      </w:r>
    </w:p>
    <w:p>
      <w:r>
        <w:t>老龙(00:33:50): 那像这般的体系，虽然遍布在所有的轮回与涅槃中，但是对于不识自心面目者则称之为轮回。那对于能认识自身面目者，则称之为涅槃。因此，如果我们在极乐净土，我们依然不能够认识到自己面目在那个地方。也是什么，也是落会。那所谓的轮回与涅槃，在正物与不正物之上，那所分别赋予的出口罢了。因此在整个喜金刚到三10月份的时候，他就很间距就很像禅宗的间谍了。</w:t>
      </w:r>
    </w:p>
    <w:p>
      <w:r>
        <w:t>老龙(00:34:26): 只说什么，只说正只说见性成佛，不说其他那至于这般的体性本身并没有另外的有一个不好的轮回，需要舍弃的，也并没有另外有一个好的涅槃是需要完成的。如果能够善面的了悟，这个道理则称为政物伦理无二之见地像这般阿舍的。阿雅德瓦也到未见真意者，未有论语以见即以见争议者为无论语念在杰作日莫切道，国中亦云。南徐轮回亦不厚，此为涅槃之自信。正知无有论语念既得伦无二见了知此理于其是乐著伦理无二中，虽无所修与地勤修虽无所行一情形，虽无所获，亦或借以互戒善解此理，则生乐无有所修之佛果。</w:t>
      </w:r>
    </w:p>
    <w:p>
      <w:r>
        <w:t>老龙(00:35:24): 初始寄存自心中无朽之中修成佛，那因为佛国原本就存在于自心中，所以若能无误的悟明空双翼之心的。这种体性则能认出存于自身之中的自信中，虽然原有的三生，那在根本去终于任何世界处并无佛可得。亦无佛，可亦无佛，并无佛心，即圆满佛心外难见佛，这很像我们禅宗的经典。任何世界处，并无佛，可得心即圆满佛心外难见佛。那当我们三次性被霍乱的时候的显现情景若是像上述这般的情景，那么众生们为何还要在轮回中这种长寿或者承受各种痛苦？那虽然在一切的众生界中就自然如存有佛陀三身，但由于尚未证悟三身，而 may 就是被迷惑了，而昧与错误的见解，以至于沦落到什么。环环相续的轮回中，然后饱尝各种痛苦，像这般在战法界中亦云若无良圆满。</w:t>
      </w:r>
    </w:p>
    <w:p>
      <w:r>
        <w:t>老龙(00:36:45): 德伦三界中法界变众生，恭敬礼法界尊圣清净业障经隐云朱比丘如是诸法如是光明。诸众生执着于不清净法执着于错谬之法，执着于如幻之法，故众生堕于地狱，触碰到阎罗世间。那这个光明是什么？如是光明，如是专光明指的是法界。那像这般的游子的轮回之中，因为被三次性之巨声无名所炸。</w:t>
      </w:r>
    </w:p>
    <w:p>
      <w:r>
        <w:t>妙华（华华）(00:37:15): 24道题怎么？</w:t>
      </w:r>
    </w:p>
    <w:p>
      <w:r>
        <w:t>老龙(00:37:16): 对于新的本质，明空双运产生执对于新的特质，真的特指明信都捏造为。</w:t>
      </w:r>
    </w:p>
    <w:p>
      <w:r>
        <w:t>妙华（华华）(00:37:20): 你咋的对是十分起来。</w:t>
      </w:r>
    </w:p>
    <w:p>
      <w:r>
        <w:t>石头儿(00:37:28): 妙华师兄你没有关麦？</w:t>
      </w:r>
    </w:p>
    <w:p>
      <w:r>
        <w:t>老龙(00:37:32): 都捏造为实有，对于新的自信的空性则破齿为无，这个没有无，那像这般的情况下，就如同身体相对于影子。脸面相对于静影般的，对于相对的事物也产生了他执由于媚于镜像的自信，故什么故对于镜中的景象。也像对于脸面般的执着，进攻的这个样子我也很执着要什么角度要表情管理，我也很执着。如同直播一样值得开各种绿机咔开开完了以后好像很漂亮，然后你你就觉得你就长那个样子，你那个样子。其实这是一种执着，那如同此喜爱之物，则生起贪。如同对于影子，对于鬼那般的什么的厌恶，对于不喜爱之物，则称由于不知善恶取舍的要点贵，对于不喜。不厌之物则产生痴愚痴的意思。我这个人这个事情我也并不是喜欢，也不喜欢他，就是变成痴。他并没有名觉。我们很多时候认为的关照是吃。知道吧，就是你并不了解你在干什么，你好像在观察这个事情，但你没有让明光或者你没有产生绝招，这叫什么，这叫吃。那像这般，因为累积的由贪，嗔痴三者所引发的业归于轮回里的有漏之身中就出生了微细的元素，四种贪嗔。</w:t>
      </w:r>
    </w:p>
    <w:p>
      <w:r>
        <w:t>老龙(00:39:12): 它既粗分的元素深口与三者，并与此也同时升起了内的障碍三种疾病及外的障碍，三种鬼模。那像这一般，因为在不存在的基础上产生了霍乱，归于虚幻不实的霍乱层面上就产生了一切祸患的根源。因聚成27法那像这般圣龙树菩萨也有，又说我们出门时因职而遭负。贪欲等一同因苦生烦恼。再者，稍微详细说明明性表示什么表示。砌入内它是叫江马白提血胆女魔身，他代表这些那空性代表称。那气呼出的红的字母落马红菩提气并南无语那双运代表吃气柱内 R 字母。</w:t>
      </w:r>
    </w:p>
    <w:p>
      <w:r>
        <w:t>老龙(00:40:16): 中脉混合浓膜那接着接下来仔细的探讨过广式，即日起于善解此番自然具足之法则，能了解伦理之特质。并无一切内外之缘起一而除所有疾病与鬼魔，若详细的来讨论此中的意义，第一是什么，第一是由烦恼**生的。病魔的情形比等的内外关系有三种比等，第一种是由烦恼**生的病魔平行，第二是比等的内外关系，第三种是病与魔的断处于主要念诵，我们先说第一种。第一种是由烦恼中生出病魔的情形。那因为从三种根本烦恼中三种根本烦恼指的是什么叫贪嗔痴，那产生了烦恼的功德，烦恼还有功德吗？有功德是傲慢与吝啬。以及烦恼的事业嫉妒等两种，所以就形成了五毒烦恼，同样的也产生了致命气下行器上行器变形器等五根本期中等五个字母。</w:t>
      </w:r>
    </w:p>
    <w:p>
      <w:r>
        <w:t>老龙(00:41:29): 凭借着中脉而出生了五条隐藏的脉，这五条隐藏的脉，连通的我们的心脏，肺，肝，脾，肾那**，血肉等三种清净一点。和粪尿两种污浊的共产生了五菩提甘露，那在疾病方面则产生了气病，胆病等等。这些就是我们所说的这种由于。</w:t>
      </w:r>
    </w:p>
    <w:p>
      <w:r>
        <w:t>老龙(00:41:55): 这种烦恼所产生的，再加上任何两种混合的病，三种混合的疾病，共形成了五种疾病，那这五种疾病。包括我们的气病，胆病还有气胆病混合在一起的。这些病它都是什么，它有很多种，简而言之，就是不要在烦恼上生病，我们产生烦恼就一定会有病，除非你没有烦恼。那在魔方面则产生了男模女模龙模等三种膜，再加上任两种组合的模与三种组合的模共形成了五种膜。再者，由于从根本的明空双眼中发展出明星与空性，两者故形成三次性。那从曲中发展出贪与嗔形成三法等等一切法皆是由一发展成31生33，由三发展成五，很像我们道家一生331生22生33生无量无边，五再往下发展成无数无量在思维这些发展情况发。方面应视为融合一切伦理因果之法，并善妙的观察一切内外云缘起，这是开始什么开始非常细微的来展现什么来展现我们在日常生活中见到这种情境，它是由什么来引发的。它是由什么来促使我们生病的，或者有什么膜，这些模式从哪来的，其实都不是从别的地方都是什么，都是从我们自身而来的。</w:t>
      </w:r>
    </w:p>
    <w:p>
      <w:r>
        <w:t>老龙(00:43:29): 都是从烦恼而来的好我今天一会还要有一个反馈，因此的话我就今天先讲到这里，然后等到。下一次的时候，我们把这部分完结，因为这部分的话对应着我们很多的身体的问题，那这些身体的问题确实。我们要去日常去把它做好11对应的。</w:t>
      </w:r>
    </w:p>
    <w:p>
      <w:r>
        <w:t>老龙(00:43:57): 好，那我们先现在来先来做这个回向，回回向之前要再次进行一次关闭丧尸放白光入额间字象得货品冠深购进加持深化身上是猴放红光入喉间，阿字象得冠宇加持一种神鸟上师新放蓝光入新疆字象得获三冠易构加持一种法身上是三次放在光中三处三字象。</w:t>
      </w:r>
    </w:p>
    <w:p>
      <w:r>
        <w:t>老龙(00:44:23): 得获四观其境总家时成体型，身上师曰性不二名，向五指离思义，进至诚心入道大手印中心安处离修能所法殿中诸佛总集外上师自新明光内上师诸编者真实诗。愿正三师无别师，以此功德等众坚信恩师成就，乃特别之本尊，愿得受冠与成就身于才之供养，以此次共乐师心明其事业盛事业愿精进筑元城诸佛祖籍外上师自新明光内上师。离诸编者真是诗愿正30无别失，以此功德等正且谢恩师成就元，乃特别之本尊，愿得受官与成就生与财之共有。以此四物越是心。</w:t>
      </w:r>
    </w:p>
    <w:p>
      <w:r>
        <w:t>老龙(00:45:17): 明其事业上事业愿精进驻元成诸佛总集外上师自清明光内上师李竹编者真实是验证三世无别师，以此功德等众前行恩师成就原。乃特别之本尊，愿得寿与成就生于财之共有一次。4月时新明其事业盛事业，愿精进，祝连城好！祝大家青年节快乐，然后今天多出去玩一玩，多吃点好吃的。</w:t>
      </w:r>
    </w:p>
    <w:p>
      <w:r>
        <w:t>老龙(00:45:46): 那我们今天先截止到这里，希望大家下一次的时候，之前师兄会把录音发给大家，然后下一次的时候，把这部分？就是要反复听以后就能够明白它其中讲的什么道理，其实很像禅宗到这一部分的话就很像禅宗。因此伽马巴大宝访问也说真正的这个密宗就是禅宗，这里面是很有道理的。</w:t>
      </w:r>
    </w:p>
    <w:p>
      <w:r>
        <w:t>老龙(00:46:15): 好，那就这样，谢谢大家一切吉祥！缘起好！谢谢！</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