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老龙(00:00:00): 粗暴非常野蛮的。吃掉。因此，修这样的码头名望。我们所说马头观音的话，它的力量是非常强大的，它有些时候不是让你。感觉很舒服的，他会有点像新中心一样，他把。这种无量劫以来的种子全全部发现出来，因此的话。马头明王在密教之中是非常受重视的，因此观世音菩萨的。他的慈悲我们要知道他是有一点点什么，有一点点粗暴的，一定要。一定要给我们创造一个条件，不令我们落入到轮回当中去。因此修这部大悲观音利众病虚空仪轨的时候，其实它也对应我们的一种超度的方法，也就说我们对应一位。</w:t>
      </w:r>
    </w:p>
    <w:p>
      <w:r>
        <w:t>老龙(00:00:47): 往生的众生。我们希望什么希望它不是去往。去到什么地方去到天道，或者去到一个好的地方，我们完全六道之门，以观世音菩萨大的慈悲的。这种功德力全部都关闭。关闭好以后，让我们这位众生不至于落入到三道之中去，六道之中去，包括我们自己，其实每每天在修诵这部仪轨的时候，一定要感恩观世音菩萨，由于他的成道给众生立了一个什么法床，那这个法床就是告诉我们的慈悲，我们对于众生的救度。不有。有限度有什么什么限度，我们就不来救度，而是什么，而是一定要简单粗暴的对众生产生慈悲心。</w:t>
      </w:r>
    </w:p>
    <w:p>
      <w:r>
        <w:t>老龙(00:01:34): 慈悲心。那就是我们所说的不定性，那简单粗暴，在日常生活之中，就表现出。可以说禅宗所说的直心即是道场，但是直心这个直心是什么？是解解脱的心？我只有让你解脱，我才能够真正体现出。只有慈悲。而非什么，而非让你过得好一点，或者让你觉得心里舒服一点往往。像中三角汽车说的。菩萨们给众生带来的是一种撕裂的感觉，把我们的无明！把我们的。这种伪装的撕破，因此它并不是很舒服的状态。所以学佛从这点来说，学佛也并不是让我们达到一个很舒服的状态。但是现在大部分的学学佛是为了什么，为了静心。包括很多禅修班都是让大家去体验一种跟世俗不一样的，让你止语的目的，也是说你在日常生活中说了很多话，它其实还是要把你调整到一个很清净，很舒服的状态。但是密教或者我们所说的真正的佛教的。包括我们看中观派的这些祖师像龙树菩萨，他们其实并不是这样的，他们一定是在世上去能够磨练，能够世上去关照，而且能够真正对于我们所说的习气产生一种极为强大的。</w:t>
      </w:r>
    </w:p>
    <w:p>
      <w:r>
        <w:t>老龙(00:02:51): 调和的力量，它并不是让我们心很静，而是什么，而是找到那颗。非动静二相表人这个动静二相表人不生的那颗心，心才是最重要的。好，那我们在讲三细分之前，我们先来修这幅大悲观音。</w:t>
      </w:r>
    </w:p>
    <w:p>
      <w:r>
        <w:t>老龙(00:03:10): 利众变虚空解脱的这种引导修这一步引导的话并时间不会很长，也希望大家会修的话，可以跟我一块修，如果不会修的话，然后听闻也是一样的。ok 那我们现在开始。你知道这部提醒文是因为？干巴巴的。大宝法王这一派的传承，也就是达波噶举的传承他所来实现的，我们对。以前的祖师们都要有。</w:t>
      </w:r>
    </w:p>
    <w:p>
      <w:r>
        <w:t>老龙(00:03:41): 礼赞这期新闻这是？密教之中非常重视的，但在汉地的传承当中的话，我们这部分的叫法，比较的朦胧，为什么不是直接说出来，我们好像礼拜佛法僧三宝，但是我们不会具体到这条法脉上是谁像新中心其实就是特别好，新中心。以前我们在念错的时候都还要念那么。根本上是原因二首我不知道现在念不念诵，我现在不太清楚，以前都要留人去念诵。包括要念祖要念诵这些祖师的名号。以求得传承的加持，让我的心。不会跑到什么跑，跑到岔路上去，所以一开始我们先来念诵大不高举传承去请人。</w:t>
      </w:r>
    </w:p>
    <w:p>
      <w:r>
        <w:t>老龙(00:04:29): 金刚总持帝罗那罗巴马巴米勒法王刚伯巴三是诸法变质刚。噶玛巴四大八省传承受持重，直到茶余聚德竹巴等深深之道，大隐德自在无比达摩噶举众生库进行口耳传承上师众只有传承解脱起加持教云离欲即为禅修族。</w:t>
      </w:r>
    </w:p>
    <w:p>
      <w:r>
        <w:t>老龙(00:04:53): 愚中已识财宝，无贪执断离此事，往复之行者无着名闻利养及家持将因前境皆为缠修手上师开启口诀，不藏门逢常。祈请之行者生起无作前进！祈加持！教育人物在问题为正贤修随显记物体体体性自鲜明五种，如安住之行者，远离造修，分别取加持教育，分别体现机械化身。皆非真实，亦皆能显现不灭患有显现之行者。</w:t>
      </w:r>
    </w:p>
    <w:p>
      <w:r>
        <w:t>老龙(00:05:29): 伦列不二政务几家持世事不离清净上师尊。不离受用，吉祥殊胜吉祥法无倒神力功德心圆满，金刚持之果位愿速证！我们对于达波噶举的历代传承，祖师们要有一个清晰的观想。提醒他们把这条法脉传给我们，让我们能够像观世音菩萨一样，像这些祖师一样，能够利益大众。</w:t>
      </w:r>
    </w:p>
    <w:p>
      <w:r>
        <w:t>老龙(00:05:57): 好，我们首先要进行归一。诸佛正法胜僧众，直至菩提，我皈依，以施等功德为利众生，愿成佛诸佛正法胜僧众，直至菩提，我皈依，以施等功德。为利众生，愿成佛诸佛正法僧众，直至菩提我皈依。以我布施等功德为利众生愿成佛生起本尊。</w:t>
      </w:r>
    </w:p>
    <w:p>
      <w:r>
        <w:t>老龙(00:06:24): 吾等遍虚空有情头顶白莲月轮上身观音。白色明净，五光灿庄严，微笑悲眼视四臂手对。为合掌后持金珠玉，白莲。绸缎璎珞珠宝饰上身穿着鹿皮衣，无量光佛为顶，严双足金刚加趺坐悲无垢满月堆。</w:t>
      </w:r>
    </w:p>
    <w:p>
      <w:r>
        <w:t>老龙(00:06:49): 撤州归一处总？说皈依处自信。这个时候是自身是我们自身的观世音菩萨。因此我们像修。六字大明咒，修六字明的时候，心中心修六字明的时候。他趋向于无效去修。但是我们也要清楚这位本尊的形象是什么样子的。也就说这个形象并不是。对生的不是我们的用心外求法去求一位本尊外力救度不，而是什么，而是我们本来的样子就是如此。</w:t>
      </w:r>
    </w:p>
    <w:p>
      <w:r>
        <w:t>老龙(00:07:27): 我们。迷失的观世音菩萨。我们已经忘记了自己是观世音菩萨。所以本尊的升起。要能够什么能够摄诸皈依处自性。这是自信观，我与一切友情同生其行。尊者无瑕身白净圆满，佛陀顶上严慈悲悯视众生观音菩萨我顶礼！</w:t>
      </w:r>
    </w:p>
    <w:p>
      <w:r>
        <w:t>老龙(00:07:51): 尊者无暇生白净圆满，佛陀顶上。慈眼悲悯世众生观音菩萨我顶礼！尊者无暇身白净圆满，佛陀顶上严慈悲悯视众生观音菩萨我顶礼！然后对观世音菩萨进行七支供养。所以像昨天讲的，我们说我们自己是誓言尊观世音菩萨，这种圣者是什么是智慧尊，那他的智慧也可以听体现在我们这个凡夫的身上。所以我们凡夫是不认取凡夫的体。而认取什么而认取生意地？任取是无所任取，它是无所住。因此的话，我们都要对这种智慧尊进行供养。圣者，观音大士与十方三世常住，所有诸佛及菩萨，一切尽心而顶礼！</w:t>
      </w:r>
    </w:p>
    <w:p>
      <w:r>
        <w:t>老龙(00:08:39): 花香游动于橱香。妙世及妓乐等执设一元所供养进行圣众吸纳受无始以来，直至今时不善于无间。烦恼，心力所使的一切罪业皆忏悔声于声闻，缘觉菩萨众以及一切凡夫等三世所积诸善业，一切功德随喜！</w:t>
      </w:r>
    </w:p>
    <w:p>
      <w:r>
        <w:t>老龙(00:09:00): 友情思想及心识随其差别而有之。小乘大乘与共乘。祈请转**乃至轮回不空时，请以慈悲莫示寂。沉溺痛苦，大海中还诸有情起慈悲。我所积聚诸功德，一切皆成普及因愿我无需长时间即成度众之德望。因此，这是密乘之中的一个观点。我们不需要去修多长时间，而是要真正在六这个我们佛性的在六根门头放光的时候，我们就行使什么行使度众生的。</w:t>
      </w:r>
    </w:p>
    <w:p>
      <w:r>
        <w:t>老龙(00:09:37): 悲怨。和他的德望，而不是什么，而不是等待。学佛并不是等待学佛要立刻马上就用的用起来，这是。我们今天讲三区分或者真正进入到密密到密教程之后，我们其实是有这样的一个。</w:t>
      </w:r>
    </w:p>
    <w:p>
      <w:r>
        <w:t>老龙(00:09:54): 发心跟行为的而不要等待。因为众生的苦众生他们的。业报他们是等不了的，如同一个人在大火中。被烧你说让他等一会儿，我先把水管子连通。这是来不及的。你就要冲进去，把他拉出来，不管你自己身上也有没有着火的话，把他拉出来是最好的祈求上世观世音祈求本尊观世音祈求至圣观世音，祈求医护观世音，祈求慈护观世音去佛大悲祈福念。</w:t>
      </w:r>
    </w:p>
    <w:p>
      <w:r>
        <w:t xml:space="preserve">老龙(00:10:28): 徘徊无尽轮回中众生历尽难忍苦，舍尊无他，能救护加持，成就遍智佛。无始所积恶业，故嗔会导致地狱生有情，历尽寒热苦愿生至尊莲座前。我们要关闭地狱之门。同时念诵欧玛尼。Baby. </w:t>
      </w:r>
    </w:p>
    <w:p>
      <w:r>
        <w:t>老龙(00:11:11): 我并没有。</w:t>
      </w:r>
    </w:p>
    <w:p>
      <w:r>
        <w:t>老龙(00:11:22): 我们观想地狱之门关闭以后，地狱中的众生也全部都化成光明。然后在至尊圣观世音菩萨的座前。得以什么得以超度？无师所及恶业故嗔令道至恶鬼去有其有情，历尽饥渴苦愿生普陀拉圣土，然后关闭恶鬼道之门。All money 并没有 all money。我没你明白，我没你明白。没有观想恶鬼道之门，关闭恶鬼道中所有众生也化成光明到至尊的观世音菩萨面前。然后。此时地狱之门跟弱维道只能关闭。我时无始所集恶业故。愚痴导致畜生趣。有情历尽暗哑苦愿生医护尊种前关闭。地狱关闭畜生道之门。All money being made, all money being made, all money being made, all money being made, all money being made, all money being made. Or money bimbo or money bimbo or money bimbo or money bimbo or Money bimbo or Money bimbo or Money bimbo. 我 money 没有我 money。Money, money, money, money, money. 关闭畜生道之门，畜生道之中的所有众生化，从光明到至尊圣观世音菩萨！</w:t>
      </w:r>
    </w:p>
    <w:p>
      <w:r>
        <w:t>老龙(00:13:32): 尊座前得以超度无始所积恶业，故贪欲导致人道生有情，历尽贫穷苦愿生极乐之圣土。关闭人道之门，也就是我们现在所处的空间。All money be made, all money be made, all money be made. All money been no, all money been no all money been no all money been no all money been no all money been no. 我们那边好，我们那边好。我明白。欧北欧美欧关闭我们人道智能。让一切众生都不要投身到这里去，然后全部的众生也全部化成光明。然后我们现在就在上观世音菩萨座前。吾始所集恶业故？嫉妒导致修罗去有情，历尽争斗苦愿生普陀拉净土，关闭修罗道之门。我 money 别没 money 没有我 money 变卖我 money money money 赔偿我 money 变没我 money 不好，我 money 本没 all money 别没我 money money money。Home Mo. 关闭修罗道之门，修罗道之中所有众生化成光明。然后我们都到了。圣观世音菩萨的面前，然后得以救度。无始所集恶业故我慢导至天道生有情力尽变异果，怨生怖恼而进退。然后关闭。天道之门。我忙，你本没有。欧你别秒。我们那边。money be 没有，比如说关闭天道之门，天道中所有的众生也都化成光明。</w:t>
      </w:r>
    </w:p>
    <w:p>
      <w:r>
        <w:t>老龙(00:15:34): 然后到观世音菩萨座前得以救度。我愿生生与世世所做，皆与观音同浊世众生得度脱六子明咒。杨世芳因虔诚至尊力，我所调服有情众承担因果，勤修善愿具佛华与利生。真诚祈求力。自圣者身放光明，定诸恶业及烦恼，娑婆断成极乐土。</w:t>
      </w:r>
    </w:p>
    <w:p>
      <w:r>
        <w:t>老龙(00:15:56): 有情众生，身口意行观音，身语意现相音声与世智心语空性合如一，保持如上观想同时咒。</w:t>
      </w:r>
    </w:p>
    <w:p>
      <w:r>
        <w:t>老龙(00:16:05): 欧盟那边没有欧盟。好嘛。欧盟那边没有欧盟那边。梦里没有。好久不。我们的妹妹，我们的妹妹。</w:t>
      </w:r>
    </w:p>
    <w:p>
      <w:r>
        <w:t>老龙(00:16:25): 我们没配。建立持送，然后注于三轮无分别之自行平台中。自他身相皆是圣者身，一切众生皆为六子名诸般心念，无非大智慧。愿迅速以此善成就观音大士尊一切众生敬于即登彼等之圣位观所观想念诵功德力，愿与有情诸众生。</w:t>
      </w:r>
    </w:p>
    <w:p>
      <w:r>
        <w:t>老龙(00:16:48): 命中舍此不定身刹那化生极乐国，增益即登，即刻登十地。愿以化身利十方，愿以此善令众生圆满福德，而资粮功德智慧所由生，愿得胜妙之二身。菩提心妙宝未生愿悉生已生勿退失，辗转增上。</w:t>
      </w:r>
    </w:p>
    <w:p>
      <w:r>
        <w:t>老龙(00:17:10): 敬礼三宝三根本归命，一切皈依处，为令众生悉成佛，发起殊胜菩提心。左仙莲花上？于内自现白观音前方莲花月殿上无量光佛，深红色，一面二臂等持印托钵，身着三法衣，金刚加佛而安坐，右为白白色观自在一面四臂前合掌，右持金珠，左持莲，立于莲花月轮上。左为大力金刚手，一面二臂深蓝色，右手持杵所持铃立于莲花月轮上无量诸佛与菩萨声闻罗汉众围绕三位主尊之三处三种字放光明，自极乐净土所引擎。这时候我们其实是在念诵极乐净土的浅文。愿我们的所有的身口意都融入到什么极乐净土之中去。我们的地方上边做什么要走红包或地球的暗点不好。我们极乐净土转**恒常慈悲是友情。</w:t>
      </w:r>
    </w:p>
    <w:p>
      <w:r>
        <w:t>老龙(00:18:18): 赤允救度诸众生顶礼等印无量光安马后希有世尊无量光大悲观音大师智无量诸佛与萨专一虔诚而祈请。其次，与我胜成就加持，成就无量光。众尊放光至西方极乐净土弥陀佛真语咒满金刚杵无量如雨降融物。All all all, all all all. 是 OM 电话444444444。不思对身不家，凡化光融入己身中，自身如虚空彩虹。化现普嘉凡身相明光空性双运成。</w:t>
      </w:r>
    </w:p>
    <w:p>
      <w:r>
        <w:t>老龙(00:19:02): 无量光佛甚殊妙，又为大悲观世音作为大力大势至无量佛菩萨围绕有无量之妙乐，彼极清乐，清净极乐国。愿命中，随即能不为他生所阻碍。生彼亲见弥陀言我今如是发愿已十方诸佛及菩萨加持，令吾爱成就迪埃塔边子居亚阿瓦波达耶索哈诸佛菩萨祈护念资粮圆满随喜三世所积诸善业七亿供养三宝尊，愿诸佛法普传扬。</w:t>
      </w:r>
    </w:p>
    <w:p>
      <w:r>
        <w:t>老龙(00:19:35): 善业回向诸有情愿诸众生悉成佛，积聚一切诸善根，唯愿自心得成熟二障清净资粮园长寿，无病众物增愿此生登实地，一旦命中，愿技能往生极乐净土生意莲花开放时。即依彼身积愿成佛证菩提果尽未来愿意化身度有情。</w:t>
      </w:r>
    </w:p>
    <w:p>
      <w:r>
        <w:t>老龙(00:19:58): 要叫？好，然后我们完成了这部法的修诵。今天开始正题来讲三序分。上一次我们是讲到了。这个结行三法，那回向善功德于祈愿，对于不能了悟的这种毅力的友情，生起悲心。和实常思维实修之趣。</w:t>
      </w:r>
    </w:p>
    <w:p>
      <w:r>
        <w:t>老龙(00:20:27): 是讲到这儿了？结行三法是。大家有记得的吗？暴击生活分暴风狗？对。对。好，那我们今天来讲什么来讲？白酒经由实修三要来详细讲解释，那阿舍利阿耶阿迪瓦在自我加持中云。</w:t>
      </w:r>
    </w:p>
    <w:p>
      <w:r>
        <w:t>老龙(00:20:58): 外境实非有。为自心显现。修心如幻相。一丝心子心。在这里的话，我们要知道，我们昨天讲的梦瑜伽一样。知道什么外境都是我们心的投射。但是我们认为心的投射都是来自于什么来自于你觉得是我的心。我的心，这里是什么，是心如幻象？是没有实质的，是没有实体的。所以要修心如幻相。</w:t>
      </w:r>
    </w:p>
    <w:p>
      <w:r>
        <w:t>老龙(00:21:29): 唯自心显现这个自心是指的什么？指的是我们的所说的自信。这个自信是没有你我他也没有，这是心，这是你的心的概念。因此并不是。这里有一个我的我来显现的意思不是，而是修心如幻象。这个心是什么？是心识的意思？一丝心自心，那心是无自性的，所以心的自性是无自性。此即所云，即是适宜的实修次第。杰作忍默契也如这般的道于此。所谓实修三要点即是心及幻象，以及无自信。B 3237比喻比这个比喻数。</w:t>
      </w:r>
    </w:p>
    <w:p>
      <w:r>
        <w:t>老龙(00:22:10): 总成前行正行与觉醒，我们修任何法都具足前行正行与觉醒。那在此以三点来确立其意义甲？成立境的显现。揭示了。新的信息。成立新的显现进入幻象。成立。幻想无自信。那我们先说讲成立净的显现即是新的显现道果本论中云。</w:t>
      </w:r>
    </w:p>
    <w:p>
      <w:r>
        <w:t>老龙(00:22:39): 诸法唯心现。此意义是说，由于能所二显所涉及的一切诸法，因为一切诸法都是由于能所而出现。而产生的。并无其他的造作者，那显现者既是什么，即是自心的显现。然后杰尊仁波切也说到。首先成立一切法唯心。除心之外，并无他法存，所以这是能明显的知道。萨迦派的。尤其三序分，它是秉承着踏空剑。那自心惑乱习气染着故见如梦中马相如影。此无误的经典来成立这个观点根本。资政大楼中。那也就是心心识自己，领略自己或明察自己者就是自证。心识自己，领略自己或明察自己。那于此得菩提自证，若直外自证变化中，于此夜出生。自心的明觉如果执着于外境之上。那则将由新的名角中化现的是诸般的业果。如果执着外境上面你心的所有投射都是。Yep. 不是名角。</w:t>
      </w:r>
    </w:p>
    <w:p>
      <w:r>
        <w:t>老龙(00:23:56): 自作自受，取主为自证王那金刚木杖之中亦云。除此珍宝，心无佛无众生。一无诸时尽，更无外在物。就像禅宗所说的。佛与众生还是建立在能所上面。我们是众生，我们才希望成佛，这也是能所。所以才禅宗所说的是？没有佛可证得的，为什么，因为你的心是凡夫的心，你不可能证得圣果你凡夫的心。这里也是因果，你不可能以凡夫的心来证成圣果。我们从一开始的唯心的角度来说，我们要知道，我们自己的心是幻化，它是无自性的。那在森朴札中也道内外之本体。接待观察心，除此心之外，更无其他法。以道理来成立这个观点显现于外界上的某一物，将会因为有不同的观察者而导致有各种不同的。</w:t>
      </w:r>
    </w:p>
    <w:p>
      <w:r>
        <w:t>老龙(00:24:55): 情形显现菩提心试论云同一外境物心识各自观一体各有不同现。这是不是有点像？现在的物理学那叫什么物理学来着？叫什么观察你，你观察就会变，那叫什么物理学来着我忘了。佛陀包括在。对量子力学。也是这么讲的，在三序分之中。是什么。早已经说过了！早已经这么阐明过了。Hell. 那如于一女生虎形遇者犬分则三种相不净。</w:t>
      </w:r>
    </w:p>
    <w:p>
      <w:r>
        <w:t xml:space="preserve">老龙(00:25:45): 欲物跟实。口诀也能成立观点。若为一切法皆是心的显现，那么为何又会有各种不同的外境显现，至于会有各种不同的显现，因为自无始以来。在心中已积累了各种的种子。那当他们。当它们于身体中成熟之后就显现为许多能依与所依的脏腑。我们的内在也是如此。然后又与心中的习气成成熟，故与外在也显现出各种不同的情趣世界。那金刚目藏之中也说。观察无始轮回中习气所成之外境。唯此心外。病无尽。故曰心遍一切处。那在菩提心释论中亦云能所二取执显现诸实境。若除诸十万。更无有外境指出。是故诸外境并非实有法唯识，各自显而显诸色相。那我们再要把它稍加诠释那情绪事件的习气，以及是以种子的形式存置于心中的我们说阿赖耶识中的。那于身体内就成为。就成熟，我们的空腔。Roll. </w:t>
      </w:r>
    </w:p>
    <w:p>
      <w:r>
        <w:t>老龙(00:27:05): 那包括我们的温度。还有气息。脊椎四肢。落马脉江马脉中脉。九窍微血管主脉跟四轮脉形象。那是在身体之外就显现为天空。然后包括四大元素，须弥山四大不周，日月罗喉九星耀。星星植物四季等等各种现象。此即是由密。也在密乘之中所讲的密。它指的是什么，指的是心？所以在。我们看到了这部三系分的话，也知道它跟我们禅宗是无二无别的。</w:t>
      </w:r>
    </w:p>
    <w:p>
      <w:r>
        <w:t>老龙(00:27:49): 心中的习气，包括阿赖耶识中习气的缘故，那就出生了，内是什么是身体？那由于内是身体的缘故，就出现了外。的镜像。其中有个密，这里也讲到十轮金刚的叫法十轮金刚。有外史论，内史论与秘史论，那秘就指的是心。内指的是身体外指的是什么镜像，如果能完全通达这些义理就能彻底的了知金刚深之坛城。深奥的圆满次第等等一切密续的内涵，比如说我们所说的空乐无二。那然后这种毅力的话，其实贯彻贯穿在整个金刚乘之中，然后接着详细的详叙述。首先。屈从擅长的来获取口诀教藏。由与其。其义理生起确信后则融合譬喻来实修。再者杰尊仁波切云。心之譬喻梦境物质病。魔幻的。光影掩衣，然后快速的转动等等，这些都是什么？这些都是新的，对于新的一个 P，因为新是无常的。那正是因为心是无常的，这种变化是能够什么能够让我们真正能领悟到心是无所住的！</w:t>
      </w:r>
    </w:p>
    <w:p>
      <w:r>
        <w:t>老龙(00:29:14): 那第一是为梦境所获实修八个地域之中的第一个地域加行三法的部分与其他的一规相似，但在念诵完上师祈请文的四句记诵后去加上此记。一切梦境之显现并无心外显现者。烦恼习气增长，故心现外见外境加持故。</w:t>
      </w:r>
    </w:p>
    <w:p>
      <w:r>
        <w:t>老龙(00:29:37): 正性方面分为第一是思维这种比喻。第二是融合比喻义理，第三是在此状态中安住。第一思维比喻回忆一个极为清晰的梦境，我们现在回忆一个极为清晰的梦境。回忆在梦境当中，自己遇到了心中喜爱的亲属，亲眷也好，或者你爱的人也好。或享受庙宇等等任何一个。清晰的梦境！然后将梦境以为盗用。</w:t>
      </w:r>
    </w:p>
    <w:p>
      <w:r>
        <w:t>老龙(00:30:10): 首先确立像这般的显现，自己虽经历过，但并非真实思维关于梦的梦境的意义，那在做梦的时候我并。为走出什么？走走至并未走至梦境显现旁。梦境的显像也未曾来到我的身边，我只是做了一个梦。那梦境之后，梦境之中的显象在任何处？亦不复也显现，所以梦境并非是真实的。我们。来自于某个地方，或者我们现在外地打工或外地工作。我们的家乡，我们现在的家对于我们来说就是个梦。我们想起来它是存在的，如果缺。你想来证明它的话。它是幻化的。它是个梦。它并不存在。因此，当我们说禅宗所说的当下，安心，也就是说我们要知道，其实这一切都是什么。都个幻想，你想他的时候，他才有你不想他的时候。他没有任何的存在感。那像这般在三摩地国王经中亦云如人居家之梦境。虽是遍场中妙欲醒后方晓未曾遇，应知此为梦境耳。这是比喻梦把这一切的都是比喻成梦。我们要知道什么知幻即离。你在做梦的时候，你要知道什么，你在做梦而从而离开这个幻相。这是我们所说的一个智慧。</w:t>
      </w:r>
    </w:p>
    <w:p>
      <w:r>
        <w:t>老龙(00:31:41): 第二，融合比喻义理思维自己所曾经历的梦境的显现与现在与各种。这种世界中各种妙欲的显现，这二者有何差别？那这二者没有任何差别，对于经历而言，虽然是梦境，但我也曾经历过。对于真实性而言，即使是在现在的情器世界。与各种妙义的显现，这些也并非是真实存在的。</w:t>
      </w:r>
    </w:p>
    <w:p>
      <w:r>
        <w:t>老龙(00:32:08): 我前两天看到人看到法王这边人也是。做生意的一个一个一个。我们所说的大老板！或者说。他说他现在没有什么追求。为什么他觉得他追求的这一切。好像比方说买一个什么东西只能让他。高兴两分钟，买一个很好的东西也就两分钟新鲜劲，他觉得他没有追求。这是他们这种人，他们其实觉得这一切都是梦境，而且在梦境是没有意思的。这也如同我们所说的，学佛也一样，学佛其实就要。有一种富翁的心态。这一切显现，包括房子，各种的情绪时间，包括心里的这种信念，其实都是不持有的，渐渐就如同老人所说的，你年轻的时候想结婚那就结婚吧。到了五六十岁的时候，你就形如嚼蜡，都是这种感觉。那像这般在三摩地国王经中也说。分别了知见闻触即为不实如梦境。观彼非具真实性，应知诸法等同彼。</w:t>
      </w:r>
    </w:p>
    <w:p>
      <w:r>
        <w:t>老龙(00:33:20): 我们在梦境当中，我还是比较提倡大家去。多尝试一些东西。多去。在不同的境界当中去尝试。尝试有好处？你你可能下次再遇到这种境界以后或再遇到这个人做这个事，就比方说像有些人喜欢拉拉拉布拉粑粑是我以前也特别喜欢，比方喜欢某一种佛像的造像。但是你真正拥有以后。你真正看着他以后也就是那么。也就是那么回事，没有什么让你觉得。这但是你。</w:t>
      </w:r>
    </w:p>
    <w:p>
      <w:r>
        <w:t>老龙(00:34:00): 你要曾经拥有过？你要曾经在这个境界中你玩耍过菩萨的我们所说游戏三昧。如果密教之外的去解释就是菩萨游入游戏三昧，跟做游戏一样，不是指我们自己。植入游戏三秒。就如同菩萨一样，在任何的境界当中，你要去？要先去玩。先去体验，先去玩。玩儿好玩儿砸。不重要，关键你要去玩儿，玩儿完以后你再对应同样的事情的时候你就。就释然了。因此，因此。像很多的。比方说我们看宗大人模型。他我们从他身上能看到很多玩儿的痕迹，他在西方他。我们所说的，他也是见了很多世面，他是一个崇高的忍波器，他是一个非常高位高的 level 的忍波器。他其实显现是因为什么是因为特别喜欢游玩儿的，特别喜欢玩儿的一位，一位一位人。还有像朱清，本勒尔人切也是如此，他的孩子们其实也都是如此。他也鼓励他的孩子去尝试各种不同的东西。佛陀其实也不是。遮止我们去尝试，而是什么，而是尝试你别掉进去，出不来，他其实是怕这个。</w:t>
      </w:r>
    </w:p>
    <w:p>
      <w:r>
        <w:t>老龙(00:35:23): 那像这般复回忆，在梦中中写中出现儿子逝世等等不愉快的梦境，然后以为盗用那梦境与。与由于现在的各种情气，世界中所遭遇的悲伤和痛苦的显现，这二者是有所不同的。在梦中我们失去的至亲跟在现实当中是一样的。那与此结合上面所说的义理，并生起确信三摩地国王军于国王精中之中，云如同少女之梦境。生而不见而逝世。虽历生乐死哀伤，儿时吾生已无望。应知诸法等无自。</w:t>
      </w:r>
    </w:p>
    <w:p>
      <w:r>
        <w:t>老龙(00:36:03): 这22讲黄粱一梦，这庄子就是这种感觉，庄子给我们带来的。跟道姑30分讲的这部分讲梦的时候很类似，非常类似。那如果认为这二者是不相同的，梦境的显现是短暂的，但现在的显现则是长期的，这也未必能够完全断定。现在不是梦。只是我们的感觉，现在是长的！不过人的话，在世的也就3万多天，其实也很短，那因为梦境的显现也是有经年累月的，而现在的显现也是有刹那之间刹那即逝。那若认为这二者在是否有能做一？意义的功能上有是不同的，这也未必能完全断定，因为善士们就在梦中闻法。但也能达到有意义的功能。比如说我们在善在梦境当中能够听闻到叫法的话，这个罪他在他们醒了以后也是有意义的。而愚痴者虽然闻法百年，但也不见其功效。</w:t>
      </w:r>
    </w:p>
    <w:p>
      <w:r>
        <w:t>老龙(00:37:07): 总之，由于梦境的显现是心所。被愚痴的愚昧所染污所显现的故梦境是做梦者自心的显现，而现在的显现是因为被无明的。昏昧所染的显现。这也是显现者自身的显现。因此，在二者在能在有无能所作意的意义的功能上？和真实与虚假的差别上并没有。没有任何的不同。所以，在菩提心世论中也说到，梦醒之世间功能亦无并无意梦境如前述。共同无自信。在梦醒之。跟我们的所说的世间的感受上并没有任何差别。但是我们。觉得这个世界很真实，如果你玩过 VR 眼镜，也是能够知道戴上 VR 眼镜以后。你其实感受到外边的很多东西都很真实的，包括你打僵尸的时候也挺害怕。那阿什利阿贾这阿亚德瓦在行迹名句中说。</w:t>
      </w:r>
    </w:p>
    <w:p>
      <w:r>
        <w:t>老龙(00:38:16): 欲求梦国起偏执梦中梦醒无差别。诸法如同梦境般既非真实，亦非假。若为为何世间众对此二者却有真假的名言分别因为梦境的显现是由不稳定的习气和惑乱的因素所产生的，这是容易理解的，故名为假。而现在的显现是有稳定的习气。或霍乱的因素所产生的，但这却是不容易了解。故名为真那圣？尊圣萨迦班智达。净上显现是为心。唯此显现无外在其性稳固。与否上安利真实！与虚假。</w:t>
      </w:r>
    </w:p>
    <w:p>
      <w:r>
        <w:t>老龙(00:39:01): 那第三条在此状态中安主思维。那像这般的梦境的显现与现在的显现在真假上。并无些许的差别。我以前并未了解这般的道理，反而将这种显现皆之为为真实。沉溺于霍乱之中，这种情况实在不好。那现在我已经认知到这些霍乱的。这种迷惑中的显现，故也不能令心迷失在惑乱的显现当中。那思维之后将心返回？不要跟着境界走并付思维。这些各种轮涅苦乐的显现，皆是自心被无明愚昧所染着的显现而已。初心之外并无任何企业存在，我们其实特别应该感恩汉地的这些大哥包括元音老人。这句话我看到以后思维之后将心返回。</w:t>
      </w:r>
    </w:p>
    <w:p>
      <w:r>
        <w:t>老龙(00:39:56): 勿需随境走并付思维，其实就是我们静中心所讲的外不随境迁内不随念转。那什么是思维，并不是思维。这个事情，而是思维，我不要去。是不要是在你在认取的时候要思维，我不要去认取，我不要去理它，所以老师所说的不理，但是在密教之中就这个思维，有些人说这个思维就是想象，就是想并不是这样，这个思维是什么，思维是从熟一地转向于胜一地。然后与此状态中赤裸来关照。灵觉显现的光明。与有于明空中全然的清晰明亮的接受产生物体执着，而后缓缓将心松松然的安住。那杰索仁波切也无水云。诸法皆为心行处。莫寻梵天自在天或四大造作者任意 angel 自行中。那在结行三法中的第一部分与先前所属相同，第二部分是。</w:t>
      </w:r>
    </w:p>
    <w:p>
      <w:r>
        <w:t>老龙(00:41:02): 思惟什么思惟一切诸法？不是思维其他的。思维一切诸法皆如梦境的显现，除了自信的显现外，并无其他者，但是没有像这般的观察，而对任何的显现皆执着为外在的镜像而遭受痛苦轮回和折磨的。众生的真是非常可怜。所以思维是什么思维？要把他拉回来，所以思维之后是把我们的心拉回来。</w:t>
      </w:r>
    </w:p>
    <w:p>
      <w:r>
        <w:t>老龙(00:41:35): 要将心返回？物物随物随竞走，并夫四维，所以这点这句话其实我们也能看出元婴老人和心中心。的这派叫法他的。基底。基底是。跟大圆满跟赵家派的盗国。与大手印它是完全一样。但是，很多人。是因为。对于大手印跟大圆满，包括道果的教法。不是很清晰，看到这些语句的话，你没办法对应上。所以我们有时候会。产生很多。自己的毅力在这里面，但是像如果你认真的学习到过跟大圆满八大手印的叫法，以后你反过来看新中心，他们。没有一点点废话。特别适合我们，因此的话我觉得。但是30分是不能公开的这部分的。有一天能够公开的时候，真的应该给。亲密的这些学人。去讲一讲。让他们知道。心里。顶尖的叫法是顶到头儿的叫法，为什么还是去向外寻寻求这些乱七八糟的这些东西，其实在是非常可怜的。</w:t>
      </w:r>
    </w:p>
    <w:p>
      <w:r>
        <w:t>老龙(00:42:54): 好，那我们今天先讲到这里好不好，然后。我们下一周。因为之前有下周讲的。讲的稍微多一点，因为我今天嗓子确实也儿，这个问题。好，那我们先今天先到这里？把这部分录音大家可以去听一听，如果现在修新中心的或现在修任何叫法的。应该反过来看，我们在坐下关照，包括原一老人或者这些祖师们所讲的，你在坐下才是你真实的用工处。而并非什么，而并非。在梦中的修法，只是助行。</w:t>
      </w:r>
    </w:p>
    <w:p>
      <w:r>
        <w:t>老龙(00:43:38): 那就这样好，再见大家！一切缘起吉祥再见！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