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55" w:rsidRPr="001B1B5B" w:rsidRDefault="002109A5" w:rsidP="00A42A67">
      <w:pPr>
        <w:jc w:val="center"/>
        <w:rPr>
          <w:rFonts w:ascii="Times New Roman" w:hAnsi="Times New Roman" w:cs="Times New Roman"/>
          <w:b/>
          <w:sz w:val="24"/>
        </w:rPr>
      </w:pPr>
      <w:r w:rsidRPr="001B1B5B">
        <w:rPr>
          <w:rFonts w:ascii="Times New Roman" w:hAnsi="Times New Roman" w:cs="Times New Roman"/>
          <w:b/>
          <w:sz w:val="24"/>
        </w:rPr>
        <w:t>Power and sample size analysis for three-way admixture mapping</w:t>
      </w:r>
    </w:p>
    <w:p w:rsidR="002109A5" w:rsidRDefault="002109A5">
      <w:pPr>
        <w:rPr>
          <w:rFonts w:ascii="Times New Roman" w:hAnsi="Times New Roman" w:cs="Times New Roman"/>
          <w:sz w:val="24"/>
        </w:rPr>
      </w:pPr>
      <w:r w:rsidRPr="001B1B5B">
        <w:rPr>
          <w:rFonts w:ascii="Times New Roman" w:hAnsi="Times New Roman" w:cs="Times New Roman"/>
          <w:sz w:val="24"/>
        </w:rPr>
        <w:t xml:space="preserve">The </w:t>
      </w:r>
      <w:r w:rsidR="0020292B">
        <w:rPr>
          <w:rFonts w:ascii="Times New Roman" w:hAnsi="Times New Roman" w:cs="Times New Roman"/>
          <w:sz w:val="24"/>
        </w:rPr>
        <w:t>descriptions</w:t>
      </w:r>
      <w:bookmarkStart w:id="0" w:name="_GoBack"/>
      <w:bookmarkEnd w:id="0"/>
      <w:r w:rsidRPr="001B1B5B">
        <w:rPr>
          <w:rFonts w:ascii="Times New Roman" w:hAnsi="Times New Roman" w:cs="Times New Roman"/>
          <w:sz w:val="24"/>
        </w:rPr>
        <w:t xml:space="preserve"> are based on the PAMAM R functions for the power and sample size in three-way admixture mapping studies. The source codes can be downloaded from the </w:t>
      </w:r>
      <w:proofErr w:type="spellStart"/>
      <w:r w:rsidRPr="001B1B5B">
        <w:rPr>
          <w:rFonts w:ascii="Times New Roman" w:hAnsi="Times New Roman" w:cs="Times New Roman"/>
          <w:sz w:val="24"/>
        </w:rPr>
        <w:t>github</w:t>
      </w:r>
      <w:proofErr w:type="spellEnd"/>
      <w:r w:rsidRPr="001B1B5B">
        <w:rPr>
          <w:rFonts w:ascii="Times New Roman" w:hAnsi="Times New Roman" w:cs="Times New Roman"/>
          <w:sz w:val="24"/>
        </w:rPr>
        <w:t xml:space="preserve"> page </w:t>
      </w:r>
      <w:hyperlink r:id="rId5" w:history="1">
        <w:r w:rsidRPr="001B1B5B">
          <w:rPr>
            <w:rStyle w:val="Hyperlink"/>
            <w:rFonts w:ascii="Times New Roman" w:hAnsi="Times New Roman" w:cs="Times New Roman"/>
            <w:sz w:val="24"/>
          </w:rPr>
          <w:t>https://github.com/MershaLab/PAMAM/blob/master/AMPower_3way.R</w:t>
        </w:r>
      </w:hyperlink>
      <w:r w:rsidRPr="001B1B5B">
        <w:rPr>
          <w:rFonts w:ascii="Times New Roman" w:hAnsi="Times New Roman" w:cs="Times New Roman"/>
          <w:sz w:val="24"/>
        </w:rPr>
        <w:t>.</w:t>
      </w:r>
    </w:p>
    <w:p w:rsidR="003E00D6" w:rsidRPr="001B1B5B" w:rsidRDefault="003E00D6">
      <w:pPr>
        <w:rPr>
          <w:rFonts w:ascii="Times New Roman" w:hAnsi="Times New Roman" w:cs="Times New Roman"/>
          <w:sz w:val="24"/>
        </w:rPr>
      </w:pPr>
    </w:p>
    <w:p w:rsidR="002109A5" w:rsidRPr="003E00D6" w:rsidRDefault="002109A5" w:rsidP="003E00D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r w:rsidRPr="001B1B5B">
        <w:rPr>
          <w:rFonts w:ascii="Times New Roman" w:hAnsi="Times New Roman" w:cs="Times New Roman"/>
          <w:sz w:val="24"/>
        </w:rPr>
        <w:t>Case-only study for discrete phenotype</w:t>
      </w:r>
    </w:p>
    <w:p w:rsidR="002109A5" w:rsidRPr="003E00D6" w:rsidRDefault="002109A5" w:rsidP="003E00D6">
      <w:pPr>
        <w:ind w:left="360"/>
        <w:rPr>
          <w:rFonts w:ascii="Courier New" w:hAnsi="Courier New" w:cs="Courier New"/>
          <w:color w:val="7030A0"/>
          <w:sz w:val="18"/>
        </w:rPr>
      </w:pPr>
      <w:proofErr w:type="gramStart"/>
      <w:r w:rsidRPr="003E00D6">
        <w:rPr>
          <w:rFonts w:ascii="Courier New" w:hAnsi="Courier New" w:cs="Courier New"/>
          <w:color w:val="7030A0"/>
          <w:sz w:val="18"/>
        </w:rPr>
        <w:t>PowerCase3way(</w:t>
      </w:r>
      <w:proofErr w:type="spellStart"/>
      <w:proofErr w:type="gramEnd"/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null_vector</w:t>
      </w:r>
      <w:proofErr w:type="spellEnd"/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proofErr w:type="spellStart"/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risk_freq</w:t>
      </w:r>
      <w:proofErr w:type="spellEnd"/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grr</w:t>
      </w:r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alpha</w:t>
      </w:r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proofErr w:type="spellStart"/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sample_</w:t>
      </w:r>
      <w:r w:rsidR="001B1B5B"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case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>)</w:t>
      </w:r>
    </w:p>
    <w:p w:rsidR="002109A5" w:rsidRPr="003E00D6" w:rsidRDefault="002109A5" w:rsidP="003E00D6">
      <w:pPr>
        <w:ind w:left="360"/>
        <w:rPr>
          <w:rFonts w:ascii="Courier New" w:hAnsi="Courier New" w:cs="Courier New"/>
          <w:color w:val="7030A0"/>
          <w:sz w:val="18"/>
        </w:rPr>
      </w:pPr>
      <w:proofErr w:type="gramStart"/>
      <w:r w:rsidRPr="003E00D6">
        <w:rPr>
          <w:rFonts w:ascii="Courier New" w:hAnsi="Courier New" w:cs="Courier New"/>
          <w:color w:val="7030A0"/>
          <w:sz w:val="18"/>
        </w:rPr>
        <w:t>SampleCase3way(</w:t>
      </w:r>
      <w:proofErr w:type="spellStart"/>
      <w:proofErr w:type="gramEnd"/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null_vector</w:t>
      </w:r>
      <w:proofErr w:type="spellEnd"/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proofErr w:type="spellStart"/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risk_freq</w:t>
      </w:r>
      <w:proofErr w:type="spellEnd"/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grr</w:t>
      </w:r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alpha</w:t>
      </w:r>
      <w:r w:rsidRPr="003E00D6">
        <w:rPr>
          <w:rFonts w:ascii="Courier New" w:hAnsi="Courier New" w:cs="Courier New"/>
          <w:color w:val="7030A0"/>
          <w:sz w:val="18"/>
          <w:shd w:val="clear" w:color="auto" w:fill="FFFFFF"/>
        </w:rPr>
        <w:t xml:space="preserve">, </w:t>
      </w:r>
      <w:proofErr w:type="spellStart"/>
      <w:r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sample_</w:t>
      </w:r>
      <w:r w:rsidR="001B1B5B" w:rsidRPr="003E00D6">
        <w:rPr>
          <w:rStyle w:val="pl-smi"/>
          <w:rFonts w:ascii="Courier New" w:hAnsi="Courier New" w:cs="Courier New"/>
          <w:color w:val="7030A0"/>
          <w:sz w:val="18"/>
          <w:shd w:val="clear" w:color="auto" w:fill="FFFFFF"/>
        </w:rPr>
        <w:t>case</w:t>
      </w:r>
      <w:proofErr w:type="spellEnd"/>
      <w:r w:rsidR="001B1B5B" w:rsidRPr="003E00D6">
        <w:rPr>
          <w:rFonts w:ascii="Courier New" w:hAnsi="Courier New" w:cs="Courier New"/>
          <w:color w:val="7030A0"/>
          <w:sz w:val="18"/>
        </w:rPr>
        <w:t>)</w:t>
      </w:r>
    </w:p>
    <w:p w:rsidR="003E00D6" w:rsidRPr="001B1B5B" w:rsidRDefault="003E00D6">
      <w:pPr>
        <w:rPr>
          <w:rFonts w:ascii="Courier New" w:hAnsi="Courier New" w:cs="Courier New"/>
        </w:rPr>
      </w:pPr>
    </w:p>
    <w:p w:rsidR="001B1B5B" w:rsidRPr="001B1B5B" w:rsidRDefault="001B1B5B" w:rsidP="001B1B5B">
      <w:pPr>
        <w:pStyle w:val="ListParagraph"/>
        <w:numPr>
          <w:ilvl w:val="0"/>
          <w:numId w:val="3"/>
        </w:numPr>
        <w:ind w:left="360"/>
        <w:rPr>
          <w:rFonts w:ascii="Courier New" w:hAnsi="Courier New" w:cs="Courier New"/>
        </w:rPr>
      </w:pPr>
      <w:r w:rsidRPr="001B1B5B">
        <w:rPr>
          <w:rFonts w:ascii="Times New Roman" w:hAnsi="Times New Roman" w:cs="Times New Roman"/>
          <w:sz w:val="24"/>
        </w:rPr>
        <w:t>Case-</w:t>
      </w:r>
      <w:r>
        <w:rPr>
          <w:rFonts w:ascii="Times New Roman" w:hAnsi="Times New Roman" w:cs="Times New Roman"/>
          <w:sz w:val="24"/>
        </w:rPr>
        <w:t xml:space="preserve">control </w:t>
      </w:r>
      <w:r w:rsidRPr="001B1B5B">
        <w:rPr>
          <w:rFonts w:ascii="Times New Roman" w:hAnsi="Times New Roman" w:cs="Times New Roman"/>
          <w:sz w:val="24"/>
        </w:rPr>
        <w:t>study for discrete phenotype</w:t>
      </w:r>
    </w:p>
    <w:p w:rsidR="001B1B5B" w:rsidRPr="003E00D6" w:rsidRDefault="001B1B5B" w:rsidP="003E00D6">
      <w:pPr>
        <w:ind w:left="360"/>
        <w:rPr>
          <w:rFonts w:ascii="Courier New" w:hAnsi="Courier New" w:cs="Courier New"/>
          <w:color w:val="7030A0"/>
          <w:sz w:val="18"/>
        </w:rPr>
      </w:pPr>
      <w:proofErr w:type="gramStart"/>
      <w:r w:rsidRPr="003E00D6">
        <w:rPr>
          <w:rFonts w:ascii="Courier New" w:hAnsi="Courier New" w:cs="Courier New"/>
          <w:color w:val="7030A0"/>
          <w:sz w:val="18"/>
        </w:rPr>
        <w:t>PowerCC3way(</w:t>
      </w:r>
      <w:proofErr w:type="spellStart"/>
      <w:proofErr w:type="gramEnd"/>
      <w:r w:rsidRPr="003E00D6">
        <w:rPr>
          <w:rFonts w:ascii="Courier New" w:hAnsi="Courier New" w:cs="Courier New"/>
          <w:color w:val="7030A0"/>
          <w:sz w:val="18"/>
        </w:rPr>
        <w:t>null_prop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 xml:space="preserve">, </w:t>
      </w:r>
      <w:proofErr w:type="spellStart"/>
      <w:r w:rsidRPr="003E00D6">
        <w:rPr>
          <w:rFonts w:ascii="Courier New" w:hAnsi="Courier New" w:cs="Courier New"/>
          <w:color w:val="7030A0"/>
          <w:sz w:val="18"/>
        </w:rPr>
        <w:t>risk_freq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 xml:space="preserve">, grr, </w:t>
      </w:r>
      <w:proofErr w:type="spellStart"/>
      <w:r w:rsidRPr="003E00D6">
        <w:rPr>
          <w:rFonts w:ascii="Courier New" w:hAnsi="Courier New" w:cs="Courier New"/>
          <w:color w:val="7030A0"/>
          <w:sz w:val="18"/>
        </w:rPr>
        <w:t>sample_case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 xml:space="preserve">, </w:t>
      </w:r>
      <w:proofErr w:type="spellStart"/>
      <w:r w:rsidRPr="003E00D6">
        <w:rPr>
          <w:rFonts w:ascii="Courier New" w:hAnsi="Courier New" w:cs="Courier New"/>
          <w:color w:val="7030A0"/>
          <w:sz w:val="18"/>
        </w:rPr>
        <w:t>sample_control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>, alpha)</w:t>
      </w:r>
    </w:p>
    <w:p w:rsidR="001B1B5B" w:rsidRPr="003E00D6" w:rsidRDefault="001B1B5B" w:rsidP="003E00D6">
      <w:pPr>
        <w:ind w:left="360"/>
        <w:rPr>
          <w:rFonts w:ascii="Courier New" w:hAnsi="Courier New" w:cs="Courier New"/>
          <w:color w:val="7030A0"/>
          <w:sz w:val="18"/>
        </w:rPr>
      </w:pPr>
      <w:proofErr w:type="gramStart"/>
      <w:r w:rsidRPr="003E00D6">
        <w:rPr>
          <w:rFonts w:ascii="Courier New" w:hAnsi="Courier New" w:cs="Courier New"/>
          <w:color w:val="7030A0"/>
          <w:sz w:val="18"/>
        </w:rPr>
        <w:t>SampleCC3way(</w:t>
      </w:r>
      <w:proofErr w:type="spellStart"/>
      <w:proofErr w:type="gramEnd"/>
      <w:r w:rsidRPr="003E00D6">
        <w:rPr>
          <w:rFonts w:ascii="Courier New" w:hAnsi="Courier New" w:cs="Courier New"/>
          <w:color w:val="7030A0"/>
          <w:sz w:val="18"/>
        </w:rPr>
        <w:t>null_prop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 xml:space="preserve">, </w:t>
      </w:r>
      <w:proofErr w:type="spellStart"/>
      <w:r w:rsidRPr="003E00D6">
        <w:rPr>
          <w:rFonts w:ascii="Courier New" w:hAnsi="Courier New" w:cs="Courier New"/>
          <w:color w:val="7030A0"/>
          <w:sz w:val="18"/>
        </w:rPr>
        <w:t>risk_freq</w:t>
      </w:r>
      <w:proofErr w:type="spellEnd"/>
      <w:r w:rsidRPr="003E00D6">
        <w:rPr>
          <w:rFonts w:ascii="Courier New" w:hAnsi="Courier New" w:cs="Courier New"/>
          <w:color w:val="7030A0"/>
          <w:sz w:val="18"/>
        </w:rPr>
        <w:t>, grr, alpha, beta)</w:t>
      </w:r>
    </w:p>
    <w:p w:rsidR="001B1B5B" w:rsidRDefault="001B1B5B">
      <w:pPr>
        <w:rPr>
          <w:rFonts w:ascii="Times New Roman" w:hAnsi="Times New Roman" w:cs="Times New Roman"/>
          <w:sz w:val="24"/>
        </w:rPr>
      </w:pPr>
    </w:p>
    <w:p w:rsidR="002109A5" w:rsidRPr="001B1B5B" w:rsidRDefault="002109A5">
      <w:pPr>
        <w:rPr>
          <w:rFonts w:ascii="Times New Roman" w:hAnsi="Times New Roman" w:cs="Times New Roman"/>
          <w:sz w:val="24"/>
        </w:rPr>
      </w:pPr>
      <w:r w:rsidRPr="001B1B5B">
        <w:rPr>
          <w:rFonts w:ascii="Times New Roman" w:hAnsi="Times New Roman" w:cs="Times New Roman"/>
          <w:sz w:val="24"/>
        </w:rPr>
        <w:t xml:space="preserve">The arguments </w:t>
      </w:r>
      <w:r w:rsidR="001B1B5B" w:rsidRPr="001B1B5B">
        <w:rPr>
          <w:rFonts w:ascii="Times New Roman" w:hAnsi="Times New Roman" w:cs="Times New Roman"/>
          <w:sz w:val="24"/>
        </w:rPr>
        <w:t xml:space="preserve">in the functions </w:t>
      </w:r>
      <w:r w:rsidRPr="001B1B5B">
        <w:rPr>
          <w:rFonts w:ascii="Times New Roman" w:hAnsi="Times New Roman" w:cs="Times New Roman"/>
          <w:sz w:val="24"/>
        </w:rPr>
        <w:t>are,</w:t>
      </w:r>
    </w:p>
    <w:p w:rsidR="001B1B5B" w:rsidRPr="001B1B5B" w:rsidRDefault="001B1B5B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spellStart"/>
      <w:r w:rsidRPr="001B1B5B">
        <w:rPr>
          <w:rFonts w:ascii="Courier New" w:hAnsi="Courier New" w:cs="Courier New"/>
          <w:szCs w:val="24"/>
        </w:rPr>
        <w:t>null_vector</w:t>
      </w:r>
      <w:proofErr w:type="spellEnd"/>
      <w:r w:rsidRPr="001B1B5B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</w:rPr>
        <w:t>a vector of size 3 of global ancestry proportions</w:t>
      </w:r>
    </w:p>
    <w:p w:rsidR="001B1B5B" w:rsidRDefault="001B1B5B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risk_freq</w:t>
      </w:r>
      <w:proofErr w:type="spellEnd"/>
      <w:r>
        <w:rPr>
          <w:rFonts w:ascii="Courier New" w:hAnsi="Courier New" w:cs="Courier New"/>
          <w:szCs w:val="24"/>
        </w:rPr>
        <w:t xml:space="preserve"> = a vector of size 3, each element represents the risk allele frequency in respective ancestral population, order of population should match to that in </w:t>
      </w:r>
      <w:proofErr w:type="spellStart"/>
      <w:r>
        <w:rPr>
          <w:rFonts w:ascii="Courier New" w:hAnsi="Courier New" w:cs="Courier New"/>
          <w:szCs w:val="24"/>
        </w:rPr>
        <w:t>null_vector</w:t>
      </w:r>
      <w:proofErr w:type="spellEnd"/>
    </w:p>
    <w:p w:rsidR="001B1B5B" w:rsidRPr="001B1B5B" w:rsidRDefault="001B1B5B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gramStart"/>
      <w:r w:rsidRPr="001B1B5B">
        <w:rPr>
          <w:rFonts w:ascii="Courier New" w:hAnsi="Courier New" w:cs="Courier New"/>
          <w:szCs w:val="24"/>
        </w:rPr>
        <w:t>grr</w:t>
      </w:r>
      <w:proofErr w:type="gramEnd"/>
      <w:r w:rsidRPr="001B1B5B">
        <w:rPr>
          <w:rFonts w:ascii="Courier New" w:hAnsi="Courier New" w:cs="Courier New"/>
          <w:szCs w:val="24"/>
        </w:rPr>
        <w:t xml:space="preserve"> = genotype risk ratio under multiplicative mode</w:t>
      </w:r>
    </w:p>
    <w:p w:rsidR="001B1B5B" w:rsidRDefault="001B1B5B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sample_case</w:t>
      </w:r>
      <w:proofErr w:type="spellEnd"/>
      <w:r w:rsidRPr="001B1B5B">
        <w:rPr>
          <w:rFonts w:ascii="Courier New" w:hAnsi="Courier New" w:cs="Courier New"/>
          <w:szCs w:val="24"/>
        </w:rPr>
        <w:t xml:space="preserve"> = number</w:t>
      </w:r>
      <w:r>
        <w:rPr>
          <w:rFonts w:ascii="Courier New" w:hAnsi="Courier New" w:cs="Courier New"/>
          <w:szCs w:val="24"/>
        </w:rPr>
        <w:t>s</w:t>
      </w:r>
      <w:r w:rsidRPr="001B1B5B">
        <w:rPr>
          <w:rFonts w:ascii="Courier New" w:hAnsi="Courier New" w:cs="Courier New"/>
          <w:szCs w:val="24"/>
        </w:rPr>
        <w:t xml:space="preserve"> of case</w:t>
      </w:r>
      <w:r>
        <w:rPr>
          <w:rFonts w:ascii="Courier New" w:hAnsi="Courier New" w:cs="Courier New"/>
          <w:szCs w:val="24"/>
        </w:rPr>
        <w:t>s</w:t>
      </w:r>
    </w:p>
    <w:p w:rsidR="001B1B5B" w:rsidRPr="001B1B5B" w:rsidRDefault="001B1B5B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sample_control</w:t>
      </w:r>
      <w:proofErr w:type="spellEnd"/>
      <w:r>
        <w:rPr>
          <w:rFonts w:ascii="Courier New" w:hAnsi="Courier New" w:cs="Courier New"/>
          <w:szCs w:val="24"/>
        </w:rPr>
        <w:t xml:space="preserve"> = numbers of controls</w:t>
      </w:r>
    </w:p>
    <w:p w:rsidR="001B1B5B" w:rsidRPr="001B1B5B" w:rsidRDefault="001B1B5B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alpha</w:t>
      </w:r>
      <w:proofErr w:type="gramEnd"/>
      <w:r w:rsidRPr="001B1B5B">
        <w:rPr>
          <w:rFonts w:ascii="Courier New" w:hAnsi="Courier New" w:cs="Courier New"/>
          <w:szCs w:val="24"/>
        </w:rPr>
        <w:t xml:space="preserve"> = Type 1 error rate after the adjustment for multiple testing, such as after Bonferroni correction</w:t>
      </w:r>
    </w:p>
    <w:p w:rsidR="002109A5" w:rsidRDefault="003E00D6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beta</w:t>
      </w:r>
      <w:proofErr w:type="gramEnd"/>
      <w:r w:rsidR="001B1B5B" w:rsidRPr="001B1B5B">
        <w:rPr>
          <w:rFonts w:ascii="Courier New" w:hAnsi="Courier New" w:cs="Courier New"/>
          <w:szCs w:val="24"/>
        </w:rPr>
        <w:t xml:space="preserve"> = Type 2 error rate</w:t>
      </w:r>
    </w:p>
    <w:p w:rsidR="003E00D6" w:rsidRDefault="003E00D6" w:rsidP="001B1B5B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</w:p>
    <w:p w:rsidR="003E00D6" w:rsidRDefault="003E00D6" w:rsidP="003E0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Quantitative Trait:</w:t>
      </w:r>
    </w:p>
    <w:p w:rsidR="003E00D6" w:rsidRP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</w:pPr>
      <w:proofErr w:type="gramStart"/>
      <w:r w:rsidRPr="003E00D6">
        <w:rPr>
          <w:rStyle w:val="pl-en"/>
          <w:rFonts w:ascii="Courier New" w:hAnsi="Courier New" w:cs="Courier New"/>
          <w:color w:val="7030A0"/>
          <w:sz w:val="18"/>
          <w:szCs w:val="18"/>
          <w:shd w:val="clear" w:color="auto" w:fill="FFFFFF"/>
        </w:rPr>
        <w:t>PowerQTrait3way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>(</w:t>
      </w:r>
      <w:proofErr w:type="gramEnd"/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nullR2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alternateR2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proofErr w:type="spellStart"/>
      <w:r w:rsidR="0094051A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anc</w:t>
      </w:r>
      <w:proofErr w:type="spellEnd"/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alpha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N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covariates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>)</w:t>
      </w:r>
    </w:p>
    <w:p w:rsid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</w:pPr>
      <w:proofErr w:type="gramStart"/>
      <w:r w:rsidRPr="003E00D6">
        <w:rPr>
          <w:rStyle w:val="pl-en"/>
          <w:rFonts w:ascii="Courier New" w:hAnsi="Courier New" w:cs="Courier New"/>
          <w:color w:val="7030A0"/>
          <w:sz w:val="18"/>
          <w:szCs w:val="18"/>
          <w:shd w:val="clear" w:color="auto" w:fill="FFFFFF"/>
        </w:rPr>
        <w:t>SampleQTrait3way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>(</w:t>
      </w:r>
      <w:proofErr w:type="gramEnd"/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nullR2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alternateR2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proofErr w:type="spellStart"/>
      <w:r w:rsidR="0094051A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anc</w:t>
      </w:r>
      <w:proofErr w:type="spellEnd"/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alpha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power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 xml:space="preserve">, </w:t>
      </w:r>
      <w:r w:rsidRPr="003E00D6">
        <w:rPr>
          <w:rStyle w:val="pl-smi"/>
          <w:rFonts w:ascii="Courier New" w:hAnsi="Courier New" w:cs="Courier New"/>
          <w:color w:val="7030A0"/>
          <w:sz w:val="18"/>
          <w:szCs w:val="18"/>
          <w:shd w:val="clear" w:color="auto" w:fill="FFFFFF"/>
        </w:rPr>
        <w:t>covariates</w:t>
      </w:r>
      <w:r w:rsidRPr="003E00D6">
        <w:rPr>
          <w:rFonts w:ascii="Courier New" w:hAnsi="Courier New" w:cs="Courier New"/>
          <w:color w:val="7030A0"/>
          <w:sz w:val="18"/>
          <w:szCs w:val="18"/>
          <w:shd w:val="clear" w:color="auto" w:fill="FFFFFF"/>
        </w:rPr>
        <w:t>)</w:t>
      </w:r>
    </w:p>
    <w:p w:rsid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left="0" w:right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E00D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arguments of the functions are, </w:t>
      </w:r>
    </w:p>
    <w:p w:rsidR="003E00D6" w:rsidRP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E00D6">
        <w:rPr>
          <w:rFonts w:ascii="Courier New" w:hAnsi="Courier New" w:cs="Courier New"/>
          <w:color w:val="000000" w:themeColor="text1"/>
          <w:shd w:val="clear" w:color="auto" w:fill="FFFFFF"/>
        </w:rPr>
        <w:t>nullR2</w:t>
      </w:r>
      <w:r>
        <w:rPr>
          <w:rFonts w:ascii="Courier New" w:hAnsi="Courier New" w:cs="Courier New"/>
          <w:color w:val="000000" w:themeColor="text1"/>
          <w:shd w:val="clear" w:color="auto" w:fill="FFFFFF"/>
        </w:rPr>
        <w:t xml:space="preserve"> = Proportion of variance of phenotype/trait explained under null model </w:t>
      </w:r>
    </w:p>
    <w:p w:rsidR="003E00D6" w:rsidRP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E00D6">
        <w:rPr>
          <w:rFonts w:ascii="Courier New" w:hAnsi="Courier New" w:cs="Courier New"/>
          <w:color w:val="000000" w:themeColor="text1"/>
          <w:shd w:val="clear" w:color="auto" w:fill="FFFFFF"/>
        </w:rPr>
        <w:t>alternateR2</w:t>
      </w:r>
      <w:r>
        <w:rPr>
          <w:rFonts w:ascii="Courier New" w:hAnsi="Courier New" w:cs="Courier New"/>
          <w:color w:val="000000" w:themeColor="text1"/>
          <w:shd w:val="clear" w:color="auto" w:fill="FFFFFF"/>
        </w:rPr>
        <w:t xml:space="preserve"> = Proportion of variance of phenotype/trait explained under alternate model</w:t>
      </w:r>
    </w:p>
    <w:p w:rsidR="003E00D6" w:rsidRP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E00D6">
        <w:rPr>
          <w:rFonts w:ascii="Courier New" w:hAnsi="Courier New" w:cs="Courier New"/>
          <w:color w:val="000000" w:themeColor="text1"/>
          <w:shd w:val="clear" w:color="auto" w:fill="FFFFFF"/>
        </w:rPr>
        <w:t>u</w:t>
      </w:r>
      <w:r>
        <w:rPr>
          <w:rFonts w:ascii="Courier New" w:hAnsi="Courier New" w:cs="Courier New"/>
          <w:color w:val="000000" w:themeColor="text1"/>
          <w:shd w:val="clear" w:color="auto" w:fill="FFFFFF"/>
        </w:rPr>
        <w:t xml:space="preserve"> =</w:t>
      </w:r>
      <w:r w:rsidRPr="003E00D6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r w:rsidR="0094051A">
        <w:rPr>
          <w:rFonts w:ascii="Courier New" w:hAnsi="Courier New" w:cs="Courier New"/>
          <w:color w:val="000000" w:themeColor="text1"/>
          <w:shd w:val="clear" w:color="auto" w:fill="FFFFFF"/>
        </w:rPr>
        <w:t># of ancestral populations</w:t>
      </w:r>
    </w:p>
    <w:p w:rsidR="003E00D6" w:rsidRP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E00D6">
        <w:rPr>
          <w:rFonts w:ascii="Courier New" w:hAnsi="Courier New" w:cs="Courier New"/>
          <w:color w:val="000000" w:themeColor="text1"/>
          <w:shd w:val="clear" w:color="auto" w:fill="FFFFFF"/>
        </w:rPr>
        <w:t>N</w:t>
      </w:r>
      <w:r w:rsidR="00B820B5">
        <w:rPr>
          <w:rFonts w:ascii="Courier New" w:hAnsi="Courier New" w:cs="Courier New"/>
          <w:color w:val="000000" w:themeColor="text1"/>
          <w:shd w:val="clear" w:color="auto" w:fill="FFFFFF"/>
        </w:rPr>
        <w:t xml:space="preserve"> = Sample size</w:t>
      </w:r>
    </w:p>
    <w:p w:rsid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3E00D6">
        <w:rPr>
          <w:rFonts w:ascii="Courier New" w:hAnsi="Courier New" w:cs="Courier New"/>
          <w:color w:val="000000" w:themeColor="text1"/>
          <w:shd w:val="clear" w:color="auto" w:fill="FFFFFF"/>
        </w:rPr>
        <w:t>covariates</w:t>
      </w:r>
      <w:proofErr w:type="gramEnd"/>
      <w:r w:rsidR="00B820B5">
        <w:rPr>
          <w:rFonts w:ascii="Courier New" w:hAnsi="Courier New" w:cs="Courier New"/>
          <w:color w:val="000000" w:themeColor="text1"/>
          <w:shd w:val="clear" w:color="auto" w:fill="FFFFFF"/>
        </w:rPr>
        <w:t xml:space="preserve"> = # of covariates in the model</w:t>
      </w:r>
    </w:p>
    <w:p w:rsidR="00B820B5" w:rsidRPr="001B1B5B" w:rsidRDefault="00B820B5" w:rsidP="00B820B5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alpha</w:t>
      </w:r>
      <w:proofErr w:type="gramEnd"/>
      <w:r w:rsidRPr="001B1B5B">
        <w:rPr>
          <w:rFonts w:ascii="Courier New" w:hAnsi="Courier New" w:cs="Courier New"/>
          <w:szCs w:val="24"/>
        </w:rPr>
        <w:t xml:space="preserve"> = Type 1 error rate after the adjustment for multiple testing, such as after Bonferroni correction</w:t>
      </w:r>
    </w:p>
    <w:p w:rsidR="00B820B5" w:rsidRDefault="00B820B5" w:rsidP="00B820B5">
      <w:pPr>
        <w:autoSpaceDE w:val="0"/>
        <w:autoSpaceDN w:val="0"/>
        <w:adjustRightInd w:val="0"/>
        <w:spacing w:after="120" w:line="480" w:lineRule="auto"/>
        <w:ind w:left="720" w:right="720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beta</w:t>
      </w:r>
      <w:proofErr w:type="gramEnd"/>
      <w:r w:rsidRPr="001B1B5B">
        <w:rPr>
          <w:rFonts w:ascii="Courier New" w:hAnsi="Courier New" w:cs="Courier New"/>
          <w:szCs w:val="24"/>
        </w:rPr>
        <w:t xml:space="preserve"> = Type 2 error rate</w:t>
      </w:r>
    </w:p>
    <w:p w:rsidR="00B820B5" w:rsidRPr="003E00D6" w:rsidRDefault="00B820B5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3E00D6" w:rsidRPr="003E00D6" w:rsidRDefault="003E00D6" w:rsidP="003E00D6">
      <w:pPr>
        <w:pStyle w:val="ListParagraph"/>
        <w:autoSpaceDE w:val="0"/>
        <w:autoSpaceDN w:val="0"/>
        <w:adjustRightInd w:val="0"/>
        <w:spacing w:after="120" w:line="480" w:lineRule="auto"/>
        <w:ind w:right="720"/>
        <w:jc w:val="both"/>
        <w:rPr>
          <w:rFonts w:ascii="Times New Roman" w:hAnsi="Times New Roman" w:cs="Times New Roman"/>
          <w:color w:val="000000" w:themeColor="text1"/>
        </w:rPr>
      </w:pPr>
    </w:p>
    <w:sectPr w:rsidR="003E00D6" w:rsidRPr="003E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040ED"/>
    <w:multiLevelType w:val="hybridMultilevel"/>
    <w:tmpl w:val="2EE8CACE"/>
    <w:lvl w:ilvl="0" w:tplc="04602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F0746"/>
    <w:multiLevelType w:val="hybridMultilevel"/>
    <w:tmpl w:val="5288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63C33"/>
    <w:multiLevelType w:val="hybridMultilevel"/>
    <w:tmpl w:val="F1E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A5"/>
    <w:rsid w:val="001B1B5B"/>
    <w:rsid w:val="0020292B"/>
    <w:rsid w:val="002109A5"/>
    <w:rsid w:val="00291855"/>
    <w:rsid w:val="003E00D6"/>
    <w:rsid w:val="00517595"/>
    <w:rsid w:val="0094051A"/>
    <w:rsid w:val="00A42A67"/>
    <w:rsid w:val="00B8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1A8C-DC6B-456D-B70A-BF05BA3A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9A5"/>
    <w:rPr>
      <w:color w:val="0000FF"/>
      <w:u w:val="single"/>
    </w:rPr>
  </w:style>
  <w:style w:type="character" w:customStyle="1" w:styleId="pl-smi">
    <w:name w:val="pl-smi"/>
    <w:basedOn w:val="DefaultParagraphFont"/>
    <w:rsid w:val="002109A5"/>
  </w:style>
  <w:style w:type="paragraph" w:styleId="ListParagraph">
    <w:name w:val="List Paragraph"/>
    <w:basedOn w:val="Normal"/>
    <w:uiPriority w:val="34"/>
    <w:qFormat/>
    <w:rsid w:val="002109A5"/>
    <w:pPr>
      <w:ind w:left="720"/>
      <w:contextualSpacing/>
    </w:pPr>
  </w:style>
  <w:style w:type="character" w:customStyle="1" w:styleId="pl-en">
    <w:name w:val="pl-en"/>
    <w:basedOn w:val="DefaultParagraphFont"/>
    <w:rsid w:val="003E00D6"/>
  </w:style>
  <w:style w:type="character" w:customStyle="1" w:styleId="pl-k">
    <w:name w:val="pl-k"/>
    <w:basedOn w:val="DefaultParagraphFont"/>
    <w:rsid w:val="003E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rshaLab/PAMAM/blob/master/AMPower_3way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Yadu</dc:creator>
  <cp:keywords/>
  <dc:description/>
  <cp:lastModifiedBy>Gautam, Yadu</cp:lastModifiedBy>
  <cp:revision>5</cp:revision>
  <dcterms:created xsi:type="dcterms:W3CDTF">2019-04-03T18:38:00Z</dcterms:created>
  <dcterms:modified xsi:type="dcterms:W3CDTF">2019-04-03T19:16:00Z</dcterms:modified>
</cp:coreProperties>
</file>