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Empathize &amp; Discover</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30 September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SWTID-2026-5468</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Implement Client Script &amp; UI Policy (Incident)</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color w:val="2a2a2a"/>
          <w:sz w:val="24"/>
          <w:szCs w:val="24"/>
        </w:rPr>
      </w:pPr>
      <w:r w:rsidDel="00000000" w:rsidR="00000000" w:rsidRPr="00000000">
        <w:rPr>
          <w:b w:val="1"/>
          <w:color w:val="2a2a2a"/>
          <w:sz w:val="24"/>
          <w:szCs w:val="24"/>
          <w:rtl w:val="0"/>
        </w:rPr>
        <w:t xml:space="preserve">Example:</w:t>
      </w:r>
    </w:p>
    <w:p w:rsidR="00000000" w:rsidDel="00000000" w:rsidP="00000000" w:rsidRDefault="00000000" w:rsidRPr="00000000" w14:paraId="00000013">
      <w:pPr>
        <w:jc w:val="both"/>
        <w:rPr>
          <w:b w:val="1"/>
          <w:color w:val="2a2a2a"/>
          <w:sz w:val="24"/>
          <w:szCs w:val="24"/>
        </w:rPr>
      </w:pPr>
      <w:r w:rsidDel="00000000" w:rsidR="00000000" w:rsidRPr="00000000">
        <w:rPr/>
        <w:drawing>
          <wp:inline distB="0" distT="0" distL="0" distR="0">
            <wp:extent cx="5731510" cy="3974465"/>
            <wp:effectExtent b="0" l="0" r="0" t="0"/>
            <wp:docPr descr="Diagram&#10;&#10;Description automatically generated" id="5" name="image2.jpg"/>
            <a:graphic>
              <a:graphicData uri="http://schemas.openxmlformats.org/drawingml/2006/picture">
                <pic:pic>
                  <pic:nvPicPr>
                    <pic:cNvPr descr="Diagram&#10;&#10;Description automatically generated" id="0" name="image2.jpg"/>
                    <pic:cNvPicPr preferRelativeResize="0"/>
                  </pic:nvPicPr>
                  <pic:blipFill>
                    <a:blip r:embed="rId7"/>
                    <a:srcRect b="0" l="0" r="0" t="0"/>
                    <a:stretch>
                      <a:fillRect/>
                    </a:stretch>
                  </pic:blipFill>
                  <pic:spPr>
                    <a:xfrm>
                      <a:off x="0" y="0"/>
                      <a:ext cx="5731510" cy="397446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pPr>
      <w:r w:rsidDel="00000000" w:rsidR="00000000" w:rsidRPr="00000000">
        <w:rPr>
          <w:sz w:val="24"/>
          <w:szCs w:val="24"/>
          <w:rtl w:val="0"/>
        </w:rPr>
        <w:t xml:space="preserve">Reference: </w:t>
      </w:r>
      <w:hyperlink r:id="rId8">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6">
      <w:pPr>
        <w:jc w:val="both"/>
        <w:rPr>
          <w:b w:val="1"/>
          <w:color w:val="2a2a2a"/>
          <w:sz w:val="24"/>
          <w:szCs w:val="24"/>
        </w:rPr>
      </w:pPr>
      <w:r w:rsidDel="00000000" w:rsidR="00000000" w:rsidRPr="00000000">
        <w:rPr>
          <w:rtl w:val="0"/>
        </w:rPr>
      </w:r>
    </w:p>
    <w:p w:rsidR="00000000" w:rsidDel="00000000" w:rsidP="00000000" w:rsidRDefault="00000000" w:rsidRPr="00000000" w14:paraId="00000017">
      <w:pPr>
        <w:jc w:val="both"/>
        <w:rPr>
          <w:b w:val="1"/>
          <w:color w:val="2a2a2a"/>
          <w:sz w:val="24"/>
          <w:szCs w:val="24"/>
        </w:rPr>
      </w:pPr>
      <w:r w:rsidDel="00000000" w:rsidR="00000000" w:rsidRPr="00000000">
        <w:rPr>
          <w:rtl w:val="0"/>
        </w:rPr>
      </w:r>
    </w:p>
    <w:p w:rsidR="00000000" w:rsidDel="00000000" w:rsidP="00000000" w:rsidRDefault="00000000" w:rsidRPr="00000000" w14:paraId="00000018">
      <w:pPr>
        <w:jc w:val="both"/>
        <w:rPr>
          <w:b w:val="1"/>
          <w:color w:val="2a2a2a"/>
          <w:sz w:val="24"/>
          <w:szCs w:val="24"/>
        </w:rPr>
      </w:pPr>
      <w:r w:rsidDel="00000000" w:rsidR="00000000" w:rsidRPr="00000000">
        <w:rPr>
          <w:b w:val="1"/>
          <w:color w:val="2a2a2a"/>
          <w:sz w:val="24"/>
          <w:szCs w:val="24"/>
          <w:rtl w:val="0"/>
        </w:rPr>
        <w:t xml:space="preserve">Example: Food Ordering &amp; Delivery Application</w:t>
      </w:r>
    </w:p>
    <w:p w:rsidR="00000000" w:rsidDel="00000000" w:rsidP="00000000" w:rsidRDefault="00000000" w:rsidRPr="00000000" w14:paraId="00000019">
      <w:pPr>
        <w:rPr>
          <w:sz w:val="24"/>
          <w:szCs w:val="24"/>
        </w:rPr>
      </w:pPr>
      <w:r w:rsidDel="00000000" w:rsidR="00000000" w:rsidRPr="00000000">
        <w:rPr/>
        <w:drawing>
          <wp:inline distB="0" distT="0" distL="0" distR="0">
            <wp:extent cx="5100449" cy="4371490"/>
            <wp:effectExtent b="0" l="0" r="0" t="0"/>
            <wp:docPr descr="Diagram&#10;&#10;Description automatically generated" id="6" name="image1.jpg"/>
            <a:graphic>
              <a:graphicData uri="http://schemas.openxmlformats.org/drawingml/2006/picture">
                <pic:pic>
                  <pic:nvPicPr>
                    <pic:cNvPr descr="Diagram&#10;&#10;Description automatically generated" id="0" name="image1.jpg"/>
                    <pic:cNvPicPr preferRelativeResize="0"/>
                  </pic:nvPicPr>
                  <pic:blipFill>
                    <a:blip r:embed="rId9"/>
                    <a:srcRect b="0" l="0" r="0" t="0"/>
                    <a:stretch>
                      <a:fillRect/>
                    </a:stretch>
                  </pic:blipFill>
                  <pic:spPr>
                    <a:xfrm>
                      <a:off x="0" y="0"/>
                      <a:ext cx="5100449" cy="4371490"/>
                    </a:xfrm>
                    <a:prstGeom prst="rect"/>
                    <a:ln/>
                  </pic:spPr>
                </pic:pic>
              </a:graphicData>
            </a:graphic>
          </wp:inline>
        </w:drawing>
      </w:r>
      <w:r w:rsidDel="00000000" w:rsidR="00000000" w:rsidRPr="00000000">
        <w:rPr>
          <w:rtl w:val="0"/>
        </w:rPr>
      </w:r>
    </w:p>
    <w:p>
      <w:pPr>
        <w:spacing w:after="80"/>
      </w:pPr>
      <w:r>
        <w:rPr>
          <w:b w:val="1"/>
          <w:rtl w:val="0"/>
        </w:rPr>
        <w:t xml:space="preserve">Empathy Map: Implement Client Script &amp; UI Policy (Incident)</w:t>
      </w:r>
    </w:p>
    <w:p>
      <w:pPr>
        <w:spacing w:after="80"/>
      </w:pPr>
      <w:r>
        <w:rPr>
          <w:b w:val="1"/>
          <w:rtl w:val="0"/>
        </w:rPr>
        <w:t xml:space="preserve">User: ServiceNow service desk agent / incident manager</w:t>
      </w:r>
    </w:p>
    <w:p>
      <w:pPr>
        <w:spacing w:after="80"/>
      </w:pPr>
      <w:r>
        <w:rPr>
          <w:b w:val="1"/>
          <w:rtl w:val="0"/>
        </w:rPr>
        <w:t xml:space="preserve">Says</w:t>
      </w:r>
    </w:p>
    <w:p>
      <w:pPr>
        <w:spacing w:after="80"/>
      </w:pPr>
      <w:r>
        <w:rPr>
          <w:rtl w:val="0"/>
        </w:rPr>
        <w:t xml:space="preserve">• "Incidents keep coming in with missing details."</w:t>
      </w:r>
    </w:p>
    <w:p>
      <w:pPr>
        <w:spacing w:after="80"/>
      </w:pPr>
      <w:r>
        <w:rPr>
          <w:rtl w:val="0"/>
        </w:rPr>
        <w:t xml:space="preserve">• "I need to know who owns high impact tickets."</w:t>
      </w:r>
    </w:p>
    <w:p>
      <w:pPr>
        <w:spacing w:after="80"/>
      </w:pPr>
      <w:r>
        <w:rPr>
          <w:b w:val="1"/>
          <w:rtl w:val="0"/>
        </w:rPr>
        <w:t xml:space="preserve">Thinks</w:t>
      </w:r>
    </w:p>
    <w:p>
      <w:pPr>
        <w:spacing w:after="80"/>
      </w:pPr>
      <w:r>
        <w:rPr>
          <w:rtl w:val="0"/>
        </w:rPr>
        <w:t xml:space="preserve">• Incomplete data hurts triage, routing and SLA compliance.</w:t>
      </w:r>
    </w:p>
    <w:p>
      <w:pPr>
        <w:spacing w:after="80"/>
      </w:pPr>
      <w:r>
        <w:rPr>
          <w:rtl w:val="0"/>
        </w:rPr>
        <w:t xml:space="preserve">• Rules should be enforced by the form, not by memory.</w:t>
      </w:r>
    </w:p>
    <w:p>
      <w:pPr>
        <w:spacing w:after="80"/>
      </w:pPr>
      <w:r>
        <w:rPr>
          <w:b w:val="1"/>
          <w:rtl w:val="0"/>
        </w:rPr>
        <w:t xml:space="preserve">Does</w:t>
      </w:r>
    </w:p>
    <w:p>
      <w:pPr>
        <w:spacing w:after="80"/>
      </w:pPr>
      <w:r>
        <w:rPr>
          <w:rtl w:val="0"/>
        </w:rPr>
        <w:t xml:space="preserve">• Creates and updates Incidents daily.</w:t>
      </w:r>
    </w:p>
    <w:p>
      <w:pPr>
        <w:spacing w:after="80"/>
      </w:pPr>
      <w:r>
        <w:rPr>
          <w:rtl w:val="0"/>
        </w:rPr>
        <w:t xml:space="preserve">• Edits fields directly in list views to save time.</w:t>
      </w:r>
    </w:p>
    <w:p>
      <w:pPr>
        <w:spacing w:after="80"/>
      </w:pPr>
      <w:r>
        <w:rPr>
          <w:b w:val="1"/>
          <w:rtl w:val="0"/>
        </w:rPr>
        <w:t xml:space="preserve">Feels</w:t>
      </w:r>
    </w:p>
    <w:p>
      <w:pPr>
        <w:spacing w:after="80"/>
      </w:pPr>
      <w:r>
        <w:rPr>
          <w:rtl w:val="0"/>
        </w:rPr>
        <w:t xml:space="preserve">• Frustrated by inconsistent records.</w:t>
      </w:r>
    </w:p>
    <w:p>
      <w:pPr>
        <w:spacing w:after="80"/>
      </w:pPr>
      <w:r>
        <w:rPr>
          <w:rtl w:val="0"/>
        </w:rPr>
        <w:t xml:space="preserve">• Anxious about missed SLAs on High impact incidents.</w:t>
      </w:r>
    </w:p>
    <w:p>
      <w:pPr>
        <w:spacing w:after="80"/>
      </w:pPr>
      <w:r>
        <w:rPr>
          <w:b w:val="1"/>
          <w:rtl w:val="0"/>
        </w:rPr>
        <w:t xml:space="preserve">Pains</w:t>
      </w:r>
    </w:p>
    <w:p>
      <w:pPr>
        <w:spacing w:after="80"/>
      </w:pPr>
      <w:r>
        <w:rPr>
          <w:rtl w:val="0"/>
        </w:rPr>
        <w:t xml:space="preserve">• High impact incidents saved without Assigned To.</w:t>
      </w:r>
    </w:p>
    <w:p>
      <w:pPr>
        <w:spacing w:after="80"/>
      </w:pPr>
      <w:r>
        <w:rPr>
          <w:rtl w:val="0"/>
        </w:rPr>
        <w:t xml:space="preserve">• Urgency not matching Impact.</w:t>
      </w:r>
    </w:p>
    <w:p>
      <w:pPr>
        <w:spacing w:after="80"/>
      </w:pPr>
      <w:r>
        <w:rPr>
          <w:rtl w:val="0"/>
        </w:rPr>
        <w:t xml:space="preserve">• State changed from list view without checks.</w:t>
      </w:r>
    </w:p>
    <w:p>
      <w:pPr>
        <w:spacing w:after="80"/>
      </w:pPr>
      <w:r>
        <w:rPr>
          <w:b w:val="1"/>
          <w:rtl w:val="0"/>
        </w:rPr>
        <w:t xml:space="preserve">Gains</w:t>
      </w:r>
    </w:p>
    <w:p>
      <w:pPr>
        <w:spacing w:after="80"/>
      </w:pPr>
      <w:r>
        <w:rPr>
          <w:rtl w:val="0"/>
        </w:rPr>
        <w:t xml:space="preserve">• Mandatory fields enforced automatically.</w:t>
      </w:r>
    </w:p>
    <w:p>
      <w:pPr>
        <w:spacing w:after="80"/>
      </w:pPr>
      <w:r>
        <w:rPr>
          <w:rtl w:val="0"/>
        </w:rPr>
        <w:t xml:space="preserve">• Urgency auto-set for High impact.</w:t>
      </w:r>
    </w:p>
    <w:p>
      <w:pPr>
        <w:spacing w:after="80"/>
      </w:pPr>
      <w:r>
        <w:rPr>
          <w:rtl w:val="0"/>
        </w:rPr>
        <w:t xml:space="preserve">• Cleaner, reliable data for reports.</w:t>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yperlink" Target="https://www.mural.co/templates/empathy-map-canv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