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4B7C" w14:textId="77777777" w:rsidR="00E95E67" w:rsidRDefault="00E95E6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5E67" w:rsidRPr="00625DD7" w14:paraId="40B454ED" w14:textId="77777777" w:rsidTr="00E95E67">
        <w:trPr>
          <w:trHeight w:val="1686"/>
        </w:trPr>
        <w:tc>
          <w:tcPr>
            <w:tcW w:w="4814" w:type="dxa"/>
          </w:tcPr>
          <w:p w14:paraId="44D5943D" w14:textId="77777777" w:rsidR="00E95E67" w:rsidRDefault="00E95E67"/>
          <w:p w14:paraId="59A82335" w14:textId="77777777" w:rsidR="00E95E67" w:rsidRDefault="00E95E67"/>
          <w:p w14:paraId="77D9B344" w14:textId="35CB4D9B" w:rsidR="00E95E67" w:rsidRPr="00E95E67" w:rsidRDefault="00E95E67" w:rsidP="00E95E67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Interplanetary phase</w:t>
            </w:r>
          </w:p>
        </w:tc>
        <w:tc>
          <w:tcPr>
            <w:tcW w:w="4814" w:type="dxa"/>
          </w:tcPr>
          <w:p w14:paraId="1A78B2A6" w14:textId="77777777" w:rsidR="00E95E67" w:rsidRPr="00625DD7" w:rsidRDefault="00E95E67">
            <w:pPr>
              <w:rPr>
                <w:lang w:val="en-GB"/>
              </w:rPr>
            </w:pPr>
          </w:p>
          <w:p w14:paraId="4082C6F2" w14:textId="77777777" w:rsidR="00E95E67" w:rsidRPr="00E95E67" w:rsidRDefault="00E95E67">
            <w:pPr>
              <w:rPr>
                <w:lang w:val="en-GB"/>
              </w:rPr>
            </w:pPr>
            <w:r w:rsidRPr="00E95E67">
              <w:rPr>
                <w:lang w:val="en-GB"/>
              </w:rPr>
              <w:t>TCM1 = 0.00780  [km/s]</w:t>
            </w:r>
          </w:p>
          <w:p w14:paraId="75BF2326" w14:textId="6DE742F5" w:rsidR="00E95E67" w:rsidRPr="00E95E67" w:rsidRDefault="00E95E67">
            <w:pPr>
              <w:rPr>
                <w:lang w:val="en-GB"/>
              </w:rPr>
            </w:pPr>
            <w:r w:rsidRPr="00E95E67">
              <w:rPr>
                <w:lang w:val="en-GB"/>
              </w:rPr>
              <w:t>TCM2 = 0.000751 [</w:t>
            </w:r>
            <w:r>
              <w:rPr>
                <w:lang w:val="en-GB"/>
              </w:rPr>
              <w:t>km/s]</w:t>
            </w:r>
          </w:p>
        </w:tc>
      </w:tr>
      <w:tr w:rsidR="00E95E67" w:rsidRPr="00625DD7" w14:paraId="2AC54C31" w14:textId="77777777" w:rsidTr="00E95E67">
        <w:trPr>
          <w:trHeight w:val="1548"/>
        </w:trPr>
        <w:tc>
          <w:tcPr>
            <w:tcW w:w="4814" w:type="dxa"/>
          </w:tcPr>
          <w:p w14:paraId="21CECDAD" w14:textId="77777777" w:rsidR="00E95E67" w:rsidRDefault="00E95E67">
            <w:pPr>
              <w:rPr>
                <w:lang w:val="en-GB"/>
              </w:rPr>
            </w:pPr>
          </w:p>
          <w:p w14:paraId="60F5272D" w14:textId="77777777" w:rsidR="00E95E67" w:rsidRDefault="00E95E67">
            <w:pPr>
              <w:rPr>
                <w:lang w:val="en-GB"/>
              </w:rPr>
            </w:pPr>
          </w:p>
          <w:p w14:paraId="612AE622" w14:textId="1A746FF0" w:rsidR="00E95E67" w:rsidRPr="00E95E67" w:rsidRDefault="00E95E67" w:rsidP="00E95E67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M.I.O</w:t>
            </w:r>
          </w:p>
        </w:tc>
        <w:tc>
          <w:tcPr>
            <w:tcW w:w="4814" w:type="dxa"/>
          </w:tcPr>
          <w:p w14:paraId="4498CFF6" w14:textId="77777777" w:rsidR="00E95E67" w:rsidRDefault="00E95E67">
            <w:pPr>
              <w:rPr>
                <w:lang w:val="en-GB"/>
              </w:rPr>
            </w:pPr>
          </w:p>
          <w:p w14:paraId="232D7DA6" w14:textId="71EC73A2" w:rsidR="00573546" w:rsidRDefault="00573546">
            <w:pPr>
              <w:rPr>
                <w:lang w:val="en-GB"/>
              </w:rPr>
            </w:pPr>
            <w:r>
              <w:rPr>
                <w:lang w:val="en-GB"/>
              </w:rPr>
              <w:t>Extra man = 0.0010 [m/s]</w:t>
            </w:r>
          </w:p>
          <w:p w14:paraId="45CB7E9E" w14:textId="696127B5" w:rsidR="00E95E67" w:rsidRPr="00E95E67" w:rsidRDefault="00E95E67">
            <w:pPr>
              <w:rPr>
                <w:lang w:val="en-GB"/>
              </w:rPr>
            </w:pPr>
            <w:r>
              <w:rPr>
                <w:lang w:val="en-GB"/>
              </w:rPr>
              <w:t>MIOM = 1.</w:t>
            </w:r>
            <w:r w:rsidR="001A3D8D">
              <w:rPr>
                <w:lang w:val="en-GB"/>
              </w:rPr>
              <w:t>00</w:t>
            </w:r>
            <w:r>
              <w:rPr>
                <w:lang w:val="en-GB"/>
              </w:rPr>
              <w:t>5 [km/s]</w:t>
            </w:r>
          </w:p>
        </w:tc>
      </w:tr>
      <w:tr w:rsidR="00E95E67" w:rsidRPr="00625DD7" w14:paraId="277A0308" w14:textId="77777777" w:rsidTr="00E95E67">
        <w:trPr>
          <w:trHeight w:val="1836"/>
        </w:trPr>
        <w:tc>
          <w:tcPr>
            <w:tcW w:w="4814" w:type="dxa"/>
          </w:tcPr>
          <w:p w14:paraId="28A6C39B" w14:textId="77777777" w:rsidR="00E95E67" w:rsidRDefault="00E95E67">
            <w:pPr>
              <w:rPr>
                <w:lang w:val="en-GB"/>
              </w:rPr>
            </w:pPr>
          </w:p>
          <w:p w14:paraId="551DA43B" w14:textId="77777777" w:rsidR="003A0333" w:rsidRDefault="003A0333">
            <w:pPr>
              <w:rPr>
                <w:lang w:val="en-GB"/>
              </w:rPr>
            </w:pPr>
          </w:p>
          <w:p w14:paraId="6E08B0A4" w14:textId="7DAFDE1E" w:rsidR="003A0333" w:rsidRPr="003A0333" w:rsidRDefault="003A0333" w:rsidP="003A0333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AEROBRAKING</w:t>
            </w:r>
          </w:p>
        </w:tc>
        <w:tc>
          <w:tcPr>
            <w:tcW w:w="4814" w:type="dxa"/>
          </w:tcPr>
          <w:p w14:paraId="2FBFF986" w14:textId="77777777" w:rsidR="00E95E67" w:rsidRDefault="00E95E67">
            <w:pPr>
              <w:rPr>
                <w:lang w:val="en-GB"/>
              </w:rPr>
            </w:pPr>
          </w:p>
          <w:p w14:paraId="7DF10D1B" w14:textId="7887E64F" w:rsidR="003A0333" w:rsidRDefault="003A0333">
            <w:pPr>
              <w:rPr>
                <w:lang w:val="en-GB"/>
              </w:rPr>
            </w:pPr>
            <w:r>
              <w:rPr>
                <w:lang w:val="en-GB"/>
              </w:rPr>
              <w:t xml:space="preserve">ABM = </w:t>
            </w:r>
            <w:r w:rsidR="001A3D8D">
              <w:rPr>
                <w:lang w:val="en-GB"/>
              </w:rPr>
              <w:t>0.019 [km/s]</w:t>
            </w:r>
          </w:p>
          <w:p w14:paraId="3158C7AC" w14:textId="77777777" w:rsidR="003A0333" w:rsidRDefault="003A0333">
            <w:pPr>
              <w:rPr>
                <w:lang w:val="en-GB"/>
              </w:rPr>
            </w:pPr>
            <w:r>
              <w:rPr>
                <w:lang w:val="en-GB"/>
              </w:rPr>
              <w:t>ABX = 0.025 [km/s]</w:t>
            </w:r>
          </w:p>
          <w:p w14:paraId="5E6D704C" w14:textId="2F7264D8" w:rsidR="001A3D8D" w:rsidRPr="00E95E67" w:rsidRDefault="001A3D8D">
            <w:pPr>
              <w:rPr>
                <w:lang w:val="en-GB"/>
              </w:rPr>
            </w:pPr>
          </w:p>
        </w:tc>
      </w:tr>
      <w:tr w:rsidR="00E95E67" w:rsidRPr="00625DD7" w14:paraId="2CB3F13F" w14:textId="77777777" w:rsidTr="00E95E67">
        <w:trPr>
          <w:trHeight w:val="1840"/>
        </w:trPr>
        <w:tc>
          <w:tcPr>
            <w:tcW w:w="4814" w:type="dxa"/>
          </w:tcPr>
          <w:p w14:paraId="7AB80926" w14:textId="77777777" w:rsidR="00E95E67" w:rsidRDefault="00E95E67">
            <w:pPr>
              <w:rPr>
                <w:lang w:val="en-GB"/>
              </w:rPr>
            </w:pPr>
          </w:p>
          <w:p w14:paraId="23B06435" w14:textId="77777777" w:rsidR="00E95E67" w:rsidRDefault="00E95E67">
            <w:pPr>
              <w:rPr>
                <w:lang w:val="en-GB"/>
              </w:rPr>
            </w:pPr>
          </w:p>
          <w:p w14:paraId="0ED30135" w14:textId="090A5C34" w:rsidR="00E95E67" w:rsidRPr="00E95E67" w:rsidRDefault="00E95E67" w:rsidP="00E95E67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sz w:val="36"/>
                <w:szCs w:val="36"/>
                <w:lang w:val="en-GB"/>
              </w:rPr>
              <w:t>TRANSITION</w:t>
            </w:r>
          </w:p>
        </w:tc>
        <w:tc>
          <w:tcPr>
            <w:tcW w:w="4814" w:type="dxa"/>
          </w:tcPr>
          <w:p w14:paraId="623D2811" w14:textId="77777777" w:rsidR="00E95E67" w:rsidRDefault="00E95E67">
            <w:pPr>
              <w:rPr>
                <w:lang w:val="en-GB"/>
              </w:rPr>
            </w:pPr>
          </w:p>
          <w:p w14:paraId="3DC9F510" w14:textId="303059EA" w:rsidR="00E95E67" w:rsidRDefault="00E95E67">
            <w:pPr>
              <w:rPr>
                <w:lang w:val="en-GB"/>
              </w:rPr>
            </w:pPr>
            <w:r>
              <w:rPr>
                <w:lang w:val="en-GB"/>
              </w:rPr>
              <w:t>OA-1 = 0.0150 [km/s]</w:t>
            </w:r>
          </w:p>
          <w:p w14:paraId="4FE203AD" w14:textId="1A3CF930" w:rsidR="00E95E67" w:rsidRPr="00E95E67" w:rsidRDefault="00E95E67">
            <w:pPr>
              <w:rPr>
                <w:lang w:val="en-GB"/>
              </w:rPr>
            </w:pPr>
            <w:r>
              <w:rPr>
                <w:lang w:val="en-GB"/>
              </w:rPr>
              <w:t>OA-2 = 0.0535 [km/s]</w:t>
            </w:r>
          </w:p>
        </w:tc>
      </w:tr>
    </w:tbl>
    <w:p w14:paraId="3E59F5AF" w14:textId="77777777" w:rsidR="00D010F8" w:rsidRDefault="00D010F8">
      <w:pPr>
        <w:rPr>
          <w:lang w:val="en-GB"/>
        </w:rPr>
      </w:pPr>
    </w:p>
    <w:p w14:paraId="341108C4" w14:textId="52C541E9" w:rsidR="00625DD7" w:rsidRPr="00625DD7" w:rsidRDefault="00625DD7" w:rsidP="00625DD7">
      <w:pPr>
        <w:rPr>
          <w:lang w:val="en-GB"/>
        </w:rPr>
      </w:pPr>
      <w:r>
        <w:rPr>
          <w:i/>
          <w:iCs/>
          <w:lang w:val="en-GB"/>
        </w:rPr>
        <w:t>I</w:t>
      </w:r>
      <w:r w:rsidRPr="00625DD7">
        <w:rPr>
          <w:lang w:val="en-GB"/>
        </w:rPr>
        <w:t>n this section, an analysis and evaluation of the mission trajectory design is performed, aimed at</w:t>
      </w:r>
    </w:p>
    <w:p w14:paraId="0C8A2218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calculating and justifying the costs’ results in terms of ∆V , using a reverse engineering approach to the</w:t>
      </w:r>
    </w:p>
    <w:p w14:paraId="2A4AB2DC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main orbital maneuvers and overall station maintenance. Using the method of patched conics and an</w:t>
      </w:r>
    </w:p>
    <w:p w14:paraId="0EBC67FC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impulsive maneuver approach, the main maneuvers reported in the previous section can be evaluated</w:t>
      </w:r>
    </w:p>
    <w:p w14:paraId="6CEDDBA7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with their relative ∆V . For the MOI maneuver, the velocity at enter of the sphere of influence is</w:t>
      </w:r>
    </w:p>
    <w:p w14:paraId="7C107CD7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evaluated by algorithm based on Lambert problem, then the ∆V to put the spacecraft in the insertion</w:t>
      </w:r>
    </w:p>
    <w:p w14:paraId="1F9248F5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orbit is computed as an impulsive maneuver execute at the pericenter of the entry hyperbola, located</w:t>
      </w:r>
    </w:p>
    <w:p w14:paraId="4A05946D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in corrispondence of the pericenter of the inserton orbit, resulting equal to ∆V =952.9 m/s. This result</w:t>
      </w:r>
    </w:p>
    <w:p w14:paraId="531C06FE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is lower than the real one (∆V = 1000.5 m/s) because in the real case is not possible an impulsive</w:t>
      </w:r>
    </w:p>
    <w:p w14:paraId="75451F9A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maneuver and the distribution in time of the thrust will require an higher ∆V to compensate effects</w:t>
      </w:r>
    </w:p>
    <w:p w14:paraId="77DA5545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due to gravitational attraction. For the maneuvers two maneuvers ABMs, a similar approach is</w:t>
      </w:r>
    </w:p>
    <w:p w14:paraId="0E0641DD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improve, considering impulsive maneuver executed at the apoapsis to lower the periapsis, with the</w:t>
      </w:r>
    </w:p>
    <w:p w14:paraId="21197043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following results ∆V (ABM-1)=4.1 m/s and ∆V (ABM-2)=4.2 m/s, where the remaining four ABMs,</w:t>
      </w:r>
    </w:p>
    <w:p w14:paraId="67F47DEC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that lower the periapsis up to 108 km introduce a ∆V = 6 m/s. Regarding the aerobraking phase, an</w:t>
      </w:r>
    </w:p>
    <w:p w14:paraId="298FC0CB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lastRenderedPageBreak/>
        <w:t>estimation of the saved ∆V can be performed by an energy balance between the initial orbit, with</w:t>
      </w:r>
    </w:p>
    <w:p w14:paraId="0AE40178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apoapsis altitude of 44982 km, and the final one, with apoapsis at 486 km from the surface, keeping</w:t>
      </w:r>
    </w:p>
    <w:p w14:paraId="68190446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fix the pericenter and introducing the effect of aerobraking as an impulsive maneuver. The resulting</w:t>
      </w:r>
    </w:p>
    <w:p w14:paraId="22C5EDAA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∆V equal to 1994 deviate from the real one, ∆V =1200 m/s, probabily due to ABM maneuvers</w:t>
      </w:r>
    </w:p>
    <w:p w14:paraId="1E3B4C61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executed during the aerobraking, from which the final orbit result with a periapsis altitude of 105.3</w:t>
      </w:r>
    </w:p>
    <w:p w14:paraId="63EDF2DD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km. The remaing maneuvers executed along the trajectory, evaluated by the same previous approach,</w:t>
      </w:r>
    </w:p>
    <w:p w14:paraId="3A8AE905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results as follow: ∆V (ABX) = 26.2 m/s, ∆V (AO-1)= 9.3 m/s, ∆V (AO-2)= 37.1 m/s, that result</w:t>
      </w:r>
    </w:p>
    <w:p w14:paraId="7E1A2B65" w14:textId="77777777" w:rsidR="00625DD7" w:rsidRPr="00625DD7" w:rsidRDefault="00625DD7" w:rsidP="00625DD7">
      <w:pPr>
        <w:rPr>
          <w:lang w:val="en-GB"/>
        </w:rPr>
      </w:pPr>
      <w:r w:rsidRPr="00625DD7">
        <w:rPr>
          <w:lang w:val="en-GB"/>
        </w:rPr>
        <w:t>different from the real one according with the previous consideration and a contribution related to</w:t>
      </w:r>
    </w:p>
    <w:p w14:paraId="441466E7" w14:textId="4CFFC5F0" w:rsidR="00625DD7" w:rsidRPr="00E95E67" w:rsidRDefault="00625DD7" w:rsidP="00625DD7">
      <w:pPr>
        <w:rPr>
          <w:lang w:val="en-GB"/>
        </w:rPr>
      </w:pPr>
      <w:r w:rsidRPr="00625DD7">
        <w:rPr>
          <w:lang w:val="en-GB"/>
        </w:rPr>
        <w:t>Mars atmospheric perturbation.</w:t>
      </w:r>
    </w:p>
    <w:sectPr w:rsidR="00625DD7" w:rsidRPr="00E95E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67"/>
    <w:rsid w:val="0003770F"/>
    <w:rsid w:val="00073F99"/>
    <w:rsid w:val="0016669D"/>
    <w:rsid w:val="001A3D8D"/>
    <w:rsid w:val="003A0333"/>
    <w:rsid w:val="00573546"/>
    <w:rsid w:val="00625DD7"/>
    <w:rsid w:val="0085706D"/>
    <w:rsid w:val="00A845B0"/>
    <w:rsid w:val="00D010F8"/>
    <w:rsid w:val="00E9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7908"/>
  <w15:chartTrackingRefBased/>
  <w15:docId w15:val="{406D5DB9-52B1-4495-84EF-B022202B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5E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5E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5E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5E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5E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5E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5E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5E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5E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5E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5E6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95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0ac8d2-ff57-49d2-9957-7696a838ea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89F0DCA95D2D4AA09228E600051374" ma:contentTypeVersion="16" ma:contentTypeDescription="Creare un nuovo documento." ma:contentTypeScope="" ma:versionID="b220de88b3c36a76c4fb08be93e4990b">
  <xsd:schema xmlns:xsd="http://www.w3.org/2001/XMLSchema" xmlns:xs="http://www.w3.org/2001/XMLSchema" xmlns:p="http://schemas.microsoft.com/office/2006/metadata/properties" xmlns:ns3="170ac8d2-ff57-49d2-9957-7696a838ea62" xmlns:ns4="4e874b4f-9f31-4b0d-8f81-0df85ec3a061" targetNamespace="http://schemas.microsoft.com/office/2006/metadata/properties" ma:root="true" ma:fieldsID="ada288ced58e521fcd9c0ce8fa586b09" ns3:_="" ns4:_="">
    <xsd:import namespace="170ac8d2-ff57-49d2-9957-7696a838ea62"/>
    <xsd:import namespace="4e874b4f-9f31-4b0d-8f81-0df85ec3a0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ac8d2-ff57-49d2-9957-7696a838ea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74b4f-9f31-4b0d-8f81-0df85ec3a0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0FABFE-7434-42C6-8078-53DEA72F2CCC}">
  <ds:schemaRefs>
    <ds:schemaRef ds:uri="http://schemas.microsoft.com/office/2006/metadata/properties"/>
    <ds:schemaRef ds:uri="http://schemas.microsoft.com/office/infopath/2007/PartnerControls"/>
    <ds:schemaRef ds:uri="170ac8d2-ff57-49d2-9957-7696a838ea62"/>
  </ds:schemaRefs>
</ds:datastoreItem>
</file>

<file path=customXml/itemProps2.xml><?xml version="1.0" encoding="utf-8"?>
<ds:datastoreItem xmlns:ds="http://schemas.openxmlformats.org/officeDocument/2006/customXml" ds:itemID="{31E4F5CD-3E57-40F7-ACC9-0756F366B1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4A2B6-A4C4-4606-BBF2-AF8819F0E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0ac8d2-ff57-49d2-9957-7696a838ea62"/>
    <ds:schemaRef ds:uri="4e874b4f-9f31-4b0d-8f81-0df85ec3a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Giannini</dc:creator>
  <cp:keywords/>
  <dc:description/>
  <cp:lastModifiedBy>Leonardo Giannini</cp:lastModifiedBy>
  <cp:revision>3</cp:revision>
  <dcterms:created xsi:type="dcterms:W3CDTF">2025-03-23T21:23:00Z</dcterms:created>
  <dcterms:modified xsi:type="dcterms:W3CDTF">2025-03-26T15:17:00Z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0x0101005E89F0DCA95D2D4AA09228E600051374</vt:lpwstr>
  </property>
</Properties>
</file>