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E47" w:rsidRDefault="007E32DC">
      <w:r>
        <w:t>Databaseleri düzenlemenin 2 yolu var</w:t>
      </w:r>
    </w:p>
    <w:p w:rsidR="007E32DC" w:rsidRPr="007E32DC" w:rsidRDefault="007E32DC" w:rsidP="007E32D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lang w:eastAsia="tr-TR"/>
        </w:rPr>
      </w:pPr>
      <w:r w:rsidRPr="007E32DC">
        <w:rPr>
          <w:rFonts w:ascii="Times New Roman" w:eastAsia="Times New Roman" w:hAnsi="Times New Roman" w:cs="Times New Roman"/>
          <w:b/>
          <w:bCs/>
          <w:color w:val="212529"/>
          <w:sz w:val="32"/>
          <w:szCs w:val="32"/>
          <w:lang w:eastAsia="tr-TR"/>
        </w:rPr>
        <w:t>Row oriented</w:t>
      </w:r>
    </w:p>
    <w:p w:rsidR="007E32DC" w:rsidRPr="007E32DC" w:rsidRDefault="007E32DC" w:rsidP="007E32DC">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lang w:eastAsia="tr-TR"/>
        </w:rPr>
      </w:pPr>
      <w:r w:rsidRPr="007E32DC">
        <w:rPr>
          <w:rFonts w:ascii="Times New Roman" w:eastAsia="Times New Roman" w:hAnsi="Times New Roman" w:cs="Times New Roman"/>
          <w:b/>
          <w:bCs/>
          <w:color w:val="212529"/>
          <w:sz w:val="32"/>
          <w:szCs w:val="32"/>
          <w:lang w:eastAsia="tr-TR"/>
        </w:rPr>
        <w:t>Column oriented</w:t>
      </w:r>
      <w:r w:rsidRPr="007E32DC">
        <w:rPr>
          <w:rFonts w:ascii="Times New Roman" w:eastAsia="Times New Roman" w:hAnsi="Times New Roman" w:cs="Times New Roman"/>
          <w:color w:val="212529"/>
          <w:sz w:val="32"/>
          <w:szCs w:val="32"/>
          <w:lang w:eastAsia="tr-TR"/>
        </w:rPr>
        <w:t> (also known as </w:t>
      </w:r>
      <w:r w:rsidRPr="007E32DC">
        <w:rPr>
          <w:rFonts w:ascii="Times New Roman" w:eastAsia="Times New Roman" w:hAnsi="Times New Roman" w:cs="Times New Roman"/>
          <w:b/>
          <w:bCs/>
          <w:color w:val="212529"/>
          <w:sz w:val="32"/>
          <w:szCs w:val="32"/>
          <w:lang w:eastAsia="tr-TR"/>
        </w:rPr>
        <w:t>columnar</w:t>
      </w:r>
      <w:r w:rsidRPr="007E32DC">
        <w:rPr>
          <w:rFonts w:ascii="Times New Roman" w:eastAsia="Times New Roman" w:hAnsi="Times New Roman" w:cs="Times New Roman"/>
          <w:color w:val="212529"/>
          <w:sz w:val="32"/>
          <w:szCs w:val="32"/>
          <w:lang w:eastAsia="tr-TR"/>
        </w:rPr>
        <w:t> or </w:t>
      </w:r>
      <w:r w:rsidRPr="007E32DC">
        <w:rPr>
          <w:rFonts w:ascii="Times New Roman" w:eastAsia="Times New Roman" w:hAnsi="Times New Roman" w:cs="Times New Roman"/>
          <w:b/>
          <w:bCs/>
          <w:color w:val="212529"/>
          <w:sz w:val="32"/>
          <w:szCs w:val="32"/>
          <w:lang w:eastAsia="tr-TR"/>
        </w:rPr>
        <w:t>C-store</w:t>
      </w:r>
      <w:r w:rsidRPr="007E32DC">
        <w:rPr>
          <w:rFonts w:ascii="Times New Roman" w:eastAsia="Times New Roman" w:hAnsi="Times New Roman" w:cs="Times New Roman"/>
          <w:color w:val="212529"/>
          <w:sz w:val="32"/>
          <w:szCs w:val="32"/>
          <w:lang w:eastAsia="tr-TR"/>
        </w:rPr>
        <w:t>)</w:t>
      </w:r>
    </w:p>
    <w:p w:rsidR="007E32DC" w:rsidRPr="00F17D44" w:rsidRDefault="007E32DC">
      <w:pPr>
        <w:rPr>
          <w:b/>
        </w:rPr>
      </w:pPr>
      <w:r w:rsidRPr="00F17D44">
        <w:rPr>
          <w:b/>
        </w:rPr>
        <w:t>Row oriented:</w:t>
      </w:r>
    </w:p>
    <w:p w:rsidR="007E32DC" w:rsidRDefault="007E32DC">
      <w:r>
        <w:t>Klasik databaselerim row oriented şekilde tutuyor</w:t>
      </w:r>
      <w:r w:rsidR="00EF5E81">
        <w:t xml:space="preserve"> yani kayıtlar satır satır tutuluyor.</w:t>
      </w:r>
      <w:r>
        <w:t xml:space="preserve"> row orinted tutmanın avantajı kayıt yazma (row yazma) kayıt okumak(row okuma) için elverişli  yani OLTP işleri</w:t>
      </w:r>
      <w:r w:rsidR="00F17D44">
        <w:t xml:space="preserve"> </w:t>
      </w:r>
      <w:r w:rsidR="00EF5E81">
        <w:t xml:space="preserve">Bunlar klasik databaselerim örnek </w:t>
      </w:r>
      <w:r>
        <w:t>Oracle postresql</w:t>
      </w:r>
      <w:r w:rsidR="00EF5E81">
        <w:t xml:space="preserve"> sql server mysql</w:t>
      </w:r>
    </w:p>
    <w:p w:rsidR="007E32DC" w:rsidRDefault="007E32DC">
      <w:r w:rsidRPr="00F17D44">
        <w:rPr>
          <w:b/>
        </w:rPr>
        <w:t>Column oriented:</w:t>
      </w:r>
      <w:r>
        <w:t>datalar kolon bazında tutuluyor</w:t>
      </w:r>
      <w:r w:rsidR="00EF5E81">
        <w:t xml:space="preserve"> </w:t>
      </w:r>
      <w:r>
        <w:t xml:space="preserve"> bir anal</w:t>
      </w:r>
      <w:r w:rsidR="00EF5E81">
        <w:t>i</w:t>
      </w:r>
      <w:r>
        <w:t>tik sorgu atıyorsak çok hızlı bir şekilde getirir</w:t>
      </w:r>
    </w:p>
    <w:p w:rsidR="007E32DC" w:rsidRDefault="007E32DC">
      <w:r>
        <w:t>Kolonları okuma ve hesaplamakta iyidir</w:t>
      </w:r>
    </w:p>
    <w:p w:rsidR="007E32DC" w:rsidRPr="00F17D44" w:rsidRDefault="007E32DC" w:rsidP="007E32DC">
      <w:r>
        <w:t>Redshift</w:t>
      </w:r>
      <w:r w:rsidR="00F17D44" w:rsidRPr="00F17D44">
        <w:t xml:space="preserve">, </w:t>
      </w:r>
      <w:r w:rsidR="00F17D44">
        <w:t>BigQuery</w:t>
      </w:r>
      <w:r w:rsidR="00F17D44">
        <w:t xml:space="preserve"> </w:t>
      </w:r>
      <w:r w:rsidR="00F17D44" w:rsidRPr="00F17D44">
        <w:t xml:space="preserve">, </w:t>
      </w:r>
      <w:r w:rsidR="00F17D44">
        <w:t>Snowflake</w:t>
      </w:r>
    </w:p>
    <w:p w:rsidR="007E32DC" w:rsidRPr="00F17D44" w:rsidRDefault="007E32DC" w:rsidP="007E32DC">
      <w:pPr>
        <w:rPr>
          <w:b/>
        </w:rPr>
      </w:pPr>
      <w:r w:rsidRPr="00F17D44">
        <w:rPr>
          <w:b/>
        </w:rPr>
        <w:t>Row oriented database</w:t>
      </w:r>
    </w:p>
    <w:p w:rsidR="007E32DC" w:rsidRDefault="007E32DC" w:rsidP="007E32DC">
      <w:r>
        <w:rPr>
          <w:noProof/>
          <w:lang w:eastAsia="tr-TR"/>
        </w:rPr>
        <w:drawing>
          <wp:inline distT="0" distB="0" distL="0" distR="0" wp14:anchorId="4391170B" wp14:editId="09EC7276">
            <wp:extent cx="5760720" cy="21107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110740"/>
                    </a:xfrm>
                    <a:prstGeom prst="rect">
                      <a:avLst/>
                    </a:prstGeom>
                  </pic:spPr>
                </pic:pic>
              </a:graphicData>
            </a:graphic>
          </wp:inline>
        </w:drawing>
      </w:r>
      <w:r w:rsidR="00EF5E81">
        <w:t>benim yukarıdaki gibi bir tablom olsun bu data diskte row oriented  tutuluyor</w:t>
      </w:r>
      <w:r w:rsidR="00F17D44">
        <w:tab/>
      </w:r>
    </w:p>
    <w:p w:rsidR="00F17D44" w:rsidRDefault="00F17D44" w:rsidP="007E32DC">
      <w:r>
        <w:rPr>
          <w:noProof/>
          <w:lang w:eastAsia="tr-TR"/>
        </w:rPr>
        <w:drawing>
          <wp:inline distT="0" distB="0" distL="0" distR="0" wp14:anchorId="0E643CE4" wp14:editId="6616AE21">
            <wp:extent cx="5760720" cy="643255"/>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43255"/>
                    </a:xfrm>
                    <a:prstGeom prst="rect">
                      <a:avLst/>
                    </a:prstGeom>
                  </pic:spPr>
                </pic:pic>
              </a:graphicData>
            </a:graphic>
          </wp:inline>
        </w:drawing>
      </w:r>
    </w:p>
    <w:p w:rsidR="00F17D44" w:rsidRDefault="00F17D44" w:rsidP="007E32DC">
      <w:r>
        <w:rPr>
          <w:noProof/>
          <w:lang w:eastAsia="tr-TR"/>
        </w:rPr>
        <w:drawing>
          <wp:inline distT="0" distB="0" distL="0" distR="0" wp14:anchorId="5DD14153" wp14:editId="5739FD0C">
            <wp:extent cx="5760720" cy="5029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02920"/>
                    </a:xfrm>
                    <a:prstGeom prst="rect">
                      <a:avLst/>
                    </a:prstGeom>
                  </pic:spPr>
                </pic:pic>
              </a:graphicData>
            </a:graphic>
          </wp:inline>
        </w:drawing>
      </w:r>
    </w:p>
    <w:p w:rsidR="00F17D44" w:rsidRDefault="00F17D44" w:rsidP="007E32DC">
      <w:r>
        <w:rPr>
          <w:noProof/>
          <w:lang w:eastAsia="tr-TR"/>
        </w:rPr>
        <w:drawing>
          <wp:inline distT="0" distB="0" distL="0" distR="0" wp14:anchorId="5318625D" wp14:editId="1661C298">
            <wp:extent cx="5760720" cy="16916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691640"/>
                    </a:xfrm>
                    <a:prstGeom prst="rect">
                      <a:avLst/>
                    </a:prstGeom>
                  </pic:spPr>
                </pic:pic>
              </a:graphicData>
            </a:graphic>
          </wp:inline>
        </w:drawing>
      </w:r>
    </w:p>
    <w:p w:rsidR="00F17D44" w:rsidRDefault="00F17D44" w:rsidP="007E32DC">
      <w:r>
        <w:lastRenderedPageBreak/>
        <w:t xml:space="preserve">Her diskin </w:t>
      </w:r>
      <w:r w:rsidR="00C041AF">
        <w:t>1 satırlık veri tutacağını varsayalım</w:t>
      </w:r>
    </w:p>
    <w:p w:rsidR="00F17D44" w:rsidRDefault="00F17D44" w:rsidP="007E32DC">
      <w:r>
        <w:t xml:space="preserve"> </w:t>
      </w:r>
      <w:r>
        <w:rPr>
          <w:noProof/>
          <w:lang w:eastAsia="tr-TR"/>
        </w:rPr>
        <w:drawing>
          <wp:inline distT="0" distB="0" distL="0" distR="0" wp14:anchorId="3B0644DA" wp14:editId="71CDD06B">
            <wp:extent cx="5086350" cy="38862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3886200"/>
                    </a:xfrm>
                    <a:prstGeom prst="rect">
                      <a:avLst/>
                    </a:prstGeom>
                  </pic:spPr>
                </pic:pic>
              </a:graphicData>
            </a:graphic>
          </wp:inline>
        </w:drawing>
      </w:r>
    </w:p>
    <w:p w:rsidR="00C041AF" w:rsidRDefault="00C041AF" w:rsidP="007E32DC">
      <w:r>
        <w:t>Ben herhangi bir satırı okumak istediğimde direkt diskten okuyabilirim</w:t>
      </w:r>
    </w:p>
    <w:p w:rsidR="00C041AF" w:rsidRDefault="00C041AF" w:rsidP="007E32DC"/>
    <w:p w:rsidR="00C041AF" w:rsidRDefault="00C041AF" w:rsidP="007E32DC">
      <w:pPr>
        <w:rPr>
          <w:b/>
        </w:rPr>
      </w:pPr>
      <w:r>
        <w:rPr>
          <w:b/>
        </w:rPr>
        <w:t>Column Oriented Database</w:t>
      </w:r>
    </w:p>
    <w:p w:rsidR="00C041AF" w:rsidRDefault="00C041AF" w:rsidP="007E32DC">
      <w:pPr>
        <w:rPr>
          <w:b/>
        </w:rPr>
      </w:pPr>
      <w:r>
        <w:rPr>
          <w:noProof/>
          <w:lang w:eastAsia="tr-TR"/>
        </w:rPr>
        <w:drawing>
          <wp:inline distT="0" distB="0" distL="0" distR="0" wp14:anchorId="1017657E" wp14:editId="6C9D5E4C">
            <wp:extent cx="5760720" cy="21107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110740"/>
                    </a:xfrm>
                    <a:prstGeom prst="rect">
                      <a:avLst/>
                    </a:prstGeom>
                  </pic:spPr>
                </pic:pic>
              </a:graphicData>
            </a:graphic>
          </wp:inline>
        </w:drawing>
      </w:r>
    </w:p>
    <w:p w:rsidR="00C041AF" w:rsidRDefault="00C041AF" w:rsidP="007E32DC">
      <w:pPr>
        <w:rPr>
          <w:b/>
        </w:rPr>
      </w:pPr>
      <w:r>
        <w:rPr>
          <w:b/>
        </w:rPr>
        <w:t xml:space="preserve">Datalar column oriented tutuyor </w:t>
      </w:r>
    </w:p>
    <w:p w:rsidR="00C041AF" w:rsidRDefault="00C041AF" w:rsidP="007E32DC">
      <w:pPr>
        <w:rPr>
          <w:b/>
        </w:rPr>
      </w:pPr>
      <w:r>
        <w:rPr>
          <w:noProof/>
          <w:lang w:eastAsia="tr-TR"/>
        </w:rPr>
        <w:drawing>
          <wp:inline distT="0" distB="0" distL="0" distR="0" wp14:anchorId="39F5C028" wp14:editId="19339F40">
            <wp:extent cx="5760720" cy="12084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08405"/>
                    </a:xfrm>
                    <a:prstGeom prst="rect">
                      <a:avLst/>
                    </a:prstGeom>
                  </pic:spPr>
                </pic:pic>
              </a:graphicData>
            </a:graphic>
          </wp:inline>
        </w:drawing>
      </w:r>
    </w:p>
    <w:p w:rsidR="00C041AF" w:rsidRDefault="00C041AF" w:rsidP="007E32DC">
      <w:pPr>
        <w:rPr>
          <w:b/>
        </w:rPr>
      </w:pPr>
      <w:r>
        <w:rPr>
          <w:b/>
        </w:rPr>
        <w:lastRenderedPageBreak/>
        <w:t>Her bir kolondaki veriler bir diskte tutuluyor</w:t>
      </w:r>
    </w:p>
    <w:p w:rsidR="00C041AF" w:rsidRDefault="00C041AF" w:rsidP="007E32DC">
      <w:pPr>
        <w:rPr>
          <w:b/>
        </w:rPr>
      </w:pPr>
      <w:r>
        <w:rPr>
          <w:noProof/>
          <w:lang w:eastAsia="tr-TR"/>
        </w:rPr>
        <w:drawing>
          <wp:inline distT="0" distB="0" distL="0" distR="0" wp14:anchorId="13E6B3AA" wp14:editId="236CE224">
            <wp:extent cx="5200650" cy="2857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2857500"/>
                    </a:xfrm>
                    <a:prstGeom prst="rect">
                      <a:avLst/>
                    </a:prstGeom>
                  </pic:spPr>
                </pic:pic>
              </a:graphicData>
            </a:graphic>
          </wp:inline>
        </w:drawing>
      </w:r>
    </w:p>
    <w:p w:rsidR="00C041AF" w:rsidRDefault="00C041AF" w:rsidP="007E32DC">
      <w:pPr>
        <w:rPr>
          <w:b/>
        </w:rPr>
      </w:pPr>
      <w:r>
        <w:rPr>
          <w:b/>
        </w:rPr>
        <w:t>Şimdi ben toplam yaşları istiyorum bunu row oriented bir databasede yaparsam 3 disktende okumam gerekir</w:t>
      </w:r>
    </w:p>
    <w:p w:rsidR="00C041AF" w:rsidRDefault="00C041AF" w:rsidP="007E32DC">
      <w:pPr>
        <w:rPr>
          <w:b/>
        </w:rPr>
      </w:pPr>
      <w:r>
        <w:rPr>
          <w:b/>
        </w:rPr>
        <w:t>Ama column oriented bir database de sadece yaşarın tutulduğu disk yani disk3 den getirebilirim</w:t>
      </w:r>
    </w:p>
    <w:p w:rsidR="00AE0714" w:rsidRDefault="00C041AF" w:rsidP="007E32DC">
      <w:pPr>
        <w:rPr>
          <w:b/>
        </w:rPr>
      </w:pPr>
      <w:r>
        <w:rPr>
          <w:b/>
        </w:rPr>
        <w:t xml:space="preserve">Column oriented </w:t>
      </w:r>
      <w:r w:rsidR="00AE0714">
        <w:rPr>
          <w:b/>
        </w:rPr>
        <w:t>row orienteda göre daha iyi sıkıştırma yapıyor çünkü benzer veriler bir arada column oriented da</w:t>
      </w:r>
    </w:p>
    <w:p w:rsidR="002C7505" w:rsidRDefault="002C7505" w:rsidP="007E32DC">
      <w:pPr>
        <w:rPr>
          <w:b/>
        </w:rPr>
      </w:pPr>
      <w:r>
        <w:rPr>
          <w:b/>
        </w:rPr>
        <w:t xml:space="preserve">Şimdi elimde boyutu 100 Gb bir tablo olsun  100 milyon satırım 100 tane kolonum olsun her kolondada 1 gb data olsun şimdi ben </w:t>
      </w:r>
      <w:r w:rsidR="006A4B31">
        <w:rPr>
          <w:b/>
        </w:rPr>
        <w:t>cinsiyeti erkek olanların ortalama yaşını istiyorum</w:t>
      </w:r>
    </w:p>
    <w:p w:rsidR="006A4B31" w:rsidRDefault="006A4B31" w:rsidP="007E32DC">
      <w:pPr>
        <w:rPr>
          <w:b/>
        </w:rPr>
      </w:pPr>
      <w:r>
        <w:rPr>
          <w:b/>
        </w:rPr>
        <w:t xml:space="preserve">Şimdi ben bu sorguyu row oriented bir databasede yazarsam 100 gb datanın tamamına bakmam lazım </w:t>
      </w:r>
    </w:p>
    <w:p w:rsidR="00F978BA" w:rsidRDefault="006A4B31" w:rsidP="007E32DC">
      <w:pPr>
        <w:rPr>
          <w:b/>
        </w:rPr>
      </w:pPr>
      <w:r>
        <w:rPr>
          <w:b/>
        </w:rPr>
        <w:t>Ama column oriented bir databasede bir sorgu atarsam o zman benim 2 kolona bakmam yani gender ve age kolonlarına bakmam yeterli olcak bu şekilde 2 gb datayı okuyarak sorgu sonucuna ulaşcam</w:t>
      </w:r>
    </w:p>
    <w:p w:rsidR="00F978BA" w:rsidRDefault="00F978BA" w:rsidP="007E32DC">
      <w:pPr>
        <w:rPr>
          <w:b/>
        </w:rPr>
      </w:pPr>
      <w:r>
        <w:rPr>
          <w:b/>
        </w:rPr>
        <w:t>AYNI datayı farklı formatlarda tutma</w:t>
      </w:r>
    </w:p>
    <w:p w:rsidR="00AE0714" w:rsidRDefault="00AE0714" w:rsidP="007E32DC">
      <w:pPr>
        <w:rPr>
          <w:b/>
        </w:rPr>
      </w:pPr>
      <w:r>
        <w:rPr>
          <w:b/>
        </w:rPr>
        <w:t>Şema her kolonun ismi ve veri tipi</w:t>
      </w:r>
    </w:p>
    <w:p w:rsidR="00AE0714" w:rsidRDefault="00AE0714" w:rsidP="007E32DC">
      <w:pPr>
        <w:rPr>
          <w:b/>
        </w:rPr>
      </w:pPr>
    </w:p>
    <w:p w:rsidR="00372701" w:rsidRDefault="00372701" w:rsidP="007E32DC">
      <w:pPr>
        <w:rPr>
          <w:b/>
        </w:rPr>
      </w:pPr>
    </w:p>
    <w:p w:rsidR="00372701" w:rsidRDefault="00372701" w:rsidP="007E32DC">
      <w:pPr>
        <w:rPr>
          <w:b/>
        </w:rPr>
      </w:pPr>
    </w:p>
    <w:p w:rsidR="00372701" w:rsidRDefault="00372701" w:rsidP="007E32DC">
      <w:pPr>
        <w:rPr>
          <w:b/>
        </w:rPr>
      </w:pPr>
    </w:p>
    <w:p w:rsidR="00372701" w:rsidRDefault="00372701" w:rsidP="007E32DC">
      <w:pPr>
        <w:rPr>
          <w:b/>
        </w:rPr>
      </w:pPr>
    </w:p>
    <w:p w:rsidR="00372701" w:rsidRDefault="00372701" w:rsidP="007E32DC">
      <w:pPr>
        <w:rPr>
          <w:b/>
        </w:rPr>
      </w:pPr>
    </w:p>
    <w:p w:rsidR="00372701" w:rsidRDefault="00372701" w:rsidP="007E32DC">
      <w:pPr>
        <w:rPr>
          <w:b/>
        </w:rPr>
      </w:pPr>
    </w:p>
    <w:p w:rsidR="00372701" w:rsidRDefault="00372701" w:rsidP="007E32DC">
      <w:pPr>
        <w:rPr>
          <w:b/>
        </w:rPr>
      </w:pPr>
    </w:p>
    <w:p w:rsidR="009C3E98" w:rsidRDefault="009C3E98" w:rsidP="007E32DC">
      <w:pPr>
        <w:rPr>
          <w:b/>
        </w:rPr>
      </w:pPr>
      <w:r>
        <w:rPr>
          <w:b/>
        </w:rPr>
        <w:lastRenderedPageBreak/>
        <w:t>DATA SOURCE FILE</w:t>
      </w:r>
      <w:r>
        <w:rPr>
          <w:b/>
        </w:rPr>
        <w:tab/>
      </w:r>
    </w:p>
    <w:p w:rsidR="00AE0714" w:rsidRDefault="00AE0714" w:rsidP="007E32DC">
      <w:pPr>
        <w:rPr>
          <w:b/>
        </w:rPr>
      </w:pPr>
      <w:r>
        <w:rPr>
          <w:b/>
        </w:rPr>
        <w:t>CSV</w:t>
      </w:r>
      <w:r w:rsidR="007D1F1E">
        <w:rPr>
          <w:b/>
        </w:rPr>
        <w:t>(comma seperated values)</w:t>
      </w:r>
    </w:p>
    <w:p w:rsidR="00AE0714" w:rsidRDefault="00AE0714" w:rsidP="007E32DC">
      <w:pPr>
        <w:rPr>
          <w:b/>
        </w:rPr>
      </w:pPr>
      <w:r>
        <w:rPr>
          <w:b/>
        </w:rPr>
        <w:t xml:space="preserve">Virgülle </w:t>
      </w:r>
      <w:r w:rsidR="007D1F1E">
        <w:rPr>
          <w:b/>
        </w:rPr>
        <w:t>ayrılmış veri</w:t>
      </w:r>
      <w:r>
        <w:rPr>
          <w:b/>
        </w:rPr>
        <w:t>ler diyebiliriz</w:t>
      </w:r>
    </w:p>
    <w:p w:rsidR="00AE0714" w:rsidRDefault="00AE0714" w:rsidP="007E32DC">
      <w:pPr>
        <w:rPr>
          <w:b/>
        </w:rPr>
      </w:pPr>
      <w:r>
        <w:rPr>
          <w:b/>
        </w:rPr>
        <w:t>Direkt csv dosyasını açtığında datayı anlayabilirsin</w:t>
      </w:r>
    </w:p>
    <w:p w:rsidR="00AE0714" w:rsidRDefault="00AE0714" w:rsidP="007E32DC">
      <w:pPr>
        <w:rPr>
          <w:rFonts w:ascii="Arial" w:hAnsi="Arial" w:cs="Arial"/>
          <w:b/>
          <w:color w:val="222222"/>
          <w:sz w:val="20"/>
          <w:szCs w:val="20"/>
          <w:shd w:val="clear" w:color="auto" w:fill="FFFFFF"/>
        </w:rPr>
      </w:pPr>
      <w:r>
        <w:rPr>
          <w:b/>
        </w:rPr>
        <w:t>Avantajları : iyi bir sıkıştırma oranına sahip</w:t>
      </w:r>
      <w:r>
        <w:rPr>
          <w:rFonts w:ascii="Arial" w:hAnsi="Arial" w:cs="Arial"/>
          <w:color w:val="222222"/>
          <w:sz w:val="20"/>
          <w:szCs w:val="20"/>
          <w:shd w:val="clear" w:color="auto" w:fill="FFFFFF"/>
        </w:rPr>
        <w:t>,</w:t>
      </w:r>
      <w:r>
        <w:rPr>
          <w:b/>
        </w:rPr>
        <w:t xml:space="preserve"> kolay okunabilir</w:t>
      </w:r>
      <w:r>
        <w:rPr>
          <w:rFonts w:ascii="Arial" w:hAnsi="Arial" w:cs="Arial"/>
          <w:color w:val="222222"/>
          <w:sz w:val="20"/>
          <w:szCs w:val="20"/>
          <w:shd w:val="clear" w:color="auto" w:fill="FFFFFF"/>
        </w:rPr>
        <w:t>,</w:t>
      </w:r>
      <w:r w:rsidRPr="00AE0714">
        <w:rPr>
          <w:rFonts w:ascii="Arial" w:hAnsi="Arial" w:cs="Arial"/>
          <w:b/>
          <w:color w:val="222222"/>
          <w:sz w:val="20"/>
          <w:szCs w:val="20"/>
          <w:shd w:val="clear" w:color="auto" w:fill="FFFFFF"/>
        </w:rPr>
        <w:t>batch ve real time işleri destekler</w:t>
      </w:r>
    </w:p>
    <w:p w:rsidR="00372701" w:rsidRDefault="00AE0714" w:rsidP="007E32DC">
      <w:pPr>
        <w:rPr>
          <w:rFonts w:ascii="Arial" w:hAnsi="Arial" w:cs="Arial"/>
          <w:b/>
          <w:color w:val="222222"/>
          <w:sz w:val="20"/>
          <w:szCs w:val="20"/>
          <w:shd w:val="clear" w:color="auto" w:fill="FFFFFF"/>
        </w:rPr>
      </w:pPr>
      <w:r>
        <w:rPr>
          <w:rFonts w:ascii="Arial" w:hAnsi="Arial" w:cs="Arial"/>
          <w:b/>
          <w:color w:val="222222"/>
          <w:sz w:val="20"/>
          <w:szCs w:val="20"/>
          <w:shd w:val="clear" w:color="auto" w:fill="FFFFFF"/>
        </w:rPr>
        <w:t>Dezavantajları:null ve empty değerleri desteklemiyor</w:t>
      </w:r>
      <w:r w:rsidR="00372701">
        <w:rPr>
          <w:rFonts w:ascii="Arial" w:hAnsi="Arial" w:cs="Arial"/>
          <w:b/>
          <w:color w:val="222222"/>
          <w:sz w:val="20"/>
          <w:szCs w:val="20"/>
          <w:shd w:val="clear" w:color="auto" w:fill="FFFFFF"/>
        </w:rPr>
        <w:t xml:space="preserve"> schema evolutionu desteklemiyor</w:t>
      </w:r>
    </w:p>
    <w:p w:rsidR="00372701" w:rsidRDefault="00372701" w:rsidP="007E32DC">
      <w:pPr>
        <w:rPr>
          <w:rFonts w:ascii="Arial" w:hAnsi="Arial" w:cs="Arial"/>
          <w:b/>
          <w:color w:val="222222"/>
          <w:sz w:val="20"/>
          <w:szCs w:val="20"/>
          <w:shd w:val="clear" w:color="auto" w:fill="FFFFFF"/>
        </w:rPr>
      </w:pPr>
      <w:r>
        <w:rPr>
          <w:rFonts w:ascii="Arial" w:hAnsi="Arial" w:cs="Arial"/>
          <w:shd w:val="clear" w:color="auto" w:fill="FFFFFF"/>
        </w:rPr>
        <w:t>eski verilerinizin şemasıyla geriye dönük uyumluluğu korurken yeni verileri yazmak için kullanılan şemayı güncellemenize izin verir.</w:t>
      </w:r>
    </w:p>
    <w:p w:rsidR="00372701" w:rsidRDefault="00372701" w:rsidP="007E32DC">
      <w:pPr>
        <w:rPr>
          <w:rFonts w:ascii="Arial" w:hAnsi="Arial" w:cs="Arial"/>
          <w:shd w:val="clear" w:color="auto" w:fill="FFFFFF"/>
        </w:rPr>
      </w:pPr>
      <w:r>
        <w:rPr>
          <w:rFonts w:ascii="Arial" w:hAnsi="Arial" w:cs="Arial"/>
          <w:color w:val="222222"/>
          <w:sz w:val="20"/>
          <w:szCs w:val="20"/>
          <w:shd w:val="clear" w:color="auto" w:fill="FFFFFF"/>
        </w:rPr>
        <w:t>Şema: kolonun(attribute</w:t>
      </w:r>
      <w:r>
        <w:rPr>
          <w:rFonts w:ascii="Arial" w:hAnsi="Arial" w:cs="Arial"/>
          <w:shd w:val="clear" w:color="auto" w:fill="FFFFFF"/>
        </w:rPr>
        <w:t>,</w:t>
      </w:r>
      <w:r>
        <w:rPr>
          <w:rFonts w:ascii="Arial" w:hAnsi="Arial" w:cs="Arial"/>
          <w:shd w:val="clear" w:color="auto" w:fill="FFFFFF"/>
        </w:rPr>
        <w:t>field) ın adı ve veri tipinin tutulduğu yer</w:t>
      </w:r>
    </w:p>
    <w:p w:rsidR="00372701" w:rsidRDefault="00372701" w:rsidP="007E32DC">
      <w:pPr>
        <w:rPr>
          <w:b/>
        </w:rPr>
      </w:pPr>
      <w:r>
        <w:rPr>
          <w:b/>
        </w:rPr>
        <w:t>Csv de metadata yok header yok</w:t>
      </w:r>
    </w:p>
    <w:p w:rsidR="009C3E98" w:rsidRDefault="009C3E98" w:rsidP="007E32DC">
      <w:pPr>
        <w:rPr>
          <w:b/>
        </w:rPr>
      </w:pPr>
      <w:r>
        <w:rPr>
          <w:b/>
        </w:rPr>
        <w:t>split edilmesi garanti değil</w:t>
      </w:r>
    </w:p>
    <w:p w:rsidR="00372701" w:rsidRDefault="00372701" w:rsidP="007E32DC">
      <w:pPr>
        <w:rPr>
          <w:b/>
        </w:rPr>
      </w:pPr>
      <w:r>
        <w:rPr>
          <w:b/>
        </w:rPr>
        <w:t>Hadoop spark kafka tarafından desteklenir</w:t>
      </w:r>
    </w:p>
    <w:p w:rsidR="00372701" w:rsidRDefault="00372701" w:rsidP="007E32DC">
      <w:pPr>
        <w:rPr>
          <w:b/>
        </w:rPr>
      </w:pPr>
    </w:p>
    <w:p w:rsidR="00372701" w:rsidRDefault="00372701" w:rsidP="007E32DC">
      <w:pPr>
        <w:rPr>
          <w:rFonts w:ascii="Arial" w:hAnsi="Arial" w:cs="Arial"/>
          <w:color w:val="222222"/>
          <w:sz w:val="20"/>
          <w:szCs w:val="20"/>
          <w:shd w:val="clear" w:color="auto" w:fill="FFFFFF"/>
        </w:rPr>
      </w:pPr>
      <w:r>
        <w:rPr>
          <w:noProof/>
          <w:lang w:eastAsia="tr-TR"/>
        </w:rPr>
        <w:drawing>
          <wp:inline distT="0" distB="0" distL="0" distR="0" wp14:anchorId="4311AE96" wp14:editId="5DB90B3B">
            <wp:extent cx="5867400" cy="14878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400" cy="1487805"/>
                    </a:xfrm>
                    <a:prstGeom prst="rect">
                      <a:avLst/>
                    </a:prstGeom>
                  </pic:spPr>
                </pic:pic>
              </a:graphicData>
            </a:graphic>
          </wp:inline>
        </w:drawing>
      </w:r>
    </w:p>
    <w:p w:rsidR="00372701" w:rsidRDefault="00372701" w:rsidP="007E32DC">
      <w:pPr>
        <w:rPr>
          <w:rFonts w:ascii="Arial" w:hAnsi="Arial" w:cs="Arial"/>
          <w:color w:val="222222"/>
          <w:sz w:val="20"/>
          <w:szCs w:val="20"/>
          <w:shd w:val="clear" w:color="auto" w:fill="FFFFFF"/>
        </w:rPr>
      </w:pPr>
    </w:p>
    <w:p w:rsidR="00372701" w:rsidRDefault="00372701" w:rsidP="007E32DC">
      <w:pPr>
        <w:rPr>
          <w:rFonts w:ascii="Arial" w:hAnsi="Arial" w:cs="Arial"/>
          <w:color w:val="222222"/>
          <w:sz w:val="20"/>
          <w:szCs w:val="20"/>
          <w:shd w:val="clear" w:color="auto" w:fill="FFFFFF"/>
        </w:rPr>
      </w:pPr>
    </w:p>
    <w:p w:rsidR="00372701" w:rsidRDefault="00372701" w:rsidP="007E32DC">
      <w:pPr>
        <w:rPr>
          <w:rFonts w:ascii="Arial" w:hAnsi="Arial" w:cs="Arial"/>
          <w:color w:val="222222"/>
          <w:sz w:val="20"/>
          <w:szCs w:val="20"/>
          <w:shd w:val="clear" w:color="auto" w:fill="FFFFFF"/>
        </w:rPr>
      </w:pPr>
      <w:r>
        <w:rPr>
          <w:rFonts w:ascii="Arial" w:hAnsi="Arial" w:cs="Arial"/>
          <w:color w:val="222222"/>
          <w:sz w:val="20"/>
          <w:szCs w:val="20"/>
          <w:shd w:val="clear" w:color="auto" w:fill="FFFFFF"/>
        </w:rPr>
        <w:t>JSON</w:t>
      </w:r>
      <w:r w:rsidR="00F013E0">
        <w:rPr>
          <w:rFonts w:ascii="Arial" w:hAnsi="Arial" w:cs="Arial"/>
          <w:color w:val="222222"/>
          <w:sz w:val="20"/>
          <w:szCs w:val="20"/>
          <w:shd w:val="clear" w:color="auto" w:fill="FFFFFF"/>
        </w:rPr>
        <w:t>(</w:t>
      </w:r>
      <w:r w:rsidR="00F013E0">
        <w:rPr>
          <w:rFonts w:ascii="Arial" w:hAnsi="Arial" w:cs="Arial"/>
          <w:color w:val="222222"/>
          <w:sz w:val="20"/>
          <w:szCs w:val="20"/>
          <w:shd w:val="clear" w:color="auto" w:fill="FFFFFF"/>
        </w:rPr>
        <w:t>JavaScript object notation</w:t>
      </w:r>
      <w:r w:rsidR="00F013E0">
        <w:rPr>
          <w:rFonts w:ascii="Arial" w:hAnsi="Arial" w:cs="Arial"/>
          <w:color w:val="222222"/>
          <w:sz w:val="20"/>
          <w:szCs w:val="20"/>
          <w:shd w:val="clear" w:color="auto" w:fill="FFFFFF"/>
        </w:rPr>
        <w:t>)</w:t>
      </w:r>
      <w:r>
        <w:rPr>
          <w:rFonts w:ascii="Arial" w:hAnsi="Arial" w:cs="Arial"/>
          <w:color w:val="222222"/>
          <w:sz w:val="20"/>
          <w:szCs w:val="20"/>
          <w:shd w:val="clear" w:color="auto" w:fill="FFFFFF"/>
        </w:rPr>
        <w:t>:</w:t>
      </w:r>
      <w:r w:rsidR="00F013E0">
        <w:rPr>
          <w:rFonts w:ascii="Arial" w:hAnsi="Arial" w:cs="Arial"/>
          <w:color w:val="222222"/>
          <w:sz w:val="20"/>
          <w:szCs w:val="20"/>
          <w:shd w:val="clear" w:color="auto" w:fill="FFFFFF"/>
        </w:rPr>
        <w:t xml:space="preserve"> json çeşitli tiplerde veriyi(</w:t>
      </w:r>
      <w:r w:rsidR="00F013E0">
        <w:rPr>
          <w:rFonts w:ascii="Arial" w:hAnsi="Arial" w:cs="Arial"/>
          <w:color w:val="222222"/>
          <w:sz w:val="20"/>
          <w:szCs w:val="20"/>
          <w:shd w:val="clear" w:color="auto" w:fill="FFFFFF"/>
        </w:rPr>
        <w:t xml:space="preserve">string, integer, booleans, array, </w:t>
      </w:r>
      <w:r w:rsidR="00F013E0">
        <w:rPr>
          <w:rFonts w:ascii="Arial" w:hAnsi="Arial" w:cs="Arial"/>
          <w:color w:val="222222"/>
          <w:sz w:val="20"/>
          <w:szCs w:val="20"/>
          <w:shd w:val="clear" w:color="auto" w:fill="FFFFFF"/>
        </w:rPr>
        <w:t>object, key-value, nested data) içerebilen bir kayıt biçimidir)</w:t>
      </w:r>
    </w:p>
    <w:p w:rsidR="00F013E0" w:rsidRDefault="009C3E98" w:rsidP="007E32DC">
      <w:pPr>
        <w:rPr>
          <w:rFonts w:ascii="Arial" w:hAnsi="Arial" w:cs="Arial"/>
          <w:color w:val="222222"/>
          <w:sz w:val="20"/>
          <w:szCs w:val="20"/>
          <w:shd w:val="clear" w:color="auto" w:fill="FFFFFF"/>
        </w:rPr>
      </w:pPr>
      <w:r>
        <w:rPr>
          <w:rFonts w:ascii="Arial" w:hAnsi="Arial" w:cs="Arial"/>
          <w:color w:val="222222"/>
          <w:sz w:val="20"/>
          <w:szCs w:val="20"/>
          <w:shd w:val="clear" w:color="auto" w:fill="FFFFFF"/>
        </w:rPr>
        <w:t>Herhangi bir metin düzenleyicisi tarafından açabilirim windowsda notepad den açıyorum</w:t>
      </w:r>
    </w:p>
    <w:p w:rsidR="009C3E98" w:rsidRDefault="009C3E98" w:rsidP="007E32DC">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Batch ve realtime işleri destekler</w:t>
      </w:r>
    </w:p>
    <w:p w:rsidR="009C3E98" w:rsidRDefault="009C3E98" w:rsidP="007E32DC">
      <w:pPr>
        <w:rPr>
          <w:rFonts w:ascii="Arial" w:hAnsi="Arial" w:cs="Arial"/>
          <w:color w:val="222222"/>
          <w:sz w:val="20"/>
          <w:szCs w:val="20"/>
          <w:shd w:val="clear" w:color="auto" w:fill="FFFFFF"/>
        </w:rPr>
      </w:pPr>
      <w:r>
        <w:rPr>
          <w:rFonts w:ascii="Arial" w:hAnsi="Arial" w:cs="Arial"/>
          <w:color w:val="222222"/>
          <w:sz w:val="20"/>
          <w:szCs w:val="20"/>
          <w:shd w:val="clear" w:color="auto" w:fill="FFFFFF"/>
        </w:rPr>
        <w:t>Metadatayı verilerle birlikte depolar</w:t>
      </w:r>
    </w:p>
    <w:p w:rsidR="009C3E98" w:rsidRDefault="009C3E98" w:rsidP="007E32DC">
      <w:pPr>
        <w:rPr>
          <w:rFonts w:ascii="Arial" w:hAnsi="Arial" w:cs="Arial"/>
          <w:color w:val="222222"/>
          <w:sz w:val="20"/>
          <w:szCs w:val="20"/>
          <w:shd w:val="clear" w:color="auto" w:fill="FFFFFF"/>
        </w:rPr>
      </w:pPr>
      <w:r>
        <w:rPr>
          <w:rFonts w:ascii="Arial" w:hAnsi="Arial" w:cs="Arial"/>
          <w:color w:val="222222"/>
          <w:sz w:val="20"/>
          <w:szCs w:val="20"/>
          <w:shd w:val="clear" w:color="auto" w:fill="FFFFFF"/>
        </w:rPr>
        <w:t>Split edilemez ama json line formatında ise split edilebilir</w:t>
      </w:r>
    </w:p>
    <w:p w:rsidR="009C3E98" w:rsidRDefault="009C3E98" w:rsidP="007E32DC">
      <w:pPr>
        <w:rPr>
          <w:rFonts w:ascii="Arial" w:hAnsi="Arial" w:cs="Arial"/>
          <w:shd w:val="clear" w:color="auto" w:fill="FFFFFF"/>
        </w:rPr>
      </w:pPr>
      <w:r>
        <w:rPr>
          <w:rFonts w:ascii="Arial" w:hAnsi="Arial" w:cs="Arial"/>
          <w:shd w:val="clear" w:color="auto" w:fill="FFFFFF"/>
        </w:rPr>
        <w:t>JSON, MongoDB, Couchbase ve Azure Cosmos DB gibi NoSQL veritabanları için yaygın olarak kullanılan bir dosya biçimidir.</w:t>
      </w:r>
    </w:p>
    <w:p w:rsidR="00652AE5" w:rsidRDefault="00652AE5" w:rsidP="007E32DC">
      <w:pPr>
        <w:rPr>
          <w:rFonts w:ascii="Arial" w:hAnsi="Arial" w:cs="Arial"/>
          <w:shd w:val="clear" w:color="auto" w:fill="FFFFFF"/>
        </w:rPr>
      </w:pPr>
      <w:r>
        <w:rPr>
          <w:noProof/>
          <w:lang w:eastAsia="tr-TR"/>
        </w:rPr>
        <w:lastRenderedPageBreak/>
        <w:drawing>
          <wp:inline distT="0" distB="0" distL="0" distR="0" wp14:anchorId="1BB61E69" wp14:editId="34B96761">
            <wp:extent cx="5760720" cy="35433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43300"/>
                    </a:xfrm>
                    <a:prstGeom prst="rect">
                      <a:avLst/>
                    </a:prstGeom>
                  </pic:spPr>
                </pic:pic>
              </a:graphicData>
            </a:graphic>
          </wp:inline>
        </w:drawing>
      </w:r>
    </w:p>
    <w:p w:rsidR="00652AE5" w:rsidRDefault="00652AE5" w:rsidP="007E32DC">
      <w:pPr>
        <w:rPr>
          <w:rFonts w:ascii="Arial" w:hAnsi="Arial" w:cs="Arial"/>
          <w:shd w:val="clear" w:color="auto" w:fill="FFFFFF"/>
        </w:rPr>
      </w:pPr>
    </w:p>
    <w:p w:rsidR="009C3E98" w:rsidRDefault="009C3E98" w:rsidP="007E32DC">
      <w:pPr>
        <w:rPr>
          <w:rFonts w:ascii="Arial" w:hAnsi="Arial" w:cs="Arial"/>
          <w:shd w:val="clear" w:color="auto" w:fill="FFFFFF"/>
        </w:rPr>
      </w:pPr>
      <w:r>
        <w:rPr>
          <w:rFonts w:ascii="Arial" w:hAnsi="Arial" w:cs="Arial"/>
          <w:shd w:val="clear" w:color="auto" w:fill="FFFFFF"/>
        </w:rPr>
        <w:t>APACHE AVRO</w:t>
      </w:r>
    </w:p>
    <w:p w:rsidR="007D1F1E" w:rsidRDefault="007D1F1E" w:rsidP="007E32DC">
      <w:pPr>
        <w:rPr>
          <w:rFonts w:ascii="Arial" w:hAnsi="Arial" w:cs="Arial"/>
          <w:shd w:val="clear" w:color="auto" w:fill="FFFFFF"/>
        </w:rPr>
      </w:pPr>
      <w:r w:rsidRPr="007D1F1E">
        <w:rPr>
          <w:rFonts w:ascii="Arial" w:hAnsi="Arial" w:cs="Arial"/>
          <w:shd w:val="clear" w:color="auto" w:fill="FFFFFF"/>
        </w:rPr>
        <w:t>lişkisel veritabanlarındaki gibi satır bazlı saklar. Avro’nun ana amacı, verileri sıkıştırmak ve bunu şema esnekliğini kaybetmeden yapabilmektir. Örneğin, Hadoop’u belge deposu olarak kullanmak ve tüm verilerinizi JSON olarak sıkıştırmak için Avro dosyalarında tutmak isteyebilirsiniz. Çalışmak istediğiniz bazı karmaşık şemalara sahip olabilirsiniz ve tümü Avro ile de çalışabilir. Avro’nun esnekliği, istediğiniz sayıda şema çalışmanıza ve hala düzgün bir sıkıştırma elde etmenize olanak sağlar.</w:t>
      </w:r>
    </w:p>
    <w:p w:rsidR="007D1F1E" w:rsidRPr="007D1F1E" w:rsidRDefault="007D1F1E" w:rsidP="007D1F1E">
      <w:pPr>
        <w:rPr>
          <w:rFonts w:ascii="Arial" w:hAnsi="Arial" w:cs="Arial"/>
          <w:shd w:val="clear" w:color="auto" w:fill="FFFFFF"/>
        </w:rPr>
      </w:pPr>
      <w:r w:rsidRPr="007D1F1E">
        <w:rPr>
          <w:rFonts w:ascii="Arial" w:hAnsi="Arial" w:cs="Arial"/>
          <w:shd w:val="clear" w:color="auto" w:fill="FFFFFF"/>
        </w:rPr>
        <w:t>dezavantaj</w:t>
      </w:r>
    </w:p>
    <w:p w:rsidR="007D1F1E" w:rsidRPr="007D1F1E" w:rsidRDefault="007D1F1E" w:rsidP="007D1F1E">
      <w:pPr>
        <w:rPr>
          <w:rFonts w:ascii="Arial" w:hAnsi="Arial" w:cs="Arial"/>
          <w:shd w:val="clear" w:color="auto" w:fill="FFFFFF"/>
        </w:rPr>
      </w:pPr>
      <w:r w:rsidRPr="007D1F1E">
        <w:rPr>
          <w:rFonts w:ascii="Arial" w:hAnsi="Arial" w:cs="Arial"/>
          <w:shd w:val="clear" w:color="auto" w:fill="FFFFFF"/>
        </w:rPr>
        <w:t>Verileri insan tarafından okunamaz.</w:t>
      </w:r>
      <w:r>
        <w:rPr>
          <w:rFonts w:ascii="Arial" w:hAnsi="Arial" w:cs="Arial"/>
          <w:shd w:val="clear" w:color="auto" w:fill="FFFFFF"/>
        </w:rPr>
        <w:t>(binary formatında olduğu için)</w:t>
      </w:r>
    </w:p>
    <w:p w:rsidR="009C3E98" w:rsidRDefault="007D1F1E" w:rsidP="007E32DC">
      <w:pPr>
        <w:rPr>
          <w:rFonts w:ascii="Arial" w:hAnsi="Arial" w:cs="Arial"/>
          <w:shd w:val="clear" w:color="auto" w:fill="FFFFFF"/>
        </w:rPr>
      </w:pPr>
      <w:r w:rsidRPr="007D1F1E">
        <w:rPr>
          <w:rFonts w:ascii="Arial" w:hAnsi="Arial" w:cs="Arial"/>
          <w:shd w:val="clear" w:color="auto" w:fill="FFFFFF"/>
        </w:rPr>
        <w:t>Her dile entegre değil.</w:t>
      </w:r>
    </w:p>
    <w:p w:rsidR="00177BF6" w:rsidRDefault="00177BF6" w:rsidP="007E32DC">
      <w:pPr>
        <w:rPr>
          <w:rFonts w:ascii="Arial" w:hAnsi="Arial" w:cs="Arial"/>
          <w:shd w:val="clear" w:color="auto" w:fill="FFFFFF"/>
        </w:rPr>
      </w:pPr>
    </w:p>
    <w:p w:rsidR="00177BF6" w:rsidRDefault="00177BF6" w:rsidP="007E32DC">
      <w:pPr>
        <w:rPr>
          <w:rFonts w:ascii="Arial" w:hAnsi="Arial" w:cs="Arial"/>
          <w:shd w:val="clear" w:color="auto" w:fill="FFFFFF"/>
        </w:rPr>
      </w:pPr>
      <w:r>
        <w:rPr>
          <w:noProof/>
          <w:lang w:eastAsia="tr-TR"/>
        </w:rPr>
        <w:drawing>
          <wp:inline distT="0" distB="0" distL="0" distR="0" wp14:anchorId="781F30F0" wp14:editId="0E7C6759">
            <wp:extent cx="5760720" cy="21971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97100"/>
                    </a:xfrm>
                    <a:prstGeom prst="rect">
                      <a:avLst/>
                    </a:prstGeom>
                  </pic:spPr>
                </pic:pic>
              </a:graphicData>
            </a:graphic>
          </wp:inline>
        </w:drawing>
      </w:r>
    </w:p>
    <w:p w:rsidR="00652AE5" w:rsidRDefault="00652AE5" w:rsidP="007E32DC">
      <w:pPr>
        <w:rPr>
          <w:rFonts w:ascii="Arial" w:hAnsi="Arial" w:cs="Arial"/>
          <w:shd w:val="clear" w:color="auto" w:fill="FFFFFF"/>
        </w:rPr>
      </w:pPr>
    </w:p>
    <w:p w:rsidR="00652AE5" w:rsidRDefault="00652AE5" w:rsidP="007E32DC">
      <w:pPr>
        <w:rPr>
          <w:rFonts w:ascii="Arial" w:hAnsi="Arial" w:cs="Arial"/>
          <w:shd w:val="clear" w:color="auto" w:fill="FFFFFF"/>
        </w:rPr>
      </w:pPr>
      <w:r>
        <w:rPr>
          <w:rFonts w:ascii="Arial" w:hAnsi="Arial" w:cs="Arial"/>
          <w:shd w:val="clear" w:color="auto" w:fill="FFFFFF"/>
        </w:rPr>
        <w:t>APACHE parquet</w:t>
      </w:r>
    </w:p>
    <w:p w:rsidR="00652AE5" w:rsidRDefault="00652AE5" w:rsidP="007E32DC">
      <w:pPr>
        <w:rPr>
          <w:rFonts w:ascii="Arial" w:hAnsi="Arial" w:cs="Arial"/>
          <w:shd w:val="clear" w:color="auto" w:fill="FFFFFF"/>
        </w:rPr>
      </w:pPr>
      <w:r>
        <w:rPr>
          <w:rFonts w:ascii="Arial" w:hAnsi="Arial" w:cs="Arial"/>
          <w:shd w:val="clear" w:color="auto" w:fill="FFFFFF"/>
        </w:rPr>
        <w:t xml:space="preserve">Verileri column oriented depolar </w:t>
      </w:r>
    </w:p>
    <w:p w:rsidR="00652AE5" w:rsidRDefault="00652AE5" w:rsidP="007E32DC">
      <w:pPr>
        <w:rPr>
          <w:rFonts w:ascii="Arial" w:hAnsi="Arial" w:cs="Arial"/>
          <w:shd w:val="clear" w:color="auto" w:fill="FFFFFF"/>
        </w:rPr>
      </w:pPr>
      <w:r w:rsidRPr="00652AE5">
        <w:rPr>
          <w:rFonts w:ascii="Arial" w:hAnsi="Arial" w:cs="Arial"/>
          <w:shd w:val="clear" w:color="auto" w:fill="FFFFFF"/>
        </w:rPr>
        <w:t>Parquet, Avro’dan farklı bir amaca sahiptir. Maksimum şema esnekliğine izin vermek yerine, sorgu hızlarını artırmak ve disk i/o’sunu azaltmak için kullanabileceğiniz şema türlerini optimize etmeye çalışır. Parquet, sütunlarda iç içe tiplere izin vererek geleneksel sütun bazlı tutmanın bazı zayıflıklarının üstesinden gelmeye çalışır. Böylece teknik olarak bir dizi olan bir sütuna ya da aslında birkaç sütun olan bir sütuna sahip olabilirsiniz.</w:t>
      </w:r>
    </w:p>
    <w:p w:rsidR="00BD6026" w:rsidRDefault="00BD6026" w:rsidP="007E32DC">
      <w:pPr>
        <w:rPr>
          <w:rFonts w:ascii="Arial" w:hAnsi="Arial" w:cs="Arial"/>
          <w:shd w:val="clear" w:color="auto" w:fill="FFFFFF"/>
        </w:rPr>
      </w:pPr>
      <w:r>
        <w:rPr>
          <w:rFonts w:ascii="Arial" w:hAnsi="Arial" w:cs="Arial"/>
          <w:shd w:val="clear" w:color="auto" w:fill="FFFFFF"/>
        </w:rPr>
        <w:t>Sadece batch processing yapabiliirm</w:t>
      </w:r>
    </w:p>
    <w:p w:rsidR="00B767C5" w:rsidRDefault="00B767C5" w:rsidP="007E32DC">
      <w:pPr>
        <w:rPr>
          <w:rFonts w:ascii="Arial" w:hAnsi="Arial" w:cs="Arial"/>
          <w:shd w:val="clear" w:color="auto" w:fill="FFFFFF"/>
        </w:rPr>
      </w:pPr>
      <w:r>
        <w:rPr>
          <w:rFonts w:ascii="Arial" w:hAnsi="Arial" w:cs="Arial"/>
          <w:shd w:val="clear" w:color="auto" w:fill="FFFFFF"/>
        </w:rPr>
        <w:t>Spark ve impalada kullanabilirim</w:t>
      </w:r>
    </w:p>
    <w:p w:rsidR="00652AE5" w:rsidRDefault="00652AE5" w:rsidP="007E32DC">
      <w:pPr>
        <w:rPr>
          <w:rFonts w:ascii="Arial" w:hAnsi="Arial" w:cs="Arial"/>
          <w:shd w:val="clear" w:color="auto" w:fill="FFFFFF"/>
        </w:rPr>
      </w:pPr>
      <w:r>
        <w:rPr>
          <w:noProof/>
          <w:lang w:eastAsia="tr-TR"/>
        </w:rPr>
        <w:drawing>
          <wp:inline distT="0" distB="0" distL="0" distR="0" wp14:anchorId="516C926A" wp14:editId="2BB505E5">
            <wp:extent cx="4086225" cy="20574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2057400"/>
                    </a:xfrm>
                    <a:prstGeom prst="rect">
                      <a:avLst/>
                    </a:prstGeom>
                  </pic:spPr>
                </pic:pic>
              </a:graphicData>
            </a:graphic>
          </wp:inline>
        </w:drawing>
      </w:r>
    </w:p>
    <w:p w:rsidR="00652AE5" w:rsidRDefault="00652AE5" w:rsidP="007E32DC">
      <w:pPr>
        <w:rPr>
          <w:rFonts w:ascii="Arial" w:hAnsi="Arial" w:cs="Arial"/>
          <w:shd w:val="clear" w:color="auto" w:fill="FFFFFF"/>
        </w:rPr>
      </w:pPr>
      <w:r>
        <w:rPr>
          <w:rFonts w:ascii="Arial" w:hAnsi="Arial" w:cs="Arial"/>
          <w:shd w:val="clear" w:color="auto" w:fill="FFFFFF"/>
        </w:rPr>
        <w:t>Dezavantajları:</w:t>
      </w:r>
    </w:p>
    <w:p w:rsidR="00652AE5" w:rsidRDefault="00652AE5" w:rsidP="007E32DC">
      <w:pPr>
        <w:rPr>
          <w:rFonts w:ascii="Arial" w:hAnsi="Arial" w:cs="Arial"/>
          <w:shd w:val="clear" w:color="auto" w:fill="FFFFFF"/>
        </w:rPr>
      </w:pPr>
      <w:r>
        <w:rPr>
          <w:rFonts w:ascii="Arial" w:hAnsi="Arial" w:cs="Arial"/>
          <w:shd w:val="clear" w:color="auto" w:fill="FFFFFF"/>
        </w:rPr>
        <w:t>İnsan tarafından okunamaz</w:t>
      </w:r>
    </w:p>
    <w:p w:rsidR="00652AE5" w:rsidRDefault="00652AE5" w:rsidP="007E32DC">
      <w:pPr>
        <w:rPr>
          <w:rFonts w:ascii="Arial" w:hAnsi="Arial" w:cs="Arial"/>
          <w:shd w:val="clear" w:color="auto" w:fill="FFFFFF"/>
        </w:rPr>
      </w:pPr>
      <w:r>
        <w:rPr>
          <w:noProof/>
          <w:lang w:eastAsia="tr-TR"/>
        </w:rPr>
        <w:drawing>
          <wp:inline distT="0" distB="0" distL="0" distR="0" wp14:anchorId="13146FF6" wp14:editId="1217DE74">
            <wp:extent cx="5760720" cy="2903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03220"/>
                    </a:xfrm>
                    <a:prstGeom prst="rect">
                      <a:avLst/>
                    </a:prstGeom>
                  </pic:spPr>
                </pic:pic>
              </a:graphicData>
            </a:graphic>
          </wp:inline>
        </w:drawing>
      </w:r>
    </w:p>
    <w:p w:rsidR="00177BF6" w:rsidRDefault="00177BF6" w:rsidP="007E32DC">
      <w:pPr>
        <w:rPr>
          <w:rFonts w:ascii="Arial" w:hAnsi="Arial" w:cs="Arial"/>
          <w:shd w:val="clear" w:color="auto" w:fill="FFFFFF"/>
        </w:rPr>
      </w:pPr>
    </w:p>
    <w:p w:rsidR="00177BF6" w:rsidRDefault="00177BF6" w:rsidP="007E32DC">
      <w:pPr>
        <w:rPr>
          <w:rFonts w:ascii="Arial" w:hAnsi="Arial" w:cs="Arial"/>
          <w:shd w:val="clear" w:color="auto" w:fill="FFFFFF"/>
        </w:rPr>
      </w:pPr>
    </w:p>
    <w:p w:rsidR="00177BF6" w:rsidRDefault="00177BF6" w:rsidP="007E32DC">
      <w:pPr>
        <w:rPr>
          <w:rFonts w:ascii="Arial" w:hAnsi="Arial" w:cs="Arial"/>
          <w:shd w:val="clear" w:color="auto" w:fill="FFFFFF"/>
        </w:rPr>
      </w:pPr>
    </w:p>
    <w:p w:rsidR="00177BF6" w:rsidRDefault="00177BF6" w:rsidP="007E32DC">
      <w:pPr>
        <w:rPr>
          <w:rFonts w:ascii="Arial" w:hAnsi="Arial" w:cs="Arial"/>
          <w:shd w:val="clear" w:color="auto" w:fill="FFFFFF"/>
        </w:rPr>
      </w:pPr>
      <w:r>
        <w:rPr>
          <w:noProof/>
          <w:lang w:eastAsia="tr-TR"/>
        </w:rPr>
        <w:lastRenderedPageBreak/>
        <w:drawing>
          <wp:inline distT="0" distB="0" distL="0" distR="0" wp14:anchorId="32C5FAD5" wp14:editId="6085AF6F">
            <wp:extent cx="5760720" cy="3786505"/>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86505"/>
                    </a:xfrm>
                    <a:prstGeom prst="rect">
                      <a:avLst/>
                    </a:prstGeom>
                  </pic:spPr>
                </pic:pic>
              </a:graphicData>
            </a:graphic>
          </wp:inline>
        </w:drawing>
      </w:r>
    </w:p>
    <w:p w:rsidR="00177BF6" w:rsidRDefault="00177BF6" w:rsidP="007E32DC">
      <w:pPr>
        <w:rPr>
          <w:rFonts w:ascii="Arial" w:hAnsi="Arial" w:cs="Arial"/>
          <w:shd w:val="clear" w:color="auto" w:fill="FFFFFF"/>
        </w:rPr>
      </w:pPr>
    </w:p>
    <w:p w:rsidR="00652AE5" w:rsidRDefault="00652AE5" w:rsidP="007E32DC">
      <w:pPr>
        <w:rPr>
          <w:rFonts w:ascii="Arial" w:hAnsi="Arial" w:cs="Arial"/>
          <w:shd w:val="clear" w:color="auto" w:fill="FFFFFF"/>
        </w:rPr>
      </w:pPr>
    </w:p>
    <w:p w:rsidR="00652AE5" w:rsidRDefault="00652AE5" w:rsidP="007E32DC">
      <w:pPr>
        <w:rPr>
          <w:rFonts w:ascii="Arial" w:hAnsi="Arial" w:cs="Arial"/>
          <w:shd w:val="clear" w:color="auto" w:fill="FFFFFF"/>
        </w:rPr>
      </w:pPr>
      <w:r>
        <w:rPr>
          <w:rFonts w:ascii="Arial" w:hAnsi="Arial" w:cs="Arial"/>
          <w:shd w:val="clear" w:color="auto" w:fill="FFFFFF"/>
        </w:rPr>
        <w:t>ORC:</w:t>
      </w:r>
    </w:p>
    <w:p w:rsidR="00652AE5" w:rsidRPr="00652AE5" w:rsidRDefault="00652AE5" w:rsidP="00652AE5">
      <w:pPr>
        <w:rPr>
          <w:rFonts w:ascii="Arial" w:hAnsi="Arial" w:cs="Arial"/>
          <w:shd w:val="clear" w:color="auto" w:fill="FFFFFF"/>
        </w:rPr>
      </w:pPr>
      <w:r w:rsidRPr="00652AE5">
        <w:rPr>
          <w:rFonts w:ascii="Arial" w:hAnsi="Arial" w:cs="Arial"/>
          <w:shd w:val="clear" w:color="auto" w:fill="FFFFFF"/>
        </w:rPr>
        <w:t>ORC (Optimized Row Columnar)</w:t>
      </w:r>
    </w:p>
    <w:p w:rsidR="00652AE5" w:rsidRPr="00652AE5" w:rsidRDefault="00652AE5" w:rsidP="00652AE5">
      <w:pPr>
        <w:rPr>
          <w:rFonts w:ascii="Arial" w:hAnsi="Arial" w:cs="Arial"/>
          <w:shd w:val="clear" w:color="auto" w:fill="FFFFFF"/>
        </w:rPr>
      </w:pPr>
    </w:p>
    <w:p w:rsidR="00652AE5" w:rsidRDefault="00652AE5" w:rsidP="00652AE5">
      <w:pPr>
        <w:rPr>
          <w:rFonts w:ascii="Arial" w:hAnsi="Arial" w:cs="Arial"/>
          <w:shd w:val="clear" w:color="auto" w:fill="FFFFFF"/>
        </w:rPr>
      </w:pPr>
      <w:r w:rsidRPr="00652AE5">
        <w:rPr>
          <w:rFonts w:ascii="Arial" w:hAnsi="Arial" w:cs="Arial"/>
          <w:shd w:val="clear" w:color="auto" w:fill="FFFFFF"/>
        </w:rPr>
        <w:t>ORC, Parquet’nin sütun biçimini paylaşır ancak bazı farklılıklar vardır. Başlıca farklılıklardan biri iç içe geçen veri türlerine izin veren listeler ve haritalar gibi karmaşık türleri destekler. Sıkıştırma söz konusu olduğunda, ORC’nin verileri Parquet’den daha verimli bir şekilde sıkıştırdığı söylenir, ancak bu verilerinizin nasıl yapılandırıldığına bağlıdır.</w:t>
      </w:r>
    </w:p>
    <w:p w:rsidR="00BD6026" w:rsidRPr="00BD6026" w:rsidRDefault="00BD6026" w:rsidP="00BD6026">
      <w:pPr>
        <w:spacing w:after="0" w:line="240" w:lineRule="auto"/>
        <w:rPr>
          <w:rFonts w:ascii="Times New Roman" w:eastAsia="Times New Roman" w:hAnsi="Times New Roman" w:cs="Times New Roman"/>
          <w:sz w:val="24"/>
          <w:szCs w:val="24"/>
          <w:lang w:eastAsia="tr-TR"/>
        </w:rPr>
      </w:pPr>
      <w:r w:rsidRPr="00BD6026">
        <w:rPr>
          <w:rFonts w:ascii="Arial" w:eastAsia="Times New Roman" w:hAnsi="Arial" w:cs="Arial"/>
          <w:i/>
          <w:iCs/>
          <w:sz w:val="24"/>
          <w:szCs w:val="24"/>
          <w:shd w:val="clear" w:color="auto" w:fill="FFFFFF"/>
          <w:lang w:eastAsia="tr-TR"/>
        </w:rPr>
        <w:t>Avantaj</w:t>
      </w:r>
    </w:p>
    <w:p w:rsidR="00BD6026" w:rsidRPr="00BD6026" w:rsidRDefault="00BD6026" w:rsidP="00BD6026">
      <w:pPr>
        <w:numPr>
          <w:ilvl w:val="0"/>
          <w:numId w:val="2"/>
        </w:numPr>
        <w:shd w:val="clear" w:color="auto" w:fill="FFFFFF"/>
        <w:spacing w:before="100" w:beforeAutospacing="1" w:after="0" w:afterAutospacing="1" w:line="240" w:lineRule="auto"/>
        <w:rPr>
          <w:rFonts w:ascii="Arial" w:eastAsia="Times New Roman" w:hAnsi="Arial" w:cs="Arial"/>
          <w:sz w:val="24"/>
          <w:szCs w:val="24"/>
          <w:lang w:eastAsia="tr-TR"/>
        </w:rPr>
      </w:pPr>
      <w:r w:rsidRPr="00BD6026">
        <w:rPr>
          <w:rFonts w:ascii="Arial" w:eastAsia="Times New Roman" w:hAnsi="Arial" w:cs="Arial"/>
          <w:sz w:val="24"/>
          <w:szCs w:val="24"/>
          <w:lang w:eastAsia="tr-TR"/>
        </w:rPr>
        <w:t>Yüksek oranda sıkıştırılabilir, orijinal verilerin boyutunu %75'e kadar azaltır.</w:t>
      </w:r>
    </w:p>
    <w:p w:rsidR="00B767C5" w:rsidRDefault="00BD6026" w:rsidP="00652AE5">
      <w:pPr>
        <w:rPr>
          <w:rFonts w:ascii="Arial" w:hAnsi="Arial" w:cs="Arial"/>
          <w:shd w:val="clear" w:color="auto" w:fill="FFFFFF"/>
        </w:rPr>
      </w:pPr>
      <w:r>
        <w:rPr>
          <w:rFonts w:ascii="Arial" w:hAnsi="Arial" w:cs="Arial"/>
          <w:shd w:val="clear" w:color="auto" w:fill="FFFFFF"/>
        </w:rPr>
        <w:t>Batch processing yapabilir sadece</w:t>
      </w:r>
    </w:p>
    <w:p w:rsidR="00B767C5" w:rsidRDefault="00B767C5" w:rsidP="00652AE5">
      <w:pPr>
        <w:rPr>
          <w:rFonts w:ascii="Arial" w:hAnsi="Arial" w:cs="Arial"/>
          <w:shd w:val="clear" w:color="auto" w:fill="FFFFFF"/>
        </w:rPr>
      </w:pPr>
      <w:r w:rsidRPr="00B767C5">
        <w:rPr>
          <w:rFonts w:ascii="Arial" w:hAnsi="Arial" w:cs="Arial"/>
          <w:shd w:val="clear" w:color="auto" w:fill="FFFFFF"/>
        </w:rPr>
        <w:t>ORC, Hive'da performans okuma, yazma ve işlemeyi iyileştirir.</w:t>
      </w:r>
    </w:p>
    <w:p w:rsidR="00177BF6" w:rsidRDefault="00177BF6" w:rsidP="00652AE5">
      <w:pPr>
        <w:rPr>
          <w:rFonts w:ascii="Arial" w:hAnsi="Arial" w:cs="Arial"/>
          <w:shd w:val="clear" w:color="auto" w:fill="FFFFFF"/>
        </w:rPr>
      </w:pPr>
      <w:r>
        <w:rPr>
          <w:noProof/>
          <w:lang w:eastAsia="tr-TR"/>
        </w:rPr>
        <w:lastRenderedPageBreak/>
        <w:drawing>
          <wp:inline distT="0" distB="0" distL="0" distR="0" wp14:anchorId="6DB762CF" wp14:editId="4FBC2445">
            <wp:extent cx="5610225" cy="634365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6343650"/>
                    </a:xfrm>
                    <a:prstGeom prst="rect">
                      <a:avLst/>
                    </a:prstGeom>
                  </pic:spPr>
                </pic:pic>
              </a:graphicData>
            </a:graphic>
          </wp:inline>
        </w:drawing>
      </w:r>
      <w:r w:rsidR="00C74415">
        <w:rPr>
          <w:rFonts w:ascii="Arial" w:hAnsi="Arial" w:cs="Arial"/>
          <w:shd w:val="clear" w:color="auto" w:fill="FFFFFF"/>
        </w:rPr>
        <w:t>s</w:t>
      </w:r>
      <w:bookmarkStart w:id="0" w:name="_GoBack"/>
      <w:bookmarkEnd w:id="0"/>
    </w:p>
    <w:p w:rsidR="00BD6026" w:rsidRDefault="00BD6026" w:rsidP="00652AE5">
      <w:pPr>
        <w:rPr>
          <w:rFonts w:ascii="Arial" w:hAnsi="Arial" w:cs="Arial"/>
          <w:shd w:val="clear" w:color="auto" w:fill="FFFFFF"/>
        </w:rPr>
      </w:pPr>
      <w:r>
        <w:rPr>
          <w:noProof/>
          <w:lang w:eastAsia="tr-TR"/>
        </w:rPr>
        <w:lastRenderedPageBreak/>
        <w:drawing>
          <wp:inline distT="0" distB="0" distL="0" distR="0" wp14:anchorId="25F3AB81" wp14:editId="516592A6">
            <wp:extent cx="5760720" cy="50063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006340"/>
                    </a:xfrm>
                    <a:prstGeom prst="rect">
                      <a:avLst/>
                    </a:prstGeom>
                  </pic:spPr>
                </pic:pic>
              </a:graphicData>
            </a:graphic>
          </wp:inline>
        </w:drawing>
      </w:r>
    </w:p>
    <w:p w:rsidR="00BD6026" w:rsidRDefault="00BD6026" w:rsidP="00652AE5">
      <w:pPr>
        <w:rPr>
          <w:rFonts w:ascii="Arial" w:hAnsi="Arial" w:cs="Arial"/>
          <w:shd w:val="clear" w:color="auto" w:fill="FFFFFF"/>
        </w:rPr>
      </w:pPr>
    </w:p>
    <w:p w:rsidR="00652AE5" w:rsidRPr="00652AE5" w:rsidRDefault="00652AE5" w:rsidP="00652AE5">
      <w:pPr>
        <w:rPr>
          <w:rFonts w:ascii="Arial" w:hAnsi="Arial" w:cs="Arial"/>
          <w:shd w:val="clear" w:color="auto" w:fill="FFFFFF"/>
        </w:rPr>
      </w:pPr>
    </w:p>
    <w:p w:rsidR="00D23861" w:rsidRDefault="00D23861" w:rsidP="007E32DC">
      <w:pPr>
        <w:rPr>
          <w:b/>
        </w:rPr>
      </w:pPr>
    </w:p>
    <w:p w:rsidR="00F978BA" w:rsidRPr="00C041AF" w:rsidRDefault="005D59A6" w:rsidP="007E32DC">
      <w:pPr>
        <w:rPr>
          <w:b/>
        </w:rPr>
      </w:pPr>
      <w:r>
        <w:rPr>
          <w:noProof/>
          <w:lang w:eastAsia="tr-TR"/>
        </w:rPr>
        <w:drawing>
          <wp:inline distT="0" distB="0" distL="0" distR="0" wp14:anchorId="4F69A255" wp14:editId="357022F6">
            <wp:extent cx="5760720" cy="233934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39340"/>
                    </a:xfrm>
                    <a:prstGeom prst="rect">
                      <a:avLst/>
                    </a:prstGeom>
                  </pic:spPr>
                </pic:pic>
              </a:graphicData>
            </a:graphic>
          </wp:inline>
        </w:drawing>
      </w:r>
    </w:p>
    <w:sectPr w:rsidR="00F978BA" w:rsidRPr="00C041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873CB"/>
    <w:multiLevelType w:val="multilevel"/>
    <w:tmpl w:val="FC0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A91CCC"/>
    <w:multiLevelType w:val="multilevel"/>
    <w:tmpl w:val="F68A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07D"/>
    <w:rsid w:val="00177BF6"/>
    <w:rsid w:val="002C7505"/>
    <w:rsid w:val="003029B9"/>
    <w:rsid w:val="00372701"/>
    <w:rsid w:val="005A698C"/>
    <w:rsid w:val="005D59A6"/>
    <w:rsid w:val="00652AE5"/>
    <w:rsid w:val="006A4B31"/>
    <w:rsid w:val="007D1F1E"/>
    <w:rsid w:val="007E32DC"/>
    <w:rsid w:val="008234A0"/>
    <w:rsid w:val="009C3E98"/>
    <w:rsid w:val="00AE0714"/>
    <w:rsid w:val="00B767C5"/>
    <w:rsid w:val="00BD6026"/>
    <w:rsid w:val="00BF5E47"/>
    <w:rsid w:val="00C041AF"/>
    <w:rsid w:val="00C74415"/>
    <w:rsid w:val="00D23861"/>
    <w:rsid w:val="00DA207D"/>
    <w:rsid w:val="00EF5E81"/>
    <w:rsid w:val="00F013E0"/>
    <w:rsid w:val="00F17D44"/>
    <w:rsid w:val="00F978B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2A1A3"/>
  <w15:chartTrackingRefBased/>
  <w15:docId w15:val="{01F1C52C-D9D6-4D7F-94EB-974476036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7E32DC"/>
    <w:rPr>
      <w:b/>
      <w:bCs/>
    </w:rPr>
  </w:style>
  <w:style w:type="character" w:styleId="Vurgu">
    <w:name w:val="Emphasis"/>
    <w:basedOn w:val="VarsaylanParagrafYazTipi"/>
    <w:uiPriority w:val="20"/>
    <w:qFormat/>
    <w:rsid w:val="00BD60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2792">
      <w:bodyDiv w:val="1"/>
      <w:marLeft w:val="0"/>
      <w:marRight w:val="0"/>
      <w:marTop w:val="0"/>
      <w:marBottom w:val="0"/>
      <w:divBdr>
        <w:top w:val="none" w:sz="0" w:space="0" w:color="auto"/>
        <w:left w:val="none" w:sz="0" w:space="0" w:color="auto"/>
        <w:bottom w:val="none" w:sz="0" w:space="0" w:color="auto"/>
        <w:right w:val="none" w:sz="0" w:space="0" w:color="auto"/>
      </w:divBdr>
    </w:div>
    <w:div w:id="30035005">
      <w:bodyDiv w:val="1"/>
      <w:marLeft w:val="0"/>
      <w:marRight w:val="0"/>
      <w:marTop w:val="0"/>
      <w:marBottom w:val="0"/>
      <w:divBdr>
        <w:top w:val="none" w:sz="0" w:space="0" w:color="auto"/>
        <w:left w:val="none" w:sz="0" w:space="0" w:color="auto"/>
        <w:bottom w:val="none" w:sz="0" w:space="0" w:color="auto"/>
        <w:right w:val="none" w:sz="0" w:space="0" w:color="auto"/>
      </w:divBdr>
    </w:div>
    <w:div w:id="127482648">
      <w:bodyDiv w:val="1"/>
      <w:marLeft w:val="0"/>
      <w:marRight w:val="0"/>
      <w:marTop w:val="0"/>
      <w:marBottom w:val="0"/>
      <w:divBdr>
        <w:top w:val="none" w:sz="0" w:space="0" w:color="auto"/>
        <w:left w:val="none" w:sz="0" w:space="0" w:color="auto"/>
        <w:bottom w:val="none" w:sz="0" w:space="0" w:color="auto"/>
        <w:right w:val="none" w:sz="0" w:space="0" w:color="auto"/>
      </w:divBdr>
    </w:div>
    <w:div w:id="148521450">
      <w:bodyDiv w:val="1"/>
      <w:marLeft w:val="0"/>
      <w:marRight w:val="0"/>
      <w:marTop w:val="0"/>
      <w:marBottom w:val="0"/>
      <w:divBdr>
        <w:top w:val="none" w:sz="0" w:space="0" w:color="auto"/>
        <w:left w:val="none" w:sz="0" w:space="0" w:color="auto"/>
        <w:bottom w:val="none" w:sz="0" w:space="0" w:color="auto"/>
        <w:right w:val="none" w:sz="0" w:space="0" w:color="auto"/>
      </w:divBdr>
    </w:div>
    <w:div w:id="1461992045">
      <w:bodyDiv w:val="1"/>
      <w:marLeft w:val="0"/>
      <w:marRight w:val="0"/>
      <w:marTop w:val="0"/>
      <w:marBottom w:val="0"/>
      <w:divBdr>
        <w:top w:val="none" w:sz="0" w:space="0" w:color="auto"/>
        <w:left w:val="none" w:sz="0" w:space="0" w:color="auto"/>
        <w:bottom w:val="none" w:sz="0" w:space="0" w:color="auto"/>
        <w:right w:val="none" w:sz="0" w:space="0" w:color="auto"/>
      </w:divBdr>
    </w:div>
    <w:div w:id="203367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9</Pages>
  <Words>704</Words>
  <Characters>4016</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ronaldinho424</dc:creator>
  <cp:keywords/>
  <dc:description/>
  <cp:lastModifiedBy>ronaldinho424</cp:lastModifiedBy>
  <cp:revision>4</cp:revision>
  <dcterms:created xsi:type="dcterms:W3CDTF">2021-10-18T11:32:00Z</dcterms:created>
  <dcterms:modified xsi:type="dcterms:W3CDTF">2021-10-18T17:16:00Z</dcterms:modified>
</cp:coreProperties>
</file>