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ROKET TASARIM HESAPLAMALARI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Malzeme: Alüminyum 6061-T6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7F7F"/>
          <w:sz w:val="24"/>
          <w:szCs w:val="24"/>
        </w:rPr>
        <w:t xml:space="preserve">Kanat, Merkezleme Halkası ve Motor Blok Yapısal Analizi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MALZEME ÖZELLİKLERİ — ALÜMİNYUM 6061-T6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Tüm hesaplamalarda aşağıdaki malzeme özellikleri kullanılmıştır.</w:t>
      </w:r>
    </w:p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6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1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Sembol</w:t>
            </w:r>
          </w:p>
        </w:tc>
        <w:tc>
          <w:tcPr>
            <w:tcW w:type="dxa" w:w="1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  <w:tc>
          <w:tcPr>
            <w:tcW w:type="dxa" w:w="3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Birim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Yoğunluk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kg/m³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Elastisite Modülü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Kayma Modülü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Akma Dayanımı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σ_y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Çekme Dayanımı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σ_u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Kesme Akma Dayanımı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τ_y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MPa  (= 0.577 × σ_y, von Mises)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Yorulma Dayanımı (10⁷)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σ_f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MPa</w:t>
            </w:r>
          </w:p>
        </w:tc>
      </w:tr>
    </w:tbl>
    <w:p>
      <w:pPr>
        <w:spacing w:after="3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KANAT FLUTTER HIZI — ALÜMİNYUM 6061-T6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NACA TN 4197 formülü kullanılarak alüminyum kanat için flutter hızı hesaplanmıştır.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2.1 Formül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V_f = a × sqrt[ (G / 1.337) × (t/c_r)³ × 2(AR+2) / (AR³ × P × (λ+1)) ]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2.2 Girdi Değerleri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   = </w:t>
      </w:r>
      <w:r>
        <w:rPr>
          <w:rFonts w:ascii="Arial" w:cs="Arial" w:eastAsia="Arial" w:hAnsi="Arial"/>
          <w:sz w:val="22"/>
          <w:szCs w:val="22"/>
        </w:rPr>
        <w:t xml:space="preserve">340 m/s  (ses hızı, deniz seviyesi)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   = </w:t>
      </w:r>
      <w:r>
        <w:rPr>
          <w:rFonts w:ascii="Arial" w:cs="Arial" w:eastAsia="Arial" w:hAnsi="Arial"/>
          <w:sz w:val="22"/>
          <w:szCs w:val="22"/>
        </w:rPr>
        <w:t xml:space="preserve">26 × 10⁹ Pa  (Al 6061-T6 kayma modülü)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   = </w:t>
      </w:r>
      <w:r>
        <w:rPr>
          <w:rFonts w:ascii="Arial" w:cs="Arial" w:eastAsia="Arial" w:hAnsi="Arial"/>
          <w:sz w:val="22"/>
          <w:szCs w:val="22"/>
        </w:rPr>
        <w:t xml:space="preserve">3 mm = 0.003 m  (kanat kalınlığı)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c_r = </w:t>
      </w:r>
      <w:r>
        <w:rPr>
          <w:rFonts w:ascii="Arial" w:cs="Arial" w:eastAsia="Arial" w:hAnsi="Arial"/>
          <w:sz w:val="22"/>
          <w:szCs w:val="22"/>
        </w:rPr>
        <w:t xml:space="preserve">160 mm = 0.160 m  (kök akor)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AR  = </w:t>
      </w:r>
      <w:r>
        <w:rPr>
          <w:rFonts w:ascii="Arial" w:cs="Arial" w:eastAsia="Arial" w:hAnsi="Arial"/>
          <w:sz w:val="22"/>
          <w:szCs w:val="22"/>
        </w:rPr>
        <w:t xml:space="preserve">0.24  (önceki bölümde hesaplanan en-boy oranı)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   = </w:t>
      </w:r>
      <w:r>
        <w:rPr>
          <w:rFonts w:ascii="Arial" w:cs="Arial" w:eastAsia="Arial" w:hAnsi="Arial"/>
          <w:sz w:val="22"/>
          <w:szCs w:val="22"/>
        </w:rPr>
        <w:t xml:space="preserve">101325 Pa  (atmosfer basıncı, deniz seviyesi)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λ   = </w:t>
      </w:r>
      <w:r>
        <w:rPr>
          <w:rFonts w:ascii="Arial" w:cs="Arial" w:eastAsia="Arial" w:hAnsi="Arial"/>
          <w:sz w:val="22"/>
          <w:szCs w:val="22"/>
        </w:rPr>
        <w:t xml:space="preserve">0.5625  (koniklik oranı)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2.3 Adım Adım Hesap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Adım 1 — Kalınlık-akor oranı: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t / c_r = 0.003 / 0.160 = 0.018750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(t / c_r)³ = (0.018750)³ = 6.592 × 10⁻⁶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Adım 2 — Pay (Numeratör):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Pay = G × (t/c_r)³ × 2(AR+2)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    = 26 × 10⁹  ×  6.592 × 10⁻⁶  ×  2 × (0.24 + 2)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    = 26 × 10⁹  ×  6.592 × 10⁻⁶  ×  4.48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    = 26 × 10⁹  ×  2.953 × 10⁻⁵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    = 767,780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Adım 3 — Payda (Denominatör):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Payda = 1.337 × AR³ × P × (λ+1)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      = 1.337 × (0.24)³ × 101325 × (0.5625 + 1)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      = 1.337 × 0.013824 × 101325 × 1.5625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      = 1.337 × 0.013824 × 158320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      = 2929.5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Adım 4 — Kökaltı ifade: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Pay / Payda = 767780 / 2929.5 = 262.1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sqrt(262.1) = 16.19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Adım 5 — Flutter hızı: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V_f = 340 × 16.19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V_f = 5505 m/s</w:t>
      </w:r>
    </w:p>
    <w:p>
      <w:pPr>
        <w:spacing w:after="80"/>
      </w:pPr>
    </w:p>
    <w:p>
      <w:pPr>
        <w:spacing w:before="80" w:after="160"/>
        <w:ind w:left="7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► V_flutter (Al 6061-T6, t=3mm) = 5505 m/s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2.4 Güvenlik Değerlendirmesi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Tahmini maks. uçuş hızı: </w:t>
      </w:r>
      <w:r>
        <w:rPr>
          <w:rFonts w:ascii="Arial" w:cs="Arial" w:eastAsia="Arial" w:hAnsi="Arial"/>
          <w:sz w:val="22"/>
          <w:szCs w:val="22"/>
        </w:rPr>
        <w:t xml:space="preserve">V_max ≈ 260 m/s  (Mach ~0.77)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Flutter güvenlik katsayısı: </w:t>
      </w:r>
      <w:r>
        <w:rPr>
          <w:rFonts w:ascii="Arial" w:cs="Arial" w:eastAsia="Arial" w:hAnsi="Arial"/>
          <w:sz w:val="22"/>
          <w:szCs w:val="22"/>
        </w:rPr>
        <w:t xml:space="preserve">SF = V_f / V_max = 5505 / 260 = 21.2</w:t>
      </w:r>
    </w:p>
    <w:p>
      <w:pPr>
        <w:spacing w:after="80"/>
      </w:pPr>
    </w:p>
    <w:p>
      <w:pPr>
        <w:spacing w:before="80" w:after="160"/>
        <w:ind w:left="7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► Güvenlik Katsayısı SF = 21.2  →  FLUTTER RİSKİ YOK ✓</w:t>
      </w:r>
    </w:p>
    <w:p>
      <w:pPr>
        <w:spacing w:after="1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KANAT KÖK EĞİLME GERİLMESİ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Maksimum ivme anında, her kanat gövdeye bağlandığı kök kesitte maksimum eğilme gerilmesine maruz kalır. Burada hava kuvveti yerine atalet yükü hesabı yapılmaktadır.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3.1 Kanat Kütlesi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Alüminyum 6061-T6 yoğunluğu ile kanat hacminden kütle hesaplanır.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Kanat hacmi (trapez): V_fin = ((c_r + c_t) / 2) × b' × 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V_fin = ((160 + 90) / 2) × 30 × 3  [mm³]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V_fin = 125 × 30 × 3 = 11250 mm³ = 11.25 × 10⁻⁶ m³</w:t>
      </w:r>
    </w:p>
    <w:p>
      <w:pPr>
        <w:spacing w:after="8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m_fin = ρ × V_fin = 2700 × 11.25 × 10⁻⁶ = 0.03038 kg ≈ 30.4 g</w:t>
      </w:r>
    </w:p>
    <w:p>
      <w:pPr>
        <w:spacing w:before="80" w:after="160"/>
        <w:ind w:left="7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► Bir kanat kütlesi: m_fin = 30.4 g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3.2 Atalet Yükü (Shear Kuvveti)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F_iner = m_fin × a_max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F_iner = 0.03038 kg × 105 m/s²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F_iner = 3.19 N</w:t>
      </w:r>
    </w:p>
    <w:p>
      <w:pPr>
        <w:spacing w:before="80" w:after="160"/>
        <w:ind w:left="7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► Her kanattaki atalet kuvveti: F = 3.19 N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3.3 Kök Eğilme Momenti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Basitleştirilmiş model: Kanat ağırlığı, serbest uzunluğun (b') yarısında tek noktada etki eder.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M = F_iner × (b' / 2)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M = 3.19 N × (0.030 / 2) m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M = 3.19 × 0.015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M = 0.04785 N·m</w:t>
      </w:r>
    </w:p>
    <w:p>
      <w:pPr>
        <w:spacing w:before="80" w:after="160"/>
        <w:ind w:left="7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► Kök eğilme momenti: M = 0.0479 N·m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3.4 Atalet Momenti (Dikdörtgen Kesit)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Kesit: genişlik = c_r = 160 mm, yükseklik = t = 3 mm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I = (c_r × t³) / 12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I = (0.160 × (0.003)³) / 12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I = (0.160 × 2.7 × 10⁻⁸) / 12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I = 4.32 × 10⁻⁹ / 12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I = 3.6 × 10⁻¹⁰ m⁴</w:t>
      </w:r>
    </w:p>
    <w:p>
      <w:pPr>
        <w:spacing w:before="80" w:after="160"/>
        <w:ind w:left="7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► Atalet momenti: I = 3.60 × 10⁻¹⁰ m⁴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3.5 Kök Eğilme Gerilmesi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σ = M × (t / 2) / I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σ = 0.04785 × (0.003 / 2) / (3.60 × 10⁻¹⁰)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σ = 0.04785 × 0.0015 / (3.60 × 10⁻¹⁰)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σ = 7.178 × 10⁻⁵ / 3.60 × 10⁻¹⁰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σ = 199,383 Pa ≈ 0.199 MPa</w:t>
      </w:r>
    </w:p>
    <w:p>
      <w:pPr>
        <w:spacing w:before="80" w:after="160"/>
        <w:ind w:left="7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► Kök eğilme gerilmesi: σ = 0.199 MPa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3.6 Güvenlik Katsayısı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SF = σ_y / σ = 276 MPa / 0.199 MPa = 1387</w:t>
      </w:r>
    </w:p>
    <w:p>
      <w:pPr>
        <w:spacing w:before="80" w:after="160"/>
        <w:ind w:left="7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► Güvenlik Katsayısı SF = 1387  →  YAPISAL AÇIDAN MÜKEMMEL ✓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7F7F7F"/>
          <w:sz w:val="22"/>
          <w:szCs w:val="22"/>
        </w:rPr>
        <w:t xml:space="preserve">NOT: Bu hesap yalnızca atalet yükünü içermektedir. Aerodinamik kaldırma ve sürükleme kuvvetleri eklense de güvenlik katsayısı 100'ün çok üzerinde kalacaktır.</w:t>
      </w:r>
    </w:p>
    <w:p>
      <w:pPr>
        <w:spacing w:after="1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MERKEZLEMELEMEk HALKASI YAPISAL ANALİZİ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4.1 Geometri ve Boyutlar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İç çap  (D_i) = 75 mm  (motor çapı)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Dış çap (D_o) = 116 mm (gövde iç çapı)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Et kalınlığı (t_r) = (D_o - D_i) / 2 = (116 - 75) / 2 = 20.5 mm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Eksenel uzunluk (L) = 12 mm  (önerilen)</w:t>
      </w:r>
    </w:p>
    <w:p>
      <w:pPr>
        <w:spacing w:before="80" w:after="160"/>
        <w:ind w:left="7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► Et kalınlığı = 20.5 mm | Eksenel uzunluk = 12 mm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4.2 Halka Kesit Alanı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A_ring = π/4 × (D_o² - D_i²)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A_ring = π/4 × (116² - 75²)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A_ring = π/4 × (13456 - 5625)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A_ring = π/4 × 7831 mm²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A_ring = 0.7854 × 7831 = 6151 mm² = 6.151 × 10⁻³ m²</w:t>
      </w:r>
    </w:p>
    <w:p>
      <w:pPr>
        <w:spacing w:before="80" w:after="160"/>
        <w:ind w:left="7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► Halka kesit alanı: A_ring = 6151 mm²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4.3 Eksenel Basınç Gerilmesi — Motor İtme Yükü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Motor maksimum itme kuvveti yaklaşık olarak F = m × a_max ile hesaplanır.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F_thrust = m_toplam × a_max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F_thrust = 13.684 kg × 105 m/s²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F_thrust = 1436.8 N</w:t>
      </w:r>
    </w:p>
    <w:p>
      <w:pPr>
        <w:spacing w:after="8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σ_eksenel = F_thrust / A_ring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σ_eksenel = 1436.8 N / (6151 × 10⁻⁶ m²)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σ_eksenel = 233,587 Pa ≈ 0.234 MPa</w:t>
      </w:r>
    </w:p>
    <w:p>
      <w:pPr>
        <w:spacing w:after="8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SF = σ_y / σ_eksenel = 276 MPa / 0.234 MPa = 1179</w:t>
      </w:r>
    </w:p>
    <w:p>
      <w:pPr>
        <w:spacing w:before="80" w:after="160"/>
        <w:ind w:left="7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► Eksenel basınç güvenlik katsayısı: SF = 1179  ✓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4.4 Kesme Gerilmesi — Radyal Yük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Through-the-wall kanat bağlantısında lateral (radyal) kuvvetler halkayı kesme gerilmesine maruz bırakır.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Radyal kuvvet tahmini (4 kanat, dağıtılmış): F_rad ≈ F_thrust / 4 = 359.2 N</w:t>
      </w:r>
    </w:p>
    <w:p>
      <w:pPr>
        <w:spacing w:after="8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Kesme alanı: A_shear = π × D_i × L_eksenel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A_shear = π × 0.075 × 0.012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A_shear = 2.827 × 10⁻³ m²</w:t>
      </w:r>
    </w:p>
    <w:p>
      <w:pPr>
        <w:spacing w:after="8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τ = F_rad / A_shear = 359.2 / 2.827 × 10⁻³ = 127,085 Pa ≈ 0.127 MPa</w:t>
      </w:r>
    </w:p>
    <w:p>
      <w:pPr>
        <w:spacing w:after="8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SF_kesme = τ_y / τ = 159 MPa / 0.127 MPa = 1252</w:t>
      </w:r>
    </w:p>
    <w:p>
      <w:pPr>
        <w:spacing w:before="80" w:after="160"/>
        <w:ind w:left="7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► Kesme güvenlik katsayısı: SF = 1252  ✓</w:t>
      </w:r>
    </w:p>
    <w:p>
      <w:pPr>
        <w:spacing w:after="1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MOTOR BLOK (MOTOR MOUNT) ANALİZİ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Motor blok, itme kuvvetini gövdeye aktaran yapısal elemandır. Motor tüpü alüminyum borudan oluşmaktadır.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5.1 Motor Tüpü Boyutları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Dış çap: </w:t>
      </w:r>
      <w:r>
        <w:rPr>
          <w:rFonts w:ascii="Arial" w:cs="Arial" w:eastAsia="Arial" w:hAnsi="Arial"/>
          <w:sz w:val="22"/>
          <w:szCs w:val="22"/>
        </w:rPr>
        <w:t xml:space="preserve">75 mm  (motor çapı = motor tüpü iç çapı)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Et kalınlığı: </w:t>
      </w:r>
      <w:r>
        <w:rPr>
          <w:rFonts w:ascii="Arial" w:cs="Arial" w:eastAsia="Arial" w:hAnsi="Arial"/>
          <w:sz w:val="22"/>
          <w:szCs w:val="22"/>
        </w:rPr>
        <w:t xml:space="preserve">2–3 mm önerilir (6061-T6 alüminyum boru)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Uzunluk: </w:t>
      </w:r>
      <w:r>
        <w:rPr>
          <w:rFonts w:ascii="Arial" w:cs="Arial" w:eastAsia="Arial" w:hAnsi="Arial"/>
          <w:sz w:val="22"/>
          <w:szCs w:val="22"/>
        </w:rPr>
        <w:t xml:space="preserve">68 mm  (motor tüpü gövde uzunluğu)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5.2 Basınçlı Boru Burkulmasi (Column Buckling)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Motor tüpü, itme kuvveti altında eksenel basınç alır. Euler burkulum yükü hesabı: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Et kalınlığı varsayımı: t_pipe = 2 mm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D_i_pipe = 75 - 2×2 = 71 mm</w:t>
      </w:r>
    </w:p>
    <w:p>
      <w:pPr>
        <w:spacing w:after="8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Boru kesit alanı: A_pipe = π/4 × (D_o² - D_i²)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A_pipe = π/4 × (75² - 71²)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A_pipe = π/4 × (5625 - 5041)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A_pipe = π/4 × 584 = 459 mm²</w:t>
      </w:r>
    </w:p>
    <w:p>
      <w:pPr>
        <w:spacing w:after="8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Eksenel gerilme: σ_pipe = F / A_pipe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σ_pipe = 1436.8 N / (459 × 10⁻⁶ m²) = 3,130,284 Pa ≈ 3.13 MPa</w:t>
      </w:r>
    </w:p>
    <w:p>
      <w:pPr>
        <w:spacing w:after="8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SF = σ_y / σ_pipe = 276 MPa / 3.13 MPa = 88.2</w:t>
      </w:r>
    </w:p>
    <w:p>
      <w:pPr>
        <w:spacing w:before="80" w:after="160"/>
        <w:ind w:left="7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► Motor tüpü eksenel gerilme güvenlik katsayısı: SF = 88.2  ✓</w:t>
      </w:r>
    </w:p>
    <w:p>
      <w:pPr>
        <w:spacing w:after="1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HESAP SONUÇLARI ÖZETİ</w:t>
      </w:r>
    </w:p>
    <w:p>
      <w:pPr>
        <w:spacing w:after="12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1500"/>
        <w:gridCol w:w="1300"/>
        <w:gridCol w:w="900"/>
        <w:gridCol w:w="1500"/>
      </w:tblGrid>
      <w:tr>
        <w:trPr>
          <w:tblHeader/>
        </w:trPr>
        <w:tc>
          <w:tcPr>
            <w:tcW w:type="dxa" w:w="17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Hesaplanan Parametre</w:t>
            </w:r>
          </w:p>
        </w:tc>
        <w:tc>
          <w:tcPr>
            <w:tcW w:type="dxa" w:w="1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Formül</w:t>
            </w:r>
          </w:p>
        </w:tc>
        <w:tc>
          <w:tcPr>
            <w:tcW w:type="dxa" w:w="1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SF</w:t>
            </w:r>
          </w:p>
        </w:tc>
        <w:tc>
          <w:tcPr>
            <w:tcW w:type="dxa" w:w="1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Kanat (Flutter)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hızı (t=3mm)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NACA TN 4197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5505 m/s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GÜVENLİ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Kanat (Yapısal)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Kök eğilme gerilmesi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 = M·c/I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0.199 MPa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1387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GÜVENLİ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Centering Ring (Eksenel)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Basınç gerilmesi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 = F/A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0.234 MPa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1179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GÜVENLİ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Centering Ring (Kesme)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Kesme gerilmesi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 = F/A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0.127 MPa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GÜVENLİ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Blok (Boru)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Eksenel basınç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 = F/A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3.13 MPa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GÜVENLİ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Tüm bileşenler Alüminyum 6061-T6 ile hesaplanmış olup güvenlik katsayıları çok yüksek çıkmıştır. 3 mm kanat kalınlığı hem flutter hem yapısal açıdan aşırı yeterlidir; ağırlık optimizasyonu için 1.5 mm'ye kadar inceltmek de güvenlidir.</w:t>
      </w:r>
    </w:p>
    <w:p>
      <w:pPr>
        <w:spacing w:after="3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B8860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2026-03-01T18:49:39.609Z</dcterms:created>
  <dcterms:modified xsi:type="dcterms:W3CDTF">2026-03-01T18:49:39.610Z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