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sales data set investigation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-is the company growing?</w:t>
      </w:r>
    </w:p>
    <w:p>
      <w:pPr>
        <w:rPr>
          <w:rFonts w:hint="default"/>
        </w:rPr>
      </w:pPr>
      <w:r>
        <w:rPr>
          <w:rFonts w:hint="default"/>
        </w:rPr>
        <w:t>gross sales started to grow fast at the beginning of October 2019, which indicates a growth of the company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-what makes the company sell more with fewer returns?</w:t>
      </w:r>
    </w:p>
    <w:p>
      <w:pPr>
        <w:rPr>
          <w:rFonts w:hint="default"/>
        </w:rPr>
      </w:pPr>
      <w:r>
        <w:rPr>
          <w:rFonts w:hint="default"/>
        </w:rPr>
        <w:t>returns increased at the beginning and discounts were low when the company raised discounts, significantly reduced returns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-which products we can omit?</w:t>
      </w:r>
    </w:p>
    <w:p>
      <w:pPr>
        <w:rPr>
          <w:rFonts w:hint="default"/>
        </w:rPr>
      </w:pPr>
      <w:r>
        <w:rPr>
          <w:rFonts w:hint="default"/>
        </w:rPr>
        <w:t>Products that have low sales or high loss like (easter, gift baskets, textiles)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-which products to consider?</w:t>
      </w:r>
    </w:p>
    <w:p>
      <w:pPr>
        <w:rPr>
          <w:rFonts w:hint="default"/>
        </w:rPr>
      </w:pPr>
      <w:r>
        <w:rPr>
          <w:rFonts w:hint="default"/>
        </w:rPr>
        <w:t>Products that have high sales with a low loss like (Christmas, home decor, jewelry, kitchen)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5736B"/>
    <w:rsid w:val="04CC775D"/>
    <w:rsid w:val="3395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2022-03-26T09:07:00Z</dcterms:created>
  <dc:creator>kamel</dc:creator>
  <cp:lastModifiedBy>mervat kamel</cp:lastModifiedBy>
  <dcterms:modified xsi:type="dcterms:W3CDTF">2022-03-26T14:15:21Z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AE8C783C01014F808D81A1BE978C6959</vt:lpwstr>
  </property>
</Properties>
</file>