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TANDARTTABLO"/>
        <w:tblW w:w="5000" w:type="pct"/>
        <w:tblLook w:val="04A0" w:firstRow="1" w:lastRow="0" w:firstColumn="1" w:lastColumn="0" w:noHBand="0" w:noVBand="1"/>
      </w:tblPr>
      <w:tblGrid>
        <w:gridCol w:w="3022"/>
        <w:gridCol w:w="3016"/>
        <w:gridCol w:w="3014"/>
      </w:tblGrid>
      <w:tr w:rsidR="00925FBC" w:rsidRPr="001B2A78" w14:paraId="58E044FA" w14:textId="77777777">
        <w:trPr>
          <w:tblHeader/>
        </w:trPr>
        <w:tc>
          <w:tcPr>
            <w:tcW w:w="1669" w:type="pct"/>
          </w:tcPr>
          <w:p w14:paraId="2D2AD620" w14:textId="77777777" w:rsidR="00925FBC" w:rsidRPr="001B2A78" w:rsidRDefault="00925FBC">
            <w:pPr>
              <w:jc w:val="both"/>
              <w:rPr>
                <w:b/>
              </w:rPr>
            </w:pPr>
            <w:r w:rsidRPr="001B2A78">
              <w:rPr>
                <w:b/>
              </w:rPr>
              <w:t>Data</w:t>
            </w:r>
          </w:p>
        </w:tc>
        <w:tc>
          <w:tcPr>
            <w:tcW w:w="1666" w:type="pct"/>
          </w:tcPr>
          <w:p w14:paraId="5F655EE4" w14:textId="77777777" w:rsidR="00925FBC" w:rsidRPr="001B2A78" w:rsidRDefault="00925FBC">
            <w:pPr>
              <w:jc w:val="both"/>
              <w:rPr>
                <w:b/>
              </w:rPr>
            </w:pPr>
            <w:r w:rsidRPr="001B2A78">
              <w:rPr>
                <w:b/>
              </w:rPr>
              <w:t>Color</w:t>
            </w:r>
          </w:p>
        </w:tc>
        <w:tc>
          <w:tcPr>
            <w:tcW w:w="1665" w:type="pct"/>
          </w:tcPr>
          <w:p w14:paraId="4EF645CA" w14:textId="77777777" w:rsidR="00925FBC" w:rsidRPr="001B2A78" w:rsidRDefault="00925FBC">
            <w:pPr>
              <w:jc w:val="both"/>
              <w:rPr>
                <w:b/>
              </w:rPr>
            </w:pPr>
            <w:r w:rsidRPr="001B2A78">
              <w:rPr>
                <w:b/>
              </w:rPr>
              <w:t>Description</w:t>
            </w:r>
          </w:p>
        </w:tc>
      </w:tr>
      <w:tr w:rsidR="00925FBC" w:rsidRPr="001B2A78" w14:paraId="0A6BA57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9" w:type="pct"/>
            <w:vMerge w:val="restart"/>
          </w:tcPr>
          <w:p w14:paraId="2EC3088F" w14:textId="77777777" w:rsidR="00925FBC" w:rsidRPr="001B2A78" w:rsidRDefault="00925FBC">
            <w:pPr>
              <w:jc w:val="both"/>
            </w:pPr>
            <w:r w:rsidRPr="001B2A78">
              <w:t>Ch Frame Color</w:t>
            </w:r>
          </w:p>
        </w:tc>
        <w:tc>
          <w:tcPr>
            <w:tcW w:w="1666" w:type="pct"/>
          </w:tcPr>
          <w:p w14:paraId="0B2C1258" w14:textId="77777777" w:rsidR="00925FBC" w:rsidRPr="001B2A78" w:rsidRDefault="00925FBC">
            <w:pPr>
              <w:jc w:val="both"/>
            </w:pPr>
            <w:r w:rsidRPr="001B2A78">
              <w:t>000: White</w:t>
            </w:r>
          </w:p>
        </w:tc>
        <w:tc>
          <w:tcPr>
            <w:tcW w:w="1665" w:type="pct"/>
          </w:tcPr>
          <w:p w14:paraId="34C87CE1" w14:textId="77777777" w:rsidR="00925FBC" w:rsidRPr="001B2A78" w:rsidRDefault="00925FBC">
            <w:pPr>
              <w:jc w:val="both"/>
            </w:pPr>
            <w:r w:rsidRPr="001B2A78">
              <w:t>Closed channel’s frame color is represented with “White” color.</w:t>
            </w:r>
          </w:p>
        </w:tc>
      </w:tr>
      <w:tr w:rsidR="00925FBC" w:rsidRPr="001B2A78" w14:paraId="030ED646" w14:textId="77777777">
        <w:tc>
          <w:tcPr>
            <w:tcW w:w="1669" w:type="pct"/>
            <w:vMerge/>
          </w:tcPr>
          <w:p w14:paraId="5EB6DADB" w14:textId="77777777" w:rsidR="00925FBC" w:rsidRPr="001B2A78" w:rsidRDefault="00925FBC">
            <w:pPr>
              <w:jc w:val="both"/>
            </w:pPr>
          </w:p>
        </w:tc>
        <w:tc>
          <w:tcPr>
            <w:tcW w:w="1666" w:type="pct"/>
          </w:tcPr>
          <w:p w14:paraId="27F6F899" w14:textId="77777777" w:rsidR="00925FBC" w:rsidRPr="001B2A78" w:rsidRDefault="00925FBC">
            <w:pPr>
              <w:jc w:val="both"/>
            </w:pPr>
            <w:r w:rsidRPr="001B2A78">
              <w:t>001: Green</w:t>
            </w:r>
          </w:p>
        </w:tc>
        <w:tc>
          <w:tcPr>
            <w:tcW w:w="1665" w:type="pct"/>
          </w:tcPr>
          <w:p w14:paraId="48ABD4C8" w14:textId="77777777" w:rsidR="00925FBC" w:rsidRPr="001B2A78" w:rsidRDefault="00925FBC">
            <w:pPr>
              <w:jc w:val="both"/>
            </w:pPr>
            <w:r w:rsidRPr="001B2A78">
              <w:t>Open channel’s frame color is represented with “Green” color.</w:t>
            </w:r>
          </w:p>
        </w:tc>
      </w:tr>
      <w:tr w:rsidR="00925FBC" w:rsidRPr="001B2A78" w14:paraId="7EB1577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9" w:type="pct"/>
            <w:vMerge/>
          </w:tcPr>
          <w:p w14:paraId="6B3EF832" w14:textId="77777777" w:rsidR="00925FBC" w:rsidRPr="001B2A78" w:rsidRDefault="00925FBC">
            <w:pPr>
              <w:jc w:val="both"/>
            </w:pPr>
          </w:p>
        </w:tc>
        <w:tc>
          <w:tcPr>
            <w:tcW w:w="1666" w:type="pct"/>
          </w:tcPr>
          <w:p w14:paraId="69C47BEB" w14:textId="77777777" w:rsidR="00925FBC" w:rsidRPr="001B2A78" w:rsidRDefault="00925FBC">
            <w:pPr>
              <w:jc w:val="both"/>
            </w:pPr>
            <w:r w:rsidRPr="001B2A78">
              <w:t>010: Yellow</w:t>
            </w:r>
          </w:p>
        </w:tc>
        <w:tc>
          <w:tcPr>
            <w:tcW w:w="1665" w:type="pct"/>
          </w:tcPr>
          <w:p w14:paraId="31D2CA8D" w14:textId="77777777" w:rsidR="00925FBC" w:rsidRPr="001B2A78" w:rsidRDefault="00925FBC">
            <w:pPr>
              <w:jc w:val="both"/>
            </w:pPr>
            <w:r w:rsidRPr="001B2A78">
              <w:t>When an error is occurred in output channel, output channel’s frame color is represented with “Yellow” color.</w:t>
            </w:r>
          </w:p>
        </w:tc>
      </w:tr>
      <w:tr w:rsidR="00925FBC" w:rsidRPr="001B2A78" w14:paraId="12BCE9DA" w14:textId="77777777">
        <w:tc>
          <w:tcPr>
            <w:tcW w:w="1669" w:type="pct"/>
            <w:vMerge/>
          </w:tcPr>
          <w:p w14:paraId="74746A2E" w14:textId="77777777" w:rsidR="00925FBC" w:rsidRPr="001B2A78" w:rsidRDefault="00925FBC">
            <w:pPr>
              <w:jc w:val="both"/>
            </w:pPr>
          </w:p>
        </w:tc>
        <w:tc>
          <w:tcPr>
            <w:tcW w:w="1666" w:type="pct"/>
          </w:tcPr>
          <w:p w14:paraId="311A68B6" w14:textId="77777777" w:rsidR="00925FBC" w:rsidRPr="001B2A78" w:rsidRDefault="00925FBC">
            <w:pPr>
              <w:jc w:val="both"/>
            </w:pPr>
            <w:r w:rsidRPr="001B2A78">
              <w:t>011: Gray</w:t>
            </w:r>
          </w:p>
        </w:tc>
        <w:tc>
          <w:tcPr>
            <w:tcW w:w="1665" w:type="pct"/>
          </w:tcPr>
          <w:p w14:paraId="5D2FEDA6" w14:textId="77777777" w:rsidR="00925FBC" w:rsidRPr="001B2A78" w:rsidRDefault="00925FBC">
            <w:pPr>
              <w:jc w:val="both"/>
            </w:pPr>
            <w:r w:rsidRPr="001B2A78">
              <w:t>Lockout channel’s frame color is represented with “Gray” color.</w:t>
            </w:r>
          </w:p>
        </w:tc>
      </w:tr>
      <w:tr w:rsidR="00925FBC" w:rsidRPr="001B2A78" w14:paraId="2CEF7BB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9" w:type="pct"/>
            <w:vMerge w:val="restart"/>
            <w:shd w:val="clear" w:color="auto" w:fill="auto"/>
          </w:tcPr>
          <w:p w14:paraId="7463FCED" w14:textId="77777777" w:rsidR="00925FBC" w:rsidRPr="001B2A78" w:rsidRDefault="00925FBC">
            <w:pPr>
              <w:jc w:val="both"/>
            </w:pPr>
            <w:r w:rsidRPr="001B2A78">
              <w:t>Ch Voltage Digit Color</w:t>
            </w:r>
          </w:p>
        </w:tc>
        <w:tc>
          <w:tcPr>
            <w:tcW w:w="1666" w:type="pct"/>
          </w:tcPr>
          <w:p w14:paraId="3AEAFACC" w14:textId="77777777" w:rsidR="00925FBC" w:rsidRPr="001B2A78" w:rsidRDefault="00925FBC">
            <w:pPr>
              <w:jc w:val="both"/>
            </w:pPr>
            <w:r w:rsidRPr="001B2A78">
              <w:t>000: White</w:t>
            </w:r>
          </w:p>
        </w:tc>
        <w:tc>
          <w:tcPr>
            <w:tcW w:w="1665" w:type="pct"/>
          </w:tcPr>
          <w:p w14:paraId="63A430C2" w14:textId="77777777" w:rsidR="00925FBC" w:rsidRPr="001B2A78" w:rsidRDefault="00925FBC">
            <w:pPr>
              <w:jc w:val="both"/>
            </w:pPr>
            <w:r w:rsidRPr="001B2A78">
              <w:t>Closed channel’s voltage digit color is represented with “White” color.</w:t>
            </w:r>
          </w:p>
        </w:tc>
      </w:tr>
      <w:tr w:rsidR="00925FBC" w:rsidRPr="001B2A78" w14:paraId="41C3C370" w14:textId="77777777">
        <w:tc>
          <w:tcPr>
            <w:tcW w:w="1669" w:type="pct"/>
            <w:vMerge/>
          </w:tcPr>
          <w:p w14:paraId="7A69CAE8" w14:textId="77777777" w:rsidR="00925FBC" w:rsidRPr="001B2A78" w:rsidRDefault="00925FBC">
            <w:pPr>
              <w:jc w:val="both"/>
            </w:pPr>
          </w:p>
        </w:tc>
        <w:tc>
          <w:tcPr>
            <w:tcW w:w="1666" w:type="pct"/>
          </w:tcPr>
          <w:p w14:paraId="479A25A9" w14:textId="77777777" w:rsidR="00925FBC" w:rsidRPr="001B2A78" w:rsidRDefault="00925FBC">
            <w:pPr>
              <w:jc w:val="both"/>
            </w:pPr>
            <w:r w:rsidRPr="001B2A78">
              <w:t>001: Green</w:t>
            </w:r>
          </w:p>
        </w:tc>
        <w:tc>
          <w:tcPr>
            <w:tcW w:w="1665" w:type="pct"/>
          </w:tcPr>
          <w:p w14:paraId="7FA39623" w14:textId="77777777" w:rsidR="00925FBC" w:rsidRPr="001B2A78" w:rsidRDefault="00925FBC">
            <w:pPr>
              <w:jc w:val="both"/>
            </w:pPr>
            <w:r w:rsidRPr="001B2A78">
              <w:t>Open channel’s voltage digit color is represented with “Green” color.</w:t>
            </w:r>
          </w:p>
        </w:tc>
      </w:tr>
      <w:tr w:rsidR="00925FBC" w:rsidRPr="001B2A78" w14:paraId="7445E92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9" w:type="pct"/>
            <w:vMerge/>
            <w:shd w:val="clear" w:color="auto" w:fill="auto"/>
          </w:tcPr>
          <w:p w14:paraId="0E2D69F2" w14:textId="77777777" w:rsidR="00925FBC" w:rsidRPr="001B2A78" w:rsidRDefault="00925FBC">
            <w:pPr>
              <w:jc w:val="both"/>
            </w:pPr>
          </w:p>
        </w:tc>
        <w:tc>
          <w:tcPr>
            <w:tcW w:w="1666" w:type="pct"/>
          </w:tcPr>
          <w:p w14:paraId="7F461C9C" w14:textId="77777777" w:rsidR="00925FBC" w:rsidRPr="001B2A78" w:rsidRDefault="00925FBC">
            <w:pPr>
              <w:jc w:val="both"/>
            </w:pPr>
            <w:r w:rsidRPr="001B2A78">
              <w:t>011: Gray</w:t>
            </w:r>
          </w:p>
        </w:tc>
        <w:tc>
          <w:tcPr>
            <w:tcW w:w="1665" w:type="pct"/>
          </w:tcPr>
          <w:p w14:paraId="3FC4999D" w14:textId="77777777" w:rsidR="00925FBC" w:rsidRPr="001B2A78" w:rsidRDefault="00925FBC">
            <w:pPr>
              <w:jc w:val="both"/>
            </w:pPr>
            <w:r w:rsidRPr="001B2A78">
              <w:t>Lockout channel’s voltage digit color is represented with “Gray” color.</w:t>
            </w:r>
          </w:p>
        </w:tc>
      </w:tr>
      <w:tr w:rsidR="00925FBC" w:rsidRPr="001B2A78" w14:paraId="789025D7" w14:textId="77777777">
        <w:tc>
          <w:tcPr>
            <w:tcW w:w="1669" w:type="pct"/>
            <w:vMerge/>
          </w:tcPr>
          <w:p w14:paraId="390DBA08" w14:textId="77777777" w:rsidR="00925FBC" w:rsidRPr="001B2A78" w:rsidRDefault="00925FBC">
            <w:pPr>
              <w:jc w:val="both"/>
            </w:pPr>
          </w:p>
        </w:tc>
        <w:tc>
          <w:tcPr>
            <w:tcW w:w="1666" w:type="pct"/>
          </w:tcPr>
          <w:p w14:paraId="5EA6A856" w14:textId="77777777" w:rsidR="00925FBC" w:rsidRPr="001B2A78" w:rsidRDefault="00925FBC">
            <w:pPr>
              <w:jc w:val="both"/>
            </w:pPr>
            <w:r w:rsidRPr="001B2A78">
              <w:t>100: Magenta</w:t>
            </w:r>
          </w:p>
        </w:tc>
        <w:tc>
          <w:tcPr>
            <w:tcW w:w="1665" w:type="pct"/>
          </w:tcPr>
          <w:p w14:paraId="3A94C681" w14:textId="77777777" w:rsidR="00925FBC" w:rsidRPr="001B2A78" w:rsidRDefault="00925FBC">
            <w:pPr>
              <w:jc w:val="both"/>
            </w:pPr>
            <w:r w:rsidRPr="001B2A78">
              <w:t>Invalid data of voltage value is represented with “Magenta” color.</w:t>
            </w:r>
          </w:p>
        </w:tc>
      </w:tr>
      <w:tr w:rsidR="00925FBC" w:rsidRPr="001B2A78" w14:paraId="02AECCA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9" w:type="pct"/>
            <w:vMerge w:val="restart"/>
          </w:tcPr>
          <w:p w14:paraId="4D08A749" w14:textId="77777777" w:rsidR="00925FBC" w:rsidRPr="001B2A78" w:rsidRDefault="00925FBC">
            <w:pPr>
              <w:jc w:val="both"/>
            </w:pPr>
            <w:r w:rsidRPr="001B2A78">
              <w:t>Ch Current Digit Color</w:t>
            </w:r>
          </w:p>
        </w:tc>
        <w:tc>
          <w:tcPr>
            <w:tcW w:w="1666" w:type="pct"/>
          </w:tcPr>
          <w:p w14:paraId="600670DC" w14:textId="77777777" w:rsidR="00925FBC" w:rsidRPr="001B2A78" w:rsidRDefault="00925FBC">
            <w:pPr>
              <w:jc w:val="both"/>
            </w:pPr>
            <w:r w:rsidRPr="001B2A78">
              <w:t>000: White</w:t>
            </w:r>
          </w:p>
        </w:tc>
        <w:tc>
          <w:tcPr>
            <w:tcW w:w="1665" w:type="pct"/>
          </w:tcPr>
          <w:p w14:paraId="7224A3DA" w14:textId="77777777" w:rsidR="00925FBC" w:rsidRPr="001B2A78" w:rsidRDefault="00925FBC">
            <w:pPr>
              <w:jc w:val="both"/>
            </w:pPr>
            <w:r w:rsidRPr="001B2A78">
              <w:t>Closed channel’s current digit color is represented with “White” color.</w:t>
            </w:r>
          </w:p>
        </w:tc>
      </w:tr>
      <w:tr w:rsidR="00925FBC" w:rsidRPr="001B2A78" w14:paraId="427CA17B" w14:textId="77777777">
        <w:tc>
          <w:tcPr>
            <w:tcW w:w="1669" w:type="pct"/>
            <w:vMerge/>
          </w:tcPr>
          <w:p w14:paraId="06EE9A4F" w14:textId="77777777" w:rsidR="00925FBC" w:rsidRPr="001B2A78" w:rsidRDefault="00925FBC">
            <w:pPr>
              <w:jc w:val="both"/>
            </w:pPr>
          </w:p>
        </w:tc>
        <w:tc>
          <w:tcPr>
            <w:tcW w:w="1666" w:type="pct"/>
          </w:tcPr>
          <w:p w14:paraId="0AA2888B" w14:textId="77777777" w:rsidR="00925FBC" w:rsidRPr="001B2A78" w:rsidRDefault="00925FBC">
            <w:pPr>
              <w:jc w:val="both"/>
            </w:pPr>
            <w:r w:rsidRPr="001B2A78">
              <w:t>001: Green</w:t>
            </w:r>
          </w:p>
        </w:tc>
        <w:tc>
          <w:tcPr>
            <w:tcW w:w="1665" w:type="pct"/>
          </w:tcPr>
          <w:p w14:paraId="185CFDAD" w14:textId="77777777" w:rsidR="00925FBC" w:rsidRPr="001B2A78" w:rsidRDefault="00925FBC">
            <w:pPr>
              <w:jc w:val="both"/>
            </w:pPr>
            <w:r w:rsidRPr="001B2A78">
              <w:t>Open channel’s current digit color is represented with “Green” color.</w:t>
            </w:r>
          </w:p>
        </w:tc>
      </w:tr>
      <w:tr w:rsidR="00925FBC" w:rsidRPr="001B2A78" w14:paraId="685590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9" w:type="pct"/>
            <w:vMerge/>
          </w:tcPr>
          <w:p w14:paraId="424BB124" w14:textId="77777777" w:rsidR="00925FBC" w:rsidRPr="001B2A78" w:rsidRDefault="00925FBC">
            <w:pPr>
              <w:jc w:val="both"/>
            </w:pPr>
          </w:p>
        </w:tc>
        <w:tc>
          <w:tcPr>
            <w:tcW w:w="1666" w:type="pct"/>
          </w:tcPr>
          <w:p w14:paraId="6CD79A87" w14:textId="77777777" w:rsidR="00925FBC" w:rsidRPr="001B2A78" w:rsidRDefault="00925FBC">
            <w:pPr>
              <w:jc w:val="both"/>
            </w:pPr>
            <w:r w:rsidRPr="001B2A78">
              <w:t>011: Gray</w:t>
            </w:r>
          </w:p>
        </w:tc>
        <w:tc>
          <w:tcPr>
            <w:tcW w:w="1665" w:type="pct"/>
          </w:tcPr>
          <w:p w14:paraId="26500ED4" w14:textId="77777777" w:rsidR="00925FBC" w:rsidRPr="001B2A78" w:rsidRDefault="00925FBC">
            <w:pPr>
              <w:jc w:val="both"/>
            </w:pPr>
            <w:r w:rsidRPr="001B2A78">
              <w:t>Lockout channel’s current digit color is represented with “Gray” color.</w:t>
            </w:r>
          </w:p>
        </w:tc>
      </w:tr>
      <w:tr w:rsidR="00925FBC" w:rsidRPr="001B2A78" w14:paraId="2B14D7AF" w14:textId="77777777">
        <w:trPr>
          <w:trHeight w:val="1117"/>
        </w:trPr>
        <w:tc>
          <w:tcPr>
            <w:tcW w:w="1669" w:type="pct"/>
            <w:vMerge/>
          </w:tcPr>
          <w:p w14:paraId="3587869A" w14:textId="77777777" w:rsidR="00925FBC" w:rsidRPr="001B2A78" w:rsidRDefault="00925FBC">
            <w:pPr>
              <w:jc w:val="both"/>
            </w:pPr>
          </w:p>
        </w:tc>
        <w:tc>
          <w:tcPr>
            <w:tcW w:w="1666" w:type="pct"/>
          </w:tcPr>
          <w:p w14:paraId="2B438D66" w14:textId="77777777" w:rsidR="00925FBC" w:rsidRPr="001B2A78" w:rsidRDefault="00925FBC">
            <w:pPr>
              <w:jc w:val="both"/>
            </w:pPr>
            <w:r w:rsidRPr="001B2A78">
              <w:t>100: Magenta</w:t>
            </w:r>
          </w:p>
        </w:tc>
        <w:tc>
          <w:tcPr>
            <w:tcW w:w="1665" w:type="pct"/>
          </w:tcPr>
          <w:p w14:paraId="59945885" w14:textId="77777777" w:rsidR="00925FBC" w:rsidRPr="001B2A78" w:rsidRDefault="00925FBC">
            <w:pPr>
              <w:jc w:val="both"/>
            </w:pPr>
            <w:r w:rsidRPr="001B2A78">
              <w:t>Invalid data of current value is represented with “Magenta” color.</w:t>
            </w:r>
          </w:p>
        </w:tc>
      </w:tr>
      <w:tr w:rsidR="00925FBC" w:rsidRPr="001B2A78" w14:paraId="1FDD713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9" w:type="pct"/>
            <w:vMerge w:val="restart"/>
            <w:shd w:val="clear" w:color="auto" w:fill="auto"/>
          </w:tcPr>
          <w:p w14:paraId="59A32798" w14:textId="77777777" w:rsidR="00925FBC" w:rsidRPr="001B2A78" w:rsidRDefault="00925FBC">
            <w:pPr>
              <w:jc w:val="both"/>
            </w:pPr>
            <w:r w:rsidRPr="001B2A78">
              <w:t>Ch Outflow Tube</w:t>
            </w:r>
          </w:p>
        </w:tc>
        <w:tc>
          <w:tcPr>
            <w:tcW w:w="1666" w:type="pct"/>
          </w:tcPr>
          <w:p w14:paraId="6332D5F2" w14:textId="77777777" w:rsidR="00925FBC" w:rsidRPr="001B2A78" w:rsidRDefault="00925FBC">
            <w:pPr>
              <w:jc w:val="both"/>
            </w:pPr>
            <w:r w:rsidRPr="001B2A78">
              <w:t>000: White</w:t>
            </w:r>
          </w:p>
        </w:tc>
        <w:tc>
          <w:tcPr>
            <w:tcW w:w="1665" w:type="pct"/>
          </w:tcPr>
          <w:p w14:paraId="30469C0D" w14:textId="77777777" w:rsidR="00925FBC" w:rsidRPr="001B2A78" w:rsidRDefault="00925FBC">
            <w:pPr>
              <w:jc w:val="both"/>
            </w:pPr>
            <w:r w:rsidRPr="001B2A78">
              <w:t>Closed channel’s outflow tube color is represented with “White” color.</w:t>
            </w:r>
          </w:p>
        </w:tc>
      </w:tr>
      <w:tr w:rsidR="00925FBC" w:rsidRPr="001B2A78" w14:paraId="10133A1A" w14:textId="77777777">
        <w:tc>
          <w:tcPr>
            <w:tcW w:w="1669" w:type="pct"/>
            <w:vMerge/>
          </w:tcPr>
          <w:p w14:paraId="0D4D4AA9" w14:textId="77777777" w:rsidR="00925FBC" w:rsidRPr="001B2A78" w:rsidRDefault="00925FBC">
            <w:pPr>
              <w:jc w:val="both"/>
            </w:pPr>
          </w:p>
        </w:tc>
        <w:tc>
          <w:tcPr>
            <w:tcW w:w="1666" w:type="pct"/>
          </w:tcPr>
          <w:p w14:paraId="6935FCA6" w14:textId="77777777" w:rsidR="00925FBC" w:rsidRPr="001B2A78" w:rsidRDefault="00925FBC">
            <w:pPr>
              <w:jc w:val="both"/>
            </w:pPr>
            <w:r w:rsidRPr="001B2A78">
              <w:t>001: Green</w:t>
            </w:r>
          </w:p>
        </w:tc>
        <w:tc>
          <w:tcPr>
            <w:tcW w:w="1665" w:type="pct"/>
          </w:tcPr>
          <w:p w14:paraId="572A628A" w14:textId="77777777" w:rsidR="00925FBC" w:rsidRPr="001B2A78" w:rsidRDefault="00925FBC">
            <w:pPr>
              <w:jc w:val="both"/>
            </w:pPr>
            <w:r w:rsidRPr="001B2A78">
              <w:t>Open channel’s outflow tube color is represented with “Green” color.</w:t>
            </w:r>
          </w:p>
        </w:tc>
      </w:tr>
      <w:tr w:rsidR="00925FBC" w:rsidRPr="001B2A78" w14:paraId="5C8D1EF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9" w:type="pct"/>
            <w:vMerge/>
            <w:shd w:val="clear" w:color="auto" w:fill="auto"/>
          </w:tcPr>
          <w:p w14:paraId="4CA8B57C" w14:textId="77777777" w:rsidR="00925FBC" w:rsidRPr="001B2A78" w:rsidRDefault="00925FBC">
            <w:pPr>
              <w:jc w:val="both"/>
            </w:pPr>
          </w:p>
        </w:tc>
        <w:tc>
          <w:tcPr>
            <w:tcW w:w="1666" w:type="pct"/>
          </w:tcPr>
          <w:p w14:paraId="7F473F2B" w14:textId="77777777" w:rsidR="00925FBC" w:rsidRPr="001B2A78" w:rsidRDefault="00925FBC">
            <w:pPr>
              <w:jc w:val="both"/>
            </w:pPr>
            <w:r w:rsidRPr="001B2A78">
              <w:t>011: Gray</w:t>
            </w:r>
          </w:p>
        </w:tc>
        <w:tc>
          <w:tcPr>
            <w:tcW w:w="1665" w:type="pct"/>
          </w:tcPr>
          <w:p w14:paraId="6B4F4EC0" w14:textId="77777777" w:rsidR="00925FBC" w:rsidRPr="001B2A78" w:rsidRDefault="00925FBC">
            <w:pPr>
              <w:jc w:val="both"/>
            </w:pPr>
            <w:r w:rsidRPr="001B2A78">
              <w:t>Lockout channel’s outflow tube color is represented with “Gray” color.</w:t>
            </w:r>
          </w:p>
        </w:tc>
      </w:tr>
    </w:tbl>
    <w:p w14:paraId="2CE92C37" w14:textId="77777777" w:rsidR="00925FBC" w:rsidRDefault="00925FBC"/>
    <w:p w14:paraId="08520EF4" w14:textId="77777777" w:rsidR="00925FBC" w:rsidRDefault="00925FBC">
      <w:r>
        <w:br w:type="page"/>
      </w:r>
    </w:p>
    <w:p w14:paraId="4F14595E" w14:textId="77777777" w:rsidR="00F430F7" w:rsidRDefault="00AA2C70">
      <w:r>
        <w:lastRenderedPageBreak/>
        <w:t>Size yollanacak 2 Bytelik mesajı aşağıdaki ICD (Interface Control Document) parçasında belirtildiği şekilde parslayıp kullanıcıya sunun.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9"/>
        <w:gridCol w:w="710"/>
        <w:gridCol w:w="3545"/>
        <w:gridCol w:w="894"/>
        <w:gridCol w:w="1093"/>
        <w:gridCol w:w="2111"/>
      </w:tblGrid>
      <w:tr w:rsidR="00925FBC" w:rsidRPr="00D97B6D" w14:paraId="1366B30B" w14:textId="77777777">
        <w:trPr>
          <w:trHeight w:val="518"/>
          <w:tblHeader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543DD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Byte</w:t>
            </w:r>
          </w:p>
        </w:tc>
        <w:tc>
          <w:tcPr>
            <w:tcW w:w="3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95185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Bit</w:t>
            </w:r>
          </w:p>
        </w:tc>
        <w:tc>
          <w:tcPr>
            <w:tcW w:w="19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94C28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Data</w:t>
            </w:r>
          </w:p>
        </w:tc>
        <w:tc>
          <w:tcPr>
            <w:tcW w:w="4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B89A6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Length (in bit)</w:t>
            </w:r>
          </w:p>
        </w:tc>
        <w:tc>
          <w:tcPr>
            <w:tcW w:w="6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C8D75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11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B876A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Notes</w:t>
            </w:r>
          </w:p>
        </w:tc>
      </w:tr>
      <w:tr w:rsidR="00925FBC" w:rsidRPr="00D97B6D" w14:paraId="20CAF08C" w14:textId="77777777">
        <w:trPr>
          <w:trHeight w:val="293"/>
        </w:trPr>
        <w:tc>
          <w:tcPr>
            <w:tcW w:w="38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5EF760D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E90AE62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7 - 5 </w:t>
            </w:r>
          </w:p>
        </w:tc>
        <w:tc>
          <w:tcPr>
            <w:tcW w:w="195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F7EC163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Ch1 Frame Color</w:t>
            </w:r>
          </w:p>
        </w:tc>
        <w:tc>
          <w:tcPr>
            <w:tcW w:w="49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CCDE05C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0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1250AC1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51A6614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000 : Beyaz</w:t>
            </w:r>
          </w:p>
        </w:tc>
      </w:tr>
      <w:tr w:rsidR="00925FBC" w:rsidRPr="00D97B6D" w14:paraId="7A1D93EE" w14:textId="77777777">
        <w:trPr>
          <w:trHeight w:val="293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7AF830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900E4D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8150AD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00D93C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9AAB36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4A71D58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001 : Yeşil </w:t>
            </w:r>
          </w:p>
        </w:tc>
      </w:tr>
      <w:tr w:rsidR="00925FBC" w:rsidRPr="00D97B6D" w14:paraId="3B7C7E24" w14:textId="77777777">
        <w:trPr>
          <w:trHeight w:val="293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C0FEEE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00D8D7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B648E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9D7B1F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891E71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661A826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010 : Sarı</w:t>
            </w:r>
          </w:p>
        </w:tc>
      </w:tr>
      <w:tr w:rsidR="00925FBC" w:rsidRPr="00D97B6D" w14:paraId="45A55803" w14:textId="77777777">
        <w:trPr>
          <w:trHeight w:val="293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FFF7BB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CF93CE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661BA2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3EC881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9ECE9D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7691707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011: Gri</w:t>
            </w:r>
          </w:p>
        </w:tc>
      </w:tr>
      <w:tr w:rsidR="00925FBC" w:rsidRPr="00D97B6D" w14:paraId="0E909EDB" w14:textId="77777777">
        <w:trPr>
          <w:trHeight w:val="293"/>
        </w:trPr>
        <w:tc>
          <w:tcPr>
            <w:tcW w:w="38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E42AE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0F403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4 - 2</w:t>
            </w:r>
          </w:p>
        </w:tc>
        <w:tc>
          <w:tcPr>
            <w:tcW w:w="195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DF906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Ch1 Voltage Digit Color</w:t>
            </w:r>
          </w:p>
        </w:tc>
        <w:tc>
          <w:tcPr>
            <w:tcW w:w="49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71E2A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0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D19EE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8B626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000 : Beyaz</w:t>
            </w:r>
          </w:p>
        </w:tc>
      </w:tr>
      <w:tr w:rsidR="00925FBC" w:rsidRPr="00D97B6D" w14:paraId="36DC7DC2" w14:textId="77777777">
        <w:trPr>
          <w:trHeight w:val="293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2B033C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28002B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9B56A0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570C44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7E8C3C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69345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001 : Yeşil </w:t>
            </w:r>
          </w:p>
        </w:tc>
      </w:tr>
      <w:tr w:rsidR="00925FBC" w:rsidRPr="00D97B6D" w14:paraId="348A7D46" w14:textId="77777777">
        <w:trPr>
          <w:trHeight w:val="293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D13E17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47BE30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581C5D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450F53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9C071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867FF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011: Gri</w:t>
            </w:r>
          </w:p>
        </w:tc>
      </w:tr>
      <w:tr w:rsidR="00925FBC" w:rsidRPr="00D97B6D" w14:paraId="35E4EA4F" w14:textId="77777777">
        <w:trPr>
          <w:trHeight w:val="293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F4C5E3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587F0A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E79D9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656427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C022B4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03B04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100 : Magenta</w:t>
            </w:r>
          </w:p>
        </w:tc>
      </w:tr>
      <w:tr w:rsidR="00925FBC" w:rsidRPr="00D97B6D" w14:paraId="6F9C0946" w14:textId="77777777">
        <w:trPr>
          <w:trHeight w:val="293"/>
        </w:trPr>
        <w:tc>
          <w:tcPr>
            <w:tcW w:w="3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9FDBB15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5FEDB11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1- 0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D26C4C3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4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3573F68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5287F6D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DAD622C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  <w:tr w:rsidR="00925FBC" w:rsidRPr="00D97B6D" w14:paraId="6C66EBBB" w14:textId="77777777">
        <w:trPr>
          <w:trHeight w:val="293"/>
        </w:trPr>
        <w:tc>
          <w:tcPr>
            <w:tcW w:w="38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CB3B8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78C42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7 - 5</w:t>
            </w:r>
          </w:p>
        </w:tc>
        <w:tc>
          <w:tcPr>
            <w:tcW w:w="195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CA7D4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Ch1 Current Digit Color </w:t>
            </w:r>
          </w:p>
        </w:tc>
        <w:tc>
          <w:tcPr>
            <w:tcW w:w="49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F4090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0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CB844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5EE62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000 : Beyaz</w:t>
            </w:r>
          </w:p>
        </w:tc>
      </w:tr>
      <w:tr w:rsidR="00925FBC" w:rsidRPr="00D97B6D" w14:paraId="0AA0FCF5" w14:textId="77777777">
        <w:trPr>
          <w:trHeight w:val="293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6E65BC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41C06C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7FFB59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DA78F2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5EC02B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F0CF6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001 : Yeşil </w:t>
            </w:r>
          </w:p>
        </w:tc>
      </w:tr>
      <w:tr w:rsidR="00925FBC" w:rsidRPr="00D97B6D" w14:paraId="70647D97" w14:textId="77777777">
        <w:trPr>
          <w:trHeight w:val="293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14F056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4E8F7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79F769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157360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F809DD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F0A8D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011: Gri</w:t>
            </w:r>
          </w:p>
        </w:tc>
      </w:tr>
      <w:tr w:rsidR="00925FBC" w:rsidRPr="00D97B6D" w14:paraId="40714632" w14:textId="77777777">
        <w:trPr>
          <w:trHeight w:val="293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330DCC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A5332F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A97761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558DE5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3152DF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51632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100 : Magenta</w:t>
            </w:r>
          </w:p>
        </w:tc>
      </w:tr>
      <w:tr w:rsidR="00925FBC" w:rsidRPr="00D97B6D" w14:paraId="685B03B6" w14:textId="77777777">
        <w:trPr>
          <w:trHeight w:val="293"/>
        </w:trPr>
        <w:tc>
          <w:tcPr>
            <w:tcW w:w="38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49EB152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0589BA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4 - 2</w:t>
            </w:r>
          </w:p>
        </w:tc>
        <w:tc>
          <w:tcPr>
            <w:tcW w:w="195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8196D6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Ch1 Outflow Tube</w:t>
            </w:r>
          </w:p>
        </w:tc>
        <w:tc>
          <w:tcPr>
            <w:tcW w:w="49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88469A8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0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AD62AAC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52FDDC1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000 : Beyaz</w:t>
            </w:r>
          </w:p>
        </w:tc>
      </w:tr>
      <w:tr w:rsidR="00925FBC" w:rsidRPr="00D97B6D" w14:paraId="15D660F5" w14:textId="77777777">
        <w:trPr>
          <w:trHeight w:val="293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AA4BB7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2762DA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0827F3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F17E8D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90C8EF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F7926E7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001 : Yeşil </w:t>
            </w:r>
          </w:p>
        </w:tc>
      </w:tr>
      <w:tr w:rsidR="00925FBC" w:rsidRPr="00D97B6D" w14:paraId="1C6E77B8" w14:textId="77777777">
        <w:trPr>
          <w:trHeight w:val="293"/>
        </w:trPr>
        <w:tc>
          <w:tcPr>
            <w:tcW w:w="38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52665A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2D723F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84B5C6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3E536E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04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138F62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3707612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011 : Gri</w:t>
            </w:r>
          </w:p>
        </w:tc>
      </w:tr>
      <w:tr w:rsidR="00925FBC" w:rsidRPr="00D97B6D" w14:paraId="2C3912AD" w14:textId="77777777">
        <w:trPr>
          <w:trHeight w:val="293"/>
        </w:trPr>
        <w:tc>
          <w:tcPr>
            <w:tcW w:w="3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385E4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45093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1 - 0 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3DB97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4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BEE91" w14:textId="77777777" w:rsidR="00925FBC" w:rsidRPr="00D97B6D" w:rsidRDefault="0092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C3228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CD736" w14:textId="77777777" w:rsidR="00925FBC" w:rsidRPr="00D97B6D" w:rsidRDefault="00925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7B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Reserved</w:t>
            </w:r>
          </w:p>
        </w:tc>
      </w:tr>
    </w:tbl>
    <w:p w14:paraId="2651334A" w14:textId="77777777" w:rsidR="00CC24C2" w:rsidRDefault="00CC24C2"/>
    <w:p w14:paraId="128A2C6C" w14:textId="77777777" w:rsidR="00CC24C2" w:rsidRDefault="00CC24C2"/>
    <w:p w14:paraId="232ABDCB" w14:textId="77777777" w:rsidR="00CC24C2" w:rsidRDefault="00CC24C2"/>
    <w:p w14:paraId="29987833" w14:textId="218C16C9" w:rsidR="00CC24C2" w:rsidRDefault="00CC24C2" w:rsidP="00CC24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>This ICD (Interface Control Document) was created in order to show colors of 4 components to the user</w:t>
      </w:r>
      <w:r w:rsidR="004F4FB0">
        <w:t xml:space="preserve"> by parsing the data</w:t>
      </w:r>
      <w:r>
        <w:t xml:space="preserve">. These components are listed 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Ch1 Frame Color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Ch1 Voltage Digit Color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CC24C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Ch1 Current Digit Color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and 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Ch1 Outflow Tube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="004F4FB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26FD3299" w14:textId="77777777" w:rsidR="007C1563" w:rsidRDefault="007C1563" w:rsidP="00CC24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0D5FC529" w14:textId="28E7F09C" w:rsidR="00CC24C2" w:rsidRDefault="004F4FB0" w:rsidP="004F4F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IMPLEMENTATION</w:t>
      </w:r>
    </w:p>
    <w:p w14:paraId="402B8C8A" w14:textId="019B2DDF" w:rsidR="004F4FB0" w:rsidRDefault="004F4FB0" w:rsidP="004F4FB0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2 bytes of input string is entered</w:t>
      </w:r>
    </w:p>
    <w:p w14:paraId="37589F9F" w14:textId="2D3F2375" w:rsidR="004F4FB0" w:rsidRDefault="00F15E8C" w:rsidP="004F4FB0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“String to Byte Array” function is applied to this string</w:t>
      </w:r>
    </w:p>
    <w:p w14:paraId="5AB0B4BC" w14:textId="619A9203" w:rsidR="00F15E8C" w:rsidRDefault="00F15E8C" w:rsidP="00F15E8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 is converted to 2 bytes of input string.</w:t>
      </w:r>
    </w:p>
    <w:p w14:paraId="19F1B1EA" w14:textId="0024495D" w:rsidR="00F15E8C" w:rsidRDefault="00F15E8C" w:rsidP="00F15E8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“Index Array” function converts these bytes into bits to be reached easily (to access a specific element in that array</w:t>
      </w:r>
    </w:p>
    <w:p w14:paraId="70E5BDE5" w14:textId="6F535999" w:rsidR="00F15E8C" w:rsidRDefault="00C67457" w:rsidP="00F15E8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Bit “shifting</w:t>
      </w:r>
      <w:r w:rsidR="00A6632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”,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and “masking” is applied in order to reach a specific group of bits in each </w:t>
      </w:r>
      <w:r w:rsidR="00084AF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byte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7AF1A729" w14:textId="77777777" w:rsidR="00C67457" w:rsidRDefault="00C67457" w:rsidP="00C674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05807B89" w14:textId="77777777" w:rsidR="00C67457" w:rsidRDefault="00C67457" w:rsidP="00C674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0368A45" w14:textId="0F5B81D4" w:rsidR="00A66328" w:rsidRDefault="00A66328" w:rsidP="00C674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There is</w:t>
      </w:r>
      <w:r w:rsidR="00673C3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roughly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1 input and 4 output</w:t>
      </w:r>
      <w:r w:rsidR="00673C3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respectively.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732C11EA" w14:textId="7DDC5925" w:rsidR="00673C34" w:rsidRDefault="00673C34" w:rsidP="00C674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Input: 2 bytes string</w:t>
      </w:r>
    </w:p>
    <w:p w14:paraId="172CB7D9" w14:textId="09C0CF3D" w:rsidR="00673C34" w:rsidRDefault="00673C34" w:rsidP="00C674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Output:</w:t>
      </w:r>
      <w:r w:rsidRPr="00673C3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Ch1 Frame Color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Ch1 Voltage Digit Color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CC24C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Ch1 Current Digit Color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and 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Ch1 Outflow Tube</w:t>
      </w:r>
    </w:p>
    <w:p w14:paraId="6E7C6D79" w14:textId="77777777" w:rsidR="00673C34" w:rsidRDefault="00673C34" w:rsidP="00C674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CD593D6" w14:textId="65A5578F" w:rsidR="00673C34" w:rsidRPr="007C1563" w:rsidRDefault="00673C34" w:rsidP="00C6745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7C156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B</w:t>
      </w:r>
      <w:r w:rsidR="007C1563" w:rsidRPr="007C156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TYE 0</w:t>
      </w:r>
    </w:p>
    <w:p w14:paraId="45406D07" w14:textId="2BDD9BBC" w:rsidR="00673C34" w:rsidRPr="00673C34" w:rsidRDefault="00673C34" w:rsidP="00673C34">
      <w:pPr>
        <w:pStyle w:val="ListeParagr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73C3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bits </w:t>
      </w:r>
      <w:r w:rsidRPr="00673C3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sym w:font="Wingdings" w:char="F0E0"/>
      </w:r>
      <w:r w:rsidRPr="00673C3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673C3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eserved</w:t>
      </w:r>
    </w:p>
    <w:p w14:paraId="655646AE" w14:textId="194F1876" w:rsidR="00673C34" w:rsidRDefault="00673C34" w:rsidP="00673C34">
      <w:pPr>
        <w:pStyle w:val="ListeParagraf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lang w:val="en-US"/>
        </w:rPr>
        <w:t xml:space="preserve">bits </w:t>
      </w:r>
      <w:r w:rsidRPr="00673C34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Ch1 Voltage Digit Color</w:t>
      </w:r>
    </w:p>
    <w:p w14:paraId="2E9A2AA2" w14:textId="742714A7" w:rsidR="00673C34" w:rsidRDefault="00673C34" w:rsidP="00673C34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000 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White</w:t>
      </w:r>
    </w:p>
    <w:p w14:paraId="42395007" w14:textId="486A657C" w:rsidR="00673C34" w:rsidRDefault="00673C34" w:rsidP="00673C34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001 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Green</w:t>
      </w:r>
    </w:p>
    <w:p w14:paraId="114B9702" w14:textId="4502F917" w:rsidR="00673C34" w:rsidRDefault="00673C34" w:rsidP="00673C34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010 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Yellow</w:t>
      </w:r>
    </w:p>
    <w:p w14:paraId="11ECB3A5" w14:textId="1CD57D42" w:rsidR="00673C34" w:rsidRDefault="00673C34" w:rsidP="00673C34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011: Gr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ay</w:t>
      </w:r>
    </w:p>
    <w:p w14:paraId="518E14D6" w14:textId="378FA412" w:rsidR="00673C34" w:rsidRPr="00673C34" w:rsidRDefault="00673C34" w:rsidP="00673C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7-5 </w:t>
      </w:r>
      <w:r w:rsidRPr="00673C3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Ch1 Frame Color</w:t>
      </w:r>
    </w:p>
    <w:p w14:paraId="7945F282" w14:textId="18A2CB11" w:rsidR="00673C34" w:rsidRDefault="00673C34" w:rsidP="00673C34">
      <w:pPr>
        <w:pStyle w:val="ListeParagraf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000 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White</w:t>
      </w:r>
    </w:p>
    <w:p w14:paraId="304F979E" w14:textId="03B963EF" w:rsidR="00673C34" w:rsidRDefault="00673C34" w:rsidP="00673C34">
      <w:pPr>
        <w:pStyle w:val="ListeParagraf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001: Green</w:t>
      </w:r>
    </w:p>
    <w:p w14:paraId="0DE23E10" w14:textId="7A7C3F57" w:rsidR="00673C34" w:rsidRDefault="00673C34" w:rsidP="00673C34">
      <w:pPr>
        <w:pStyle w:val="ListeParagraf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010 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Yellow</w:t>
      </w:r>
    </w:p>
    <w:p w14:paraId="6282E491" w14:textId="2B8ABB24" w:rsidR="00673C34" w:rsidRDefault="00673C34" w:rsidP="00673C34">
      <w:pPr>
        <w:pStyle w:val="ListeParagraf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011: 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ray</w:t>
      </w:r>
    </w:p>
    <w:p w14:paraId="1AFB8059" w14:textId="77777777" w:rsidR="007C1563" w:rsidRDefault="007C1563" w:rsidP="007C15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0C05D62C" w14:textId="77777777" w:rsidR="007C1563" w:rsidRDefault="007C1563" w:rsidP="007C15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</w:p>
    <w:p w14:paraId="3261C0D6" w14:textId="6BE35A23" w:rsidR="007C1563" w:rsidRPr="007C1563" w:rsidRDefault="007C1563" w:rsidP="007C15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7C156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BTYE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1</w:t>
      </w:r>
    </w:p>
    <w:p w14:paraId="7BA63590" w14:textId="53F864B8" w:rsidR="007C1563" w:rsidRDefault="007C1563" w:rsidP="007C15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1-0 bits </w:t>
      </w:r>
      <w:r w:rsidRPr="007C156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Reserved</w:t>
      </w:r>
    </w:p>
    <w:p w14:paraId="69041340" w14:textId="25CF84F3" w:rsidR="007C1563" w:rsidRDefault="007C1563" w:rsidP="007C15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4-2 bits </w:t>
      </w:r>
      <w:r w:rsidRPr="007C156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Ch1 Outflow Tube</w:t>
      </w:r>
    </w:p>
    <w:p w14:paraId="52F673AE" w14:textId="17D8DDE5" w:rsidR="007C1563" w:rsidRDefault="007C1563" w:rsidP="007C1563">
      <w:pPr>
        <w:pStyle w:val="ListeParagraf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000 : </w:t>
      </w:r>
      <w:r w:rsidR="00B7201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White</w:t>
      </w:r>
    </w:p>
    <w:p w14:paraId="6BB15B61" w14:textId="32559893" w:rsidR="007C1563" w:rsidRDefault="007C1563" w:rsidP="007C1563">
      <w:pPr>
        <w:pStyle w:val="ListeParagraf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001 : </w:t>
      </w:r>
      <w:r w:rsidR="00B7201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Green</w:t>
      </w:r>
    </w:p>
    <w:p w14:paraId="0867388F" w14:textId="135AB861" w:rsidR="007C1563" w:rsidRDefault="007C1563" w:rsidP="007C1563">
      <w:pPr>
        <w:pStyle w:val="ListeParagraf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011 : Gr</w:t>
      </w:r>
      <w:r w:rsidR="00B7201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ay</w:t>
      </w:r>
    </w:p>
    <w:p w14:paraId="1BB44487" w14:textId="2A5E4817" w:rsidR="00F923F3" w:rsidRDefault="00F923F3" w:rsidP="00F923F3">
      <w:pPr>
        <w:pStyle w:val="ListeParagra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7-5 bits </w:t>
      </w:r>
      <w:r w:rsidRPr="00F923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Ch1 Current Digit Color</w:t>
      </w:r>
    </w:p>
    <w:p w14:paraId="62B1DA29" w14:textId="19537B1B" w:rsidR="00BC164F" w:rsidRDefault="00BC164F" w:rsidP="00BC164F">
      <w:pPr>
        <w:pStyle w:val="Liste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000 : Beyaz</w:t>
      </w:r>
    </w:p>
    <w:p w14:paraId="2F48D1FF" w14:textId="17AD014D" w:rsidR="00BC164F" w:rsidRDefault="00BC164F" w:rsidP="00BC164F">
      <w:pPr>
        <w:pStyle w:val="Liste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001 : Yeşil</w:t>
      </w:r>
    </w:p>
    <w:p w14:paraId="07462EB4" w14:textId="2A7A6651" w:rsidR="00BC164F" w:rsidRDefault="00BC164F" w:rsidP="00BC164F">
      <w:pPr>
        <w:pStyle w:val="Liste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011 : Gri</w:t>
      </w:r>
    </w:p>
    <w:p w14:paraId="654933E7" w14:textId="445918E8" w:rsidR="0036670E" w:rsidRDefault="0036670E" w:rsidP="00BC164F">
      <w:pPr>
        <w:pStyle w:val="Liste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D97B6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100 : Magenta</w:t>
      </w:r>
    </w:p>
    <w:p w14:paraId="5A10B63E" w14:textId="77777777" w:rsidR="00FE2743" w:rsidRDefault="00FE2743" w:rsidP="00FE2743">
      <w:pPr>
        <w:pStyle w:val="ListeParagra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0974AA5" w14:textId="77777777" w:rsidR="00FE2743" w:rsidRDefault="00FE2743" w:rsidP="00FE2743">
      <w:pPr>
        <w:pStyle w:val="ListeParagra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178F86B2" w14:textId="77777777" w:rsidR="00FE2743" w:rsidRDefault="00FE2743" w:rsidP="00FE2743">
      <w:pPr>
        <w:pStyle w:val="ListeParagra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14D8A295" w14:textId="77777777" w:rsidR="00FE2743" w:rsidRDefault="00FE2743" w:rsidP="00FE2743">
      <w:pPr>
        <w:pStyle w:val="ListeParagraf"/>
        <w:keepNext/>
        <w:spacing w:after="0" w:line="240" w:lineRule="auto"/>
        <w:ind w:left="0"/>
      </w:pPr>
      <w:r w:rsidRPr="00FE274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drawing>
          <wp:inline distT="0" distB="0" distL="0" distR="0" wp14:anchorId="17A331D5" wp14:editId="78AA9EF2">
            <wp:extent cx="5760720" cy="3910965"/>
            <wp:effectExtent l="0" t="0" r="0" b="0"/>
            <wp:docPr id="830315543" name="Resim 1" descr="diyagram, metin, plan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15543" name="Resim 1" descr="diyagram, metin, plan, teknik çizi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0225" w14:textId="44ADC36C" w:rsidR="00FE2743" w:rsidRDefault="00FE2743" w:rsidP="00FE2743">
      <w:pPr>
        <w:pStyle w:val="ResimYazs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Block Diagram</w:t>
      </w:r>
    </w:p>
    <w:p w14:paraId="584252EE" w14:textId="77777777" w:rsidR="00FE2743" w:rsidRDefault="00FE2743" w:rsidP="00FE2743">
      <w:pPr>
        <w:pStyle w:val="ListeParagra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087EAAA" w14:textId="77777777" w:rsidR="00FE2743" w:rsidRDefault="00FE2743" w:rsidP="00FE2743">
      <w:pPr>
        <w:pStyle w:val="ListeParagra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1C2ED60E" w14:textId="50EF8EEA" w:rsidR="00FE2743" w:rsidRDefault="00FE2743" w:rsidP="00FE2743">
      <w:pPr>
        <w:pStyle w:val="ListeParagra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SAMPLE</w:t>
      </w:r>
    </w:p>
    <w:p w14:paraId="7134B540" w14:textId="77777777" w:rsidR="00FE2743" w:rsidRDefault="00FE2743" w:rsidP="00FE2743">
      <w:pPr>
        <w:pStyle w:val="ListeParagra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59C2FB4" w14:textId="59BB80F3" w:rsidR="00FE2743" w:rsidRPr="007C1563" w:rsidRDefault="00FE2743" w:rsidP="00FE2743">
      <w:pPr>
        <w:pStyle w:val="ListeParagra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E274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094EC5B2" wp14:editId="2E1509D1">
            <wp:extent cx="5760720" cy="2882900"/>
            <wp:effectExtent l="0" t="0" r="0" b="0"/>
            <wp:docPr id="818713397" name="Resim 1" descr="ekran görüntüsü, metin, grafik yazılımı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13397" name="Resim 1" descr="ekran görüntüsü, metin, grafik yazılımı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743" w:rsidRPr="007C1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06BFB"/>
    <w:multiLevelType w:val="multilevel"/>
    <w:tmpl w:val="728E0B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A566EC"/>
    <w:multiLevelType w:val="multilevel"/>
    <w:tmpl w:val="95F8D794"/>
    <w:lvl w:ilvl="0">
      <w:start w:val="1"/>
      <w:numFmt w:val="decimal"/>
      <w:lvlText w:val="%1-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27774276"/>
    <w:multiLevelType w:val="hybridMultilevel"/>
    <w:tmpl w:val="D97047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F565A"/>
    <w:multiLevelType w:val="hybridMultilevel"/>
    <w:tmpl w:val="1D72EF3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0FD145D"/>
    <w:multiLevelType w:val="hybridMultilevel"/>
    <w:tmpl w:val="EF0E91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9F76B6A"/>
    <w:multiLevelType w:val="multilevel"/>
    <w:tmpl w:val="0A2C9D6C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6" w15:restartNumberingAfterBreak="0">
    <w:nsid w:val="6FF14689"/>
    <w:multiLevelType w:val="hybridMultilevel"/>
    <w:tmpl w:val="7772DA4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8E3CAE"/>
    <w:multiLevelType w:val="hybridMultilevel"/>
    <w:tmpl w:val="2564B6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70070294">
    <w:abstractNumId w:val="2"/>
  </w:num>
  <w:num w:numId="2" w16cid:durableId="54159166">
    <w:abstractNumId w:val="1"/>
  </w:num>
  <w:num w:numId="3" w16cid:durableId="1704012998">
    <w:abstractNumId w:val="0"/>
  </w:num>
  <w:num w:numId="4" w16cid:durableId="1418862663">
    <w:abstractNumId w:val="5"/>
  </w:num>
  <w:num w:numId="5" w16cid:durableId="794448987">
    <w:abstractNumId w:val="7"/>
  </w:num>
  <w:num w:numId="6" w16cid:durableId="402684054">
    <w:abstractNumId w:val="6"/>
  </w:num>
  <w:num w:numId="7" w16cid:durableId="2019503465">
    <w:abstractNumId w:val="3"/>
  </w:num>
  <w:num w:numId="8" w16cid:durableId="113252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BC"/>
    <w:rsid w:val="00084AFF"/>
    <w:rsid w:val="0036670E"/>
    <w:rsid w:val="004D2C96"/>
    <w:rsid w:val="004F4FB0"/>
    <w:rsid w:val="00673C34"/>
    <w:rsid w:val="0075052B"/>
    <w:rsid w:val="007C1563"/>
    <w:rsid w:val="00925FBC"/>
    <w:rsid w:val="00A66328"/>
    <w:rsid w:val="00AA2C70"/>
    <w:rsid w:val="00AB5DE8"/>
    <w:rsid w:val="00B0691F"/>
    <w:rsid w:val="00B7201B"/>
    <w:rsid w:val="00BC164F"/>
    <w:rsid w:val="00C53B32"/>
    <w:rsid w:val="00C67457"/>
    <w:rsid w:val="00CC24C2"/>
    <w:rsid w:val="00E7505D"/>
    <w:rsid w:val="00F15E8C"/>
    <w:rsid w:val="00F430F7"/>
    <w:rsid w:val="00F923F3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60D9"/>
  <w15:chartTrackingRefBased/>
  <w15:docId w15:val="{29D0E095-91E0-4D64-AEF7-905B3805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3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STANDARTTABLO">
    <w:name w:val="STANDART TABLO"/>
    <w:basedOn w:val="NormalTablo"/>
    <w:next w:val="TabloKlavuzu"/>
    <w:uiPriority w:val="59"/>
    <w:rsid w:val="00925FBC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auto"/>
      <w:vAlign w:val="center"/>
    </w:tcPr>
    <w:tblStylePr w:type="band2Horz">
      <w:pPr>
        <w:jc w:val="left"/>
      </w:pPr>
      <w:rPr>
        <w:rFonts w:ascii="Times New Roman" w:hAnsi="Times New Roman"/>
        <w:b w:val="0"/>
        <w:sz w:val="20"/>
      </w:rPr>
      <w:tblPr/>
      <w:tcPr>
        <w:shd w:val="clear" w:color="auto" w:fill="BDD6EE" w:themeFill="accent1" w:themeFillTint="66"/>
      </w:tcPr>
    </w:tblStylePr>
  </w:style>
  <w:style w:type="table" w:styleId="TabloKlavuzu">
    <w:name w:val="Table Grid"/>
    <w:basedOn w:val="NormalTablo"/>
    <w:uiPriority w:val="39"/>
    <w:rsid w:val="00925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F4FB0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FE27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Can OKYAY (Pavelsis)</dc:creator>
  <cp:keywords/>
  <dc:description/>
  <cp:lastModifiedBy>merve polat</cp:lastModifiedBy>
  <cp:revision>1</cp:revision>
  <dcterms:created xsi:type="dcterms:W3CDTF">2024-07-04T07:00:00Z</dcterms:created>
  <dcterms:modified xsi:type="dcterms:W3CDTF">2024-07-09T04:16:00Z</dcterms:modified>
</cp:coreProperties>
</file>