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/>
          <w:bCs/>
          <w:szCs w:val="24"/>
          <w:lang w:val="en-US"/>
        </w:rPr>
      </w:pPr>
      <w:r w:rsidRPr="00525111">
        <w:rPr>
          <w:rFonts w:ascii="Arial" w:eastAsia="Times New Roman" w:hAnsi="Arial" w:cs="Arial"/>
          <w:b/>
          <w:bCs/>
          <w:szCs w:val="24"/>
          <w:lang w:val="en-US"/>
        </w:rPr>
        <w:t>SURVIVAL ANALYSIS</w:t>
      </w: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stset</w:t>
      </w:r>
      <w:proofErr w:type="spell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survt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, failure(status =1)  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sts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list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sts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graph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sts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graph, by(clinic)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sts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test clinic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stphplot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, by(clinic)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nonegative</w:t>
      </w:r>
      <w:proofErr w:type="spell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nolntime</w:t>
      </w:r>
      <w:proofErr w:type="spellEnd"/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prison clinic dose,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nohr</w:t>
      </w:r>
      <w:proofErr w:type="spellEnd"/>
    </w:p>
    <w:p w:rsidR="00E06167" w:rsidRDefault="00E06167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E06167" w:rsidRDefault="00E06167" w:rsidP="00E06167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>
        <w:rPr>
          <w:rFonts w:ascii="Arial" w:eastAsia="Times New Roman" w:hAnsi="Arial" w:cs="Arial"/>
          <w:bCs/>
          <w:szCs w:val="24"/>
          <w:lang w:val="en-US"/>
        </w:rPr>
        <w:t xml:space="preserve"> prison clinic dose</w:t>
      </w:r>
    </w:p>
    <w:p w:rsidR="00E06167" w:rsidRDefault="00E06167" w:rsidP="00E06167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525111" w:rsidRDefault="00E06167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167">
        <w:rPr>
          <w:rFonts w:ascii="Times New Roman" w:eastAsia="Times New Roman" w:hAnsi="Times New Roman" w:cs="Times New Roman"/>
          <w:sz w:val="24"/>
          <w:szCs w:val="24"/>
          <w:lang w:val="en-US"/>
        </w:rPr>
        <w:t>estat</w:t>
      </w:r>
      <w:proofErr w:type="spellEnd"/>
      <w:proofErr w:type="gramEnd"/>
      <w:r w:rsidRPr="00E061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167">
        <w:rPr>
          <w:rFonts w:ascii="Times New Roman" w:eastAsia="Times New Roman" w:hAnsi="Times New Roman" w:cs="Times New Roman"/>
          <w:sz w:val="24"/>
          <w:szCs w:val="24"/>
          <w:lang w:val="en-US"/>
        </w:rPr>
        <w:t>ic</w:t>
      </w:r>
      <w:proofErr w:type="spellEnd"/>
    </w:p>
    <w:p w:rsidR="00E06167" w:rsidRPr="00525111" w:rsidRDefault="00E06167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 prison dose clinic,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schoenfeld</w:t>
      </w:r>
      <w:proofErr w:type="spellEnd"/>
      <w:r w:rsidRPr="00525111">
        <w:rPr>
          <w:rFonts w:ascii="Arial" w:eastAsia="Times New Roman" w:hAnsi="Arial" w:cs="Arial"/>
          <w:bCs/>
          <w:szCs w:val="24"/>
          <w:lang w:val="en-US"/>
        </w:rPr>
        <w:t>(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schoen</w:t>
      </w:r>
      <w:proofErr w:type="spellEnd"/>
      <w:r w:rsidRPr="00525111">
        <w:rPr>
          <w:rFonts w:ascii="Arial" w:eastAsia="Times New Roman" w:hAnsi="Arial" w:cs="Arial"/>
          <w:bCs/>
          <w:szCs w:val="24"/>
          <w:lang w:val="en-US"/>
        </w:rPr>
        <w:t xml:space="preserve">*) </w:t>
      </w:r>
      <w:proofErr w:type="spellStart"/>
      <w:r w:rsidRPr="00525111">
        <w:rPr>
          <w:rFonts w:ascii="Arial" w:eastAsia="Times New Roman" w:hAnsi="Arial" w:cs="Arial"/>
          <w:bCs/>
          <w:szCs w:val="24"/>
          <w:lang w:val="en-US"/>
        </w:rPr>
        <w:t>scaledsch</w:t>
      </w:r>
      <w:proofErr w:type="spellEnd"/>
      <w:r w:rsidRPr="00525111">
        <w:rPr>
          <w:rFonts w:ascii="Arial" w:eastAsia="Times New Roman" w:hAnsi="Arial" w:cs="Arial"/>
          <w:bCs/>
          <w:szCs w:val="24"/>
          <w:lang w:val="en-US"/>
        </w:rPr>
        <w:t>(scaled*)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 w:rsidRPr="00525111">
        <w:rPr>
          <w:rFonts w:ascii="Arial" w:eastAsia="Times New Roman" w:hAnsi="Arial" w:cs="Arial"/>
          <w:bCs/>
          <w:szCs w:val="24"/>
          <w:lang w:val="en-US"/>
        </w:rPr>
        <w:t>stphtest</w:t>
      </w:r>
      <w:proofErr w:type="spellEnd"/>
      <w:proofErr w:type="gramEnd"/>
      <w:r w:rsidRPr="00525111">
        <w:rPr>
          <w:rFonts w:ascii="Arial" w:eastAsia="Times New Roman" w:hAnsi="Arial" w:cs="Arial"/>
          <w:bCs/>
          <w:szCs w:val="24"/>
          <w:lang w:val="en-US"/>
        </w:rPr>
        <w:t>, rank detail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251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MODEL SELECTION CRITERIA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estat</w:t>
      </w:r>
      <w:proofErr w:type="spellEnd"/>
      <w:proofErr w:type="gramEnd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ic</w:t>
      </w:r>
      <w:proofErr w:type="spellEnd"/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251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DUMMY VARIABLES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tabulate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clinic</w:t>
      </w:r>
      <w:r w:rsidR="00525111"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gen(clinic</w:t>
      </w:r>
      <w:r w:rsidR="00525111"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(Clinic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düzeyli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>
        <w:rPr>
          <w:rFonts w:ascii="Arial" w:eastAsia="Times New Roman" w:hAnsi="Arial" w:cs="Arial"/>
          <w:bCs/>
          <w:szCs w:val="24"/>
          <w:lang w:val="en-US"/>
        </w:rPr>
        <w:t xml:space="preserve"> prison clinic</w:t>
      </w:r>
      <w:r>
        <w:rPr>
          <w:rFonts w:ascii="Arial" w:eastAsia="Times New Roman" w:hAnsi="Arial" w:cs="Arial"/>
          <w:bCs/>
          <w:szCs w:val="24"/>
          <w:lang w:val="en-US"/>
        </w:rPr>
        <w:t>2 clinic3</w:t>
      </w:r>
      <w:r>
        <w:rPr>
          <w:rFonts w:ascii="Arial" w:eastAsia="Times New Roman" w:hAnsi="Arial" w:cs="Arial"/>
          <w:bCs/>
          <w:szCs w:val="24"/>
          <w:lang w:val="en-US"/>
        </w:rPr>
        <w:t xml:space="preserve"> dose</w:t>
      </w: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Cs/>
          <w:szCs w:val="24"/>
          <w:lang w:val="en-US"/>
        </w:rPr>
        <w:t>ya</w:t>
      </w:r>
      <w:proofErr w:type="spellEnd"/>
      <w:proofErr w:type="gramEnd"/>
      <w:r>
        <w:rPr>
          <w:rFonts w:ascii="Arial" w:eastAsia="Times New Roman" w:hAnsi="Arial" w:cs="Arial"/>
          <w:bCs/>
          <w:szCs w:val="24"/>
          <w:lang w:val="en-US"/>
        </w:rPr>
        <w:t xml:space="preserve"> da 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>
        <w:rPr>
          <w:rFonts w:ascii="Arial" w:eastAsia="Times New Roman" w:hAnsi="Arial" w:cs="Arial"/>
          <w:bCs/>
          <w:szCs w:val="24"/>
          <w:lang w:val="en-US"/>
        </w:rPr>
        <w:t xml:space="preserve"> prison </w:t>
      </w:r>
      <w:proofErr w:type="spellStart"/>
      <w:r>
        <w:rPr>
          <w:rFonts w:ascii="Arial" w:eastAsia="Times New Roman" w:hAnsi="Arial" w:cs="Arial"/>
          <w:bCs/>
          <w:szCs w:val="24"/>
          <w:lang w:val="en-US"/>
        </w:rPr>
        <w:t>i.</w:t>
      </w:r>
      <w:r>
        <w:rPr>
          <w:rFonts w:ascii="Arial" w:eastAsia="Times New Roman" w:hAnsi="Arial" w:cs="Arial"/>
          <w:bCs/>
          <w:szCs w:val="24"/>
          <w:lang w:val="en-US"/>
        </w:rPr>
        <w:t>clinic</w:t>
      </w:r>
      <w:proofErr w:type="spellEnd"/>
      <w:r>
        <w:rPr>
          <w:rFonts w:ascii="Arial" w:eastAsia="Times New Roman" w:hAnsi="Arial" w:cs="Arial"/>
          <w:bCs/>
          <w:szCs w:val="24"/>
          <w:lang w:val="en-US"/>
        </w:rPr>
        <w:t xml:space="preserve"> dose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E56A2" w:rsidRDefault="00AE56A2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251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OVERALL SIGNIFICANCE</w:t>
      </w:r>
    </w:p>
    <w:p w:rsidR="00AE56A2" w:rsidRDefault="00AE56A2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Cs/>
          <w:szCs w:val="24"/>
          <w:lang w:val="en-US"/>
        </w:rPr>
        <w:t>stcox</w:t>
      </w:r>
      <w:proofErr w:type="spellEnd"/>
      <w:proofErr w:type="gramEnd"/>
      <w:r>
        <w:rPr>
          <w:rFonts w:ascii="Arial" w:eastAsia="Times New Roman" w:hAnsi="Arial" w:cs="Arial"/>
          <w:bCs/>
          <w:szCs w:val="24"/>
          <w:lang w:val="en-US"/>
        </w:rPr>
        <w:t xml:space="preserve"> prison clinic2 clinic3 dose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proofErr w:type="gramEnd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E56A2">
        <w:rPr>
          <w:rFonts w:ascii="Times New Roman" w:eastAsia="Times New Roman" w:hAnsi="Times New Roman" w:cs="Times New Roman"/>
          <w:sz w:val="24"/>
          <w:szCs w:val="24"/>
          <w:lang w:val="en-US"/>
        </w:rPr>
        <w:t>clinic2 clinic3</w:t>
      </w: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p&lt;0.05 Ho red, </w:t>
      </w:r>
      <w:proofErr w:type="spellStart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değişken</w:t>
      </w:r>
      <w:proofErr w:type="spellEnd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5111">
        <w:rPr>
          <w:rFonts w:ascii="Times New Roman" w:eastAsia="Times New Roman" w:hAnsi="Times New Roman" w:cs="Times New Roman"/>
          <w:sz w:val="24"/>
          <w:szCs w:val="24"/>
          <w:lang w:val="en-US"/>
        </w:rPr>
        <w:t>anlamlı</w:t>
      </w:r>
      <w:proofErr w:type="spellEnd"/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Pr="00525111" w:rsidRDefault="00525111" w:rsidP="00525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111" w:rsidRDefault="00525111" w:rsidP="00525111">
      <w:r>
        <w:t>FORWARD</w:t>
      </w:r>
    </w:p>
    <w:p w:rsidR="00525111" w:rsidRPr="00AE56A2" w:rsidRDefault="00525111" w:rsidP="00AE56A2">
      <w:pPr>
        <w:spacing w:after="0" w:line="240" w:lineRule="auto"/>
        <w:rPr>
          <w:rFonts w:ascii="Arial" w:eastAsia="Times New Roman" w:hAnsi="Arial" w:cs="Arial"/>
          <w:bCs/>
          <w:szCs w:val="24"/>
          <w:lang w:val="en-US"/>
        </w:rPr>
      </w:pPr>
      <w:proofErr w:type="spellStart"/>
      <w:r>
        <w:t>sw</w:t>
      </w:r>
      <w:proofErr w:type="spellEnd"/>
      <w:r>
        <w:t xml:space="preserve"> </w:t>
      </w:r>
      <w:proofErr w:type="spellStart"/>
      <w:r>
        <w:t>cox</w:t>
      </w:r>
      <w:proofErr w:type="spellEnd"/>
      <w:r>
        <w:t xml:space="preserve"> </w:t>
      </w:r>
      <w:proofErr w:type="spellStart"/>
      <w:r w:rsidR="00AE56A2">
        <w:t>survt</w:t>
      </w:r>
      <w:proofErr w:type="spellEnd"/>
      <w:r w:rsidR="000407B2">
        <w:t xml:space="preserve"> </w:t>
      </w:r>
      <w:r w:rsidR="00AE56A2">
        <w:rPr>
          <w:rFonts w:ascii="Arial" w:eastAsia="Times New Roman" w:hAnsi="Arial" w:cs="Arial"/>
          <w:bCs/>
          <w:szCs w:val="24"/>
          <w:lang w:val="en-US"/>
        </w:rPr>
        <w:t>prison clinic</w:t>
      </w:r>
      <w:r w:rsidR="00AE56A2">
        <w:rPr>
          <w:rFonts w:ascii="Arial" w:eastAsia="Times New Roman" w:hAnsi="Arial" w:cs="Arial"/>
          <w:bCs/>
          <w:szCs w:val="24"/>
          <w:lang w:val="en-US"/>
        </w:rPr>
        <w:t xml:space="preserve"> </w:t>
      </w:r>
      <w:r w:rsidR="00AE56A2">
        <w:rPr>
          <w:rFonts w:ascii="Arial" w:eastAsia="Times New Roman" w:hAnsi="Arial" w:cs="Arial"/>
          <w:bCs/>
          <w:szCs w:val="24"/>
          <w:lang w:val="en-US"/>
        </w:rPr>
        <w:t>dose</w:t>
      </w:r>
      <w:r w:rsidR="00AE56A2">
        <w:t xml:space="preserve">, </w:t>
      </w:r>
      <w:proofErr w:type="spellStart"/>
      <w:r w:rsidR="00AE56A2">
        <w:t>dead</w:t>
      </w:r>
      <w:proofErr w:type="spellEnd"/>
      <w:r w:rsidR="00AE56A2">
        <w:t>(</w:t>
      </w:r>
      <w:proofErr w:type="spellStart"/>
      <w:r w:rsidR="00AE56A2">
        <w:t>status</w:t>
      </w:r>
      <w:proofErr w:type="spellEnd"/>
      <w:r>
        <w:t>) pe(.05)</w:t>
      </w:r>
    </w:p>
    <w:p w:rsidR="00AE56A2" w:rsidRDefault="00AE56A2" w:rsidP="00525111"/>
    <w:p w:rsidR="00525111" w:rsidRDefault="00525111" w:rsidP="00525111">
      <w:r>
        <w:t>BACKWARD</w:t>
      </w:r>
    </w:p>
    <w:p w:rsidR="00525111" w:rsidRDefault="00AE56A2" w:rsidP="00525111">
      <w:proofErr w:type="spellStart"/>
      <w:r>
        <w:t>sw</w:t>
      </w:r>
      <w:proofErr w:type="spellEnd"/>
      <w:r>
        <w:t xml:space="preserve"> </w:t>
      </w:r>
      <w:proofErr w:type="spellStart"/>
      <w:r>
        <w:t>cox</w:t>
      </w:r>
      <w:proofErr w:type="spellEnd"/>
      <w:r>
        <w:t xml:space="preserve"> </w:t>
      </w:r>
      <w:proofErr w:type="spellStart"/>
      <w:r>
        <w:t>survt</w:t>
      </w:r>
      <w:proofErr w:type="spellEnd"/>
      <w:r>
        <w:t xml:space="preserve"> </w:t>
      </w:r>
      <w:r>
        <w:rPr>
          <w:rFonts w:ascii="Arial" w:eastAsia="Times New Roman" w:hAnsi="Arial" w:cs="Arial"/>
          <w:bCs/>
          <w:szCs w:val="24"/>
          <w:lang w:val="en-US"/>
        </w:rPr>
        <w:t>prison clinic dose</w:t>
      </w:r>
      <w:r>
        <w:t xml:space="preserve">, </w:t>
      </w:r>
      <w:proofErr w:type="spellStart"/>
      <w:r>
        <w:t>dead</w:t>
      </w:r>
      <w:proofErr w:type="spellEnd"/>
      <w:r>
        <w:t>(</w:t>
      </w:r>
      <w:proofErr w:type="spellStart"/>
      <w:r>
        <w:t>status</w:t>
      </w:r>
      <w:proofErr w:type="spellEnd"/>
      <w:r>
        <w:t xml:space="preserve">) </w:t>
      </w:r>
      <w:r w:rsidR="00525111">
        <w:t xml:space="preserve"> </w:t>
      </w:r>
      <w:proofErr w:type="spellStart"/>
      <w:r w:rsidR="00525111">
        <w:t>pr</w:t>
      </w:r>
      <w:proofErr w:type="spellEnd"/>
      <w:r w:rsidR="00525111">
        <w:t>(.05)</w:t>
      </w:r>
    </w:p>
    <w:p w:rsidR="00AE56A2" w:rsidRDefault="00AE56A2" w:rsidP="00525111"/>
    <w:p w:rsidR="00525111" w:rsidRDefault="00525111" w:rsidP="00525111">
      <w:r>
        <w:t>STEPWISE</w:t>
      </w:r>
    </w:p>
    <w:p w:rsidR="00525111" w:rsidRDefault="00AE56A2" w:rsidP="00525111">
      <w:proofErr w:type="spellStart"/>
      <w:r>
        <w:t>sw</w:t>
      </w:r>
      <w:proofErr w:type="spellEnd"/>
      <w:r>
        <w:t xml:space="preserve"> </w:t>
      </w:r>
      <w:proofErr w:type="spellStart"/>
      <w:r>
        <w:t>cox</w:t>
      </w:r>
      <w:proofErr w:type="spellEnd"/>
      <w:r>
        <w:t xml:space="preserve"> </w:t>
      </w:r>
      <w:proofErr w:type="spellStart"/>
      <w:r>
        <w:t>survt</w:t>
      </w:r>
      <w:proofErr w:type="spellEnd"/>
      <w:r>
        <w:t xml:space="preserve"> </w:t>
      </w:r>
      <w:r>
        <w:rPr>
          <w:rFonts w:ascii="Arial" w:eastAsia="Times New Roman" w:hAnsi="Arial" w:cs="Arial"/>
          <w:bCs/>
          <w:szCs w:val="24"/>
          <w:lang w:val="en-US"/>
        </w:rPr>
        <w:t>prison clinic dose</w:t>
      </w:r>
      <w:r>
        <w:t xml:space="preserve">, </w:t>
      </w:r>
      <w:proofErr w:type="spellStart"/>
      <w:r>
        <w:t>dead</w:t>
      </w:r>
      <w:proofErr w:type="spellEnd"/>
      <w:r>
        <w:t>(</w:t>
      </w:r>
      <w:proofErr w:type="spellStart"/>
      <w:r>
        <w:t>status</w:t>
      </w:r>
      <w:proofErr w:type="spellEnd"/>
      <w:r>
        <w:t xml:space="preserve">)  </w:t>
      </w:r>
      <w:proofErr w:type="spellStart"/>
      <w:r w:rsidR="00525111">
        <w:t>pr</w:t>
      </w:r>
      <w:proofErr w:type="spellEnd"/>
      <w:r w:rsidR="00525111">
        <w:t>(0.10) pe(0.05)</w:t>
      </w:r>
    </w:p>
    <w:p w:rsidR="00E575EF" w:rsidRDefault="00E575EF"/>
    <w:p w:rsidR="00E575EF" w:rsidRDefault="00E575EF"/>
    <w:p w:rsidR="002417D8" w:rsidRDefault="002417D8"/>
    <w:p w:rsidR="002417D8" w:rsidRDefault="002417D8"/>
    <w:p w:rsidR="002417D8" w:rsidRDefault="002417D8"/>
    <w:p w:rsidR="002417D8" w:rsidRDefault="002417D8">
      <w:bookmarkStart w:id="0" w:name="_GoBack"/>
      <w:bookmarkEnd w:id="0"/>
    </w:p>
    <w:sectPr w:rsidR="00241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D0"/>
    <w:rsid w:val="00030FDC"/>
    <w:rsid w:val="00036D3B"/>
    <w:rsid w:val="000407B2"/>
    <w:rsid w:val="00153B4F"/>
    <w:rsid w:val="00222FD0"/>
    <w:rsid w:val="002417D8"/>
    <w:rsid w:val="002F3B52"/>
    <w:rsid w:val="002F700F"/>
    <w:rsid w:val="003A7E9C"/>
    <w:rsid w:val="003B1760"/>
    <w:rsid w:val="003B2FD4"/>
    <w:rsid w:val="00525111"/>
    <w:rsid w:val="006724DF"/>
    <w:rsid w:val="006E7FCC"/>
    <w:rsid w:val="00962B30"/>
    <w:rsid w:val="00A0506B"/>
    <w:rsid w:val="00A80579"/>
    <w:rsid w:val="00AE56A2"/>
    <w:rsid w:val="00B56D7F"/>
    <w:rsid w:val="00BE774A"/>
    <w:rsid w:val="00BE799B"/>
    <w:rsid w:val="00C04F6F"/>
    <w:rsid w:val="00C227B7"/>
    <w:rsid w:val="00C448CF"/>
    <w:rsid w:val="00C93722"/>
    <w:rsid w:val="00D1031E"/>
    <w:rsid w:val="00D14C7D"/>
    <w:rsid w:val="00E06167"/>
    <w:rsid w:val="00E575EF"/>
    <w:rsid w:val="00EE0FDF"/>
    <w:rsid w:val="00F02330"/>
    <w:rsid w:val="00F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56C4C-35D6-47ED-A168-C8B152C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A8057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bilgiChar">
    <w:name w:val="Üstbilgi Char"/>
    <w:basedOn w:val="VarsaylanParagrafYazTipi"/>
    <w:link w:val="stbilgi"/>
    <w:rsid w:val="00A8057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GvdeMetni3">
    <w:name w:val="Body Text 3"/>
    <w:basedOn w:val="Normal"/>
    <w:link w:val="GvdeMetni3Char"/>
    <w:rsid w:val="00A80579"/>
    <w:pPr>
      <w:spacing w:after="0" w:line="240" w:lineRule="auto"/>
    </w:pPr>
    <w:rPr>
      <w:rFonts w:ascii="Arial" w:eastAsia="Times New Roman" w:hAnsi="Arial" w:cs="Arial"/>
      <w:szCs w:val="24"/>
      <w:lang w:val="en-US"/>
    </w:rPr>
  </w:style>
  <w:style w:type="character" w:customStyle="1" w:styleId="GvdeMetni3Char">
    <w:name w:val="Gövde Metni 3 Char"/>
    <w:basedOn w:val="VarsaylanParagrafYazTipi"/>
    <w:link w:val="GvdeMetni3"/>
    <w:rsid w:val="00A80579"/>
    <w:rPr>
      <w:rFonts w:ascii="Arial" w:eastAsia="Times New Roman" w:hAnsi="Arial" w:cs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21</cp:revision>
  <dcterms:created xsi:type="dcterms:W3CDTF">2018-04-19T07:45:00Z</dcterms:created>
  <dcterms:modified xsi:type="dcterms:W3CDTF">2019-12-23T08:59:00Z</dcterms:modified>
</cp:coreProperties>
</file>