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r w:rsidR="00375268">
        <w:rPr>
          <w:color w:val="FFFFFF"/>
          <w:bdr w:val="single" w:sz="6" w:space="0" w:color="808080"/>
        </w:rPr>
        <w:t>....     ...</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6C2B21">
        <w:rPr>
          <w:b/>
        </w:rPr>
        <w:t>: 14</w:t>
      </w:r>
      <w:r w:rsidR="005F544B">
        <w:rPr>
          <w:b/>
        </w:rPr>
        <w:t>/12</w:t>
      </w:r>
      <w:r w:rsidR="00BC0F86">
        <w:rPr>
          <w:b/>
        </w:rPr>
        <w:t>/2020</w:t>
      </w:r>
    </w:p>
    <w:p w:rsidR="005161B7" w:rsidRDefault="009838DF">
      <w:pPr>
        <w:tabs>
          <w:tab w:val="left" w:pos="10773"/>
        </w:tabs>
      </w:pPr>
      <w:r>
        <w:rPr>
          <w:b/>
        </w:rPr>
        <w:t>Meeting Places</w:t>
      </w:r>
      <w:r w:rsidR="00375268">
        <w:rPr>
          <w:b/>
        </w:rPr>
        <w:t xml:space="preserve">: </w:t>
      </w:r>
      <w:r w:rsidR="00375268">
        <w:rPr>
          <w:b/>
          <w:u w:val="single"/>
        </w:rPr>
        <w:t xml:space="preserve">                                       </w:t>
      </w:r>
      <w:r w:rsidR="00375268">
        <w:rPr>
          <w:b/>
        </w:rPr>
        <w:tab/>
      </w:r>
      <w:r>
        <w:rPr>
          <w:b/>
        </w:rPr>
        <w:t>Meeting</w:t>
      </w:r>
      <w:r w:rsidR="00375268">
        <w:rPr>
          <w:b/>
        </w:rPr>
        <w:t xml:space="preserve"> </w:t>
      </w:r>
      <w:r>
        <w:rPr>
          <w:b/>
        </w:rPr>
        <w:t>Hour</w:t>
      </w:r>
      <w:r w:rsidR="006C2B21">
        <w:rPr>
          <w:b/>
        </w:rPr>
        <w:t>:18:30  - 19:05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BC0F86">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BC0F86">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BC0F86">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rsidTr="00BC0F86">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BC0F86" w:rsidTr="00BC0F86">
        <w:tc>
          <w:tcPr>
            <w:tcW w:w="851" w:type="dxa"/>
            <w:tcBorders>
              <w:top w:val="single" w:sz="4" w:space="0" w:color="auto"/>
            </w:tcBorders>
          </w:tcPr>
          <w:p w:rsidR="00BC0F86" w:rsidRDefault="00BC0F86" w:rsidP="00BC0F86">
            <w:pPr>
              <w:spacing w:before="40" w:after="40"/>
            </w:pPr>
            <w:r>
              <w:t>1</w:t>
            </w:r>
          </w:p>
        </w:tc>
        <w:tc>
          <w:tcPr>
            <w:tcW w:w="4394" w:type="dxa"/>
            <w:tcBorders>
              <w:top w:val="single" w:sz="4" w:space="0" w:color="auto"/>
            </w:tcBorders>
          </w:tcPr>
          <w:p w:rsidR="00BC0F86" w:rsidRDefault="00BC0F86" w:rsidP="00BC0F86">
            <w:pPr>
              <w:spacing w:before="40" w:after="40"/>
            </w:pPr>
            <w:r>
              <w:t>Bedirhan Ziran ELBAN</w:t>
            </w:r>
          </w:p>
        </w:tc>
        <w:tc>
          <w:tcPr>
            <w:tcW w:w="3261" w:type="dxa"/>
            <w:tcBorders>
              <w:top w:val="single" w:sz="4" w:space="0" w:color="auto"/>
            </w:tcBorders>
          </w:tcPr>
          <w:p w:rsidR="00BC0F86" w:rsidRDefault="00BC0F86" w:rsidP="00BC0F86">
            <w:pPr>
              <w:spacing w:before="40" w:after="40"/>
            </w:pPr>
            <w:r>
              <w:t>Software Engineering</w:t>
            </w:r>
          </w:p>
        </w:tc>
        <w:tc>
          <w:tcPr>
            <w:tcW w:w="2409" w:type="dxa"/>
            <w:tcBorders>
              <w:top w:val="single" w:sz="4" w:space="0" w:color="auto"/>
            </w:tcBorders>
          </w:tcPr>
          <w:p w:rsidR="00BC0F86" w:rsidRDefault="00BC0F86" w:rsidP="00BC0F86">
            <w:pPr>
              <w:spacing w:before="40" w:after="40"/>
            </w:pPr>
            <w:r>
              <w:t>Group Member</w:t>
            </w:r>
          </w:p>
        </w:tc>
        <w:tc>
          <w:tcPr>
            <w:tcW w:w="1985" w:type="dxa"/>
            <w:tcBorders>
              <w:top w:val="single" w:sz="4" w:space="0" w:color="auto"/>
            </w:tcBorders>
          </w:tcPr>
          <w:p w:rsidR="00BC0F86" w:rsidRDefault="00BC0F86" w:rsidP="00BC0F86">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2</w:t>
            </w:r>
          </w:p>
        </w:tc>
        <w:tc>
          <w:tcPr>
            <w:tcW w:w="4394" w:type="dxa"/>
          </w:tcPr>
          <w:p w:rsidR="00BC0F86" w:rsidRDefault="00BC0F86" w:rsidP="00BC0F86">
            <w:pPr>
              <w:spacing w:before="40" w:after="40"/>
            </w:pPr>
            <w:r>
              <w:t>Merve Nur TELLİ</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CD3044" w:rsidP="00BC0F86">
            <w:pPr>
              <w:spacing w:before="40" w:after="40"/>
            </w:pPr>
            <w:hyperlink r:id="rId7" w:history="1">
              <w:r w:rsidR="00BC0F86" w:rsidRPr="001E22D7">
                <w:rPr>
                  <w:rStyle w:val="Hyperlink"/>
                  <w:color w:val="auto"/>
                </w:rPr>
                <w:t>mervetelli0@gmail.com</w:t>
              </w:r>
            </w:hyperlink>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3</w:t>
            </w:r>
          </w:p>
        </w:tc>
        <w:tc>
          <w:tcPr>
            <w:tcW w:w="4394" w:type="dxa"/>
          </w:tcPr>
          <w:p w:rsidR="00BC0F86" w:rsidRDefault="00BC0F86" w:rsidP="00BC0F86">
            <w:pPr>
              <w:spacing w:before="40" w:after="40"/>
            </w:pPr>
            <w:r>
              <w:t>Meriç LOMLU</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r>
              <w:t>mericlomlu@gmail.com</w:t>
            </w: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5</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6</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7</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8</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9</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10</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11</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12</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lastRenderedPageBreak/>
              <w:t>13</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rsidP="00BC0F86">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BC0F86">
        <w:rPr>
          <w:b/>
        </w:rPr>
        <w:t>: 30/11/2020</w:t>
      </w:r>
    </w:p>
    <w:p w:rsidR="00BC0F86" w:rsidRDefault="00BC0F86" w:rsidP="00BC0F86">
      <w:pPr>
        <w:tabs>
          <w:tab w:val="left" w:pos="6096"/>
        </w:tabs>
        <w:rPr>
          <w:b/>
        </w:rPr>
      </w:pPr>
    </w:p>
    <w:p w:rsidR="00BC0F86" w:rsidRDefault="00BC0F86" w:rsidP="00BC0F86">
      <w:pPr>
        <w:tabs>
          <w:tab w:val="left" w:pos="6096"/>
        </w:tabs>
        <w:rPr>
          <w:b/>
        </w:rPr>
      </w:pPr>
    </w:p>
    <w:p w:rsidR="00BC0F86" w:rsidRDefault="00BC0F86" w:rsidP="00BC0F86">
      <w:pPr>
        <w:tabs>
          <w:tab w:val="left" w:pos="6096"/>
        </w:tabs>
        <w:rPr>
          <w:b/>
        </w:rPr>
      </w:pPr>
    </w:p>
    <w:p w:rsidR="00BC0F86" w:rsidRPr="00BC0F86" w:rsidRDefault="006C2B21" w:rsidP="00BC0F86">
      <w:pPr>
        <w:tabs>
          <w:tab w:val="left" w:pos="6096"/>
        </w:tabs>
        <w:rPr>
          <w:sz w:val="36"/>
          <w:szCs w:val="36"/>
        </w:rPr>
        <w:sectPr w:rsidR="00BC0F86" w:rsidRPr="00BC0F8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Pr>
          <w:sz w:val="36"/>
          <w:szCs w:val="36"/>
        </w:rPr>
        <w:t>In this meeting we talked about what we did last week and we decided to continue what we did(labeling and implementation). Our director suggested that we should take notes for final report about the changes that we made in our project. Finally we talked about  conferences because we are planning to attend conferences.</w:t>
      </w:r>
      <w:bookmarkStart w:id="0" w:name="_GoBack"/>
      <w:bookmarkEnd w:id="0"/>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D64963">
            <w:pPr>
              <w:spacing w:line="360" w:lineRule="auto"/>
              <w:rPr>
                <w:b/>
              </w:rPr>
            </w:pPr>
            <w:r>
              <w:rPr>
                <w:b/>
              </w:rPr>
              <w:t>1</w:t>
            </w:r>
          </w:p>
        </w:tc>
        <w:tc>
          <w:tcPr>
            <w:tcW w:w="4536" w:type="dxa"/>
          </w:tcPr>
          <w:p w:rsidR="005161B7" w:rsidRDefault="006C2B21">
            <w:pPr>
              <w:spacing w:line="360" w:lineRule="auto"/>
              <w:rPr>
                <w:b/>
              </w:rPr>
            </w:pPr>
            <w:r>
              <w:rPr>
                <w:b/>
              </w:rPr>
              <w:t>Continue to labeling, creating datasets.</w:t>
            </w:r>
          </w:p>
        </w:tc>
        <w:tc>
          <w:tcPr>
            <w:tcW w:w="1984" w:type="dxa"/>
          </w:tcPr>
          <w:p w:rsidR="005161B7" w:rsidRDefault="00BC0F86">
            <w:pPr>
              <w:spacing w:line="360" w:lineRule="auto"/>
              <w:rPr>
                <w:b/>
              </w:rPr>
            </w:pPr>
            <w:r>
              <w:rPr>
                <w:b/>
              </w:rPr>
              <w:t>As Group Members</w:t>
            </w:r>
          </w:p>
        </w:tc>
        <w:tc>
          <w:tcPr>
            <w:tcW w:w="2977" w:type="dxa"/>
          </w:tcPr>
          <w:p w:rsidR="005161B7" w:rsidRDefault="006C2B21">
            <w:pPr>
              <w:spacing w:line="360" w:lineRule="auto"/>
              <w:rPr>
                <w:b/>
              </w:rPr>
            </w:pPr>
            <w:r>
              <w:rPr>
                <w:b/>
              </w:rPr>
              <w:t>Until 21</w:t>
            </w:r>
            <w:r w:rsidR="00D64963">
              <w:rPr>
                <w:b/>
              </w:rPr>
              <w:t>th</w:t>
            </w:r>
            <w:r w:rsidR="00BC0F86">
              <w:rPr>
                <w:b/>
              </w:rPr>
              <w:t xml:space="preserve"> of December</w:t>
            </w:r>
          </w:p>
        </w:tc>
        <w:tc>
          <w:tcPr>
            <w:tcW w:w="2812" w:type="dxa"/>
          </w:tcPr>
          <w:p w:rsidR="005161B7" w:rsidRDefault="00BC0F86">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2</w:t>
            </w:r>
          </w:p>
        </w:tc>
        <w:tc>
          <w:tcPr>
            <w:tcW w:w="4536" w:type="dxa"/>
          </w:tcPr>
          <w:p w:rsidR="005161B7" w:rsidRDefault="006C2B21">
            <w:pPr>
              <w:spacing w:line="360" w:lineRule="auto"/>
              <w:rPr>
                <w:b/>
              </w:rPr>
            </w:pPr>
            <w:r>
              <w:rPr>
                <w:b/>
              </w:rPr>
              <w:t>Focusing on implementation, trying models and benchmarking.</w:t>
            </w:r>
          </w:p>
        </w:tc>
        <w:tc>
          <w:tcPr>
            <w:tcW w:w="1984" w:type="dxa"/>
          </w:tcPr>
          <w:p w:rsidR="005161B7" w:rsidRDefault="00D64963">
            <w:pPr>
              <w:spacing w:line="360" w:lineRule="auto"/>
              <w:rPr>
                <w:b/>
              </w:rPr>
            </w:pPr>
            <w:r>
              <w:rPr>
                <w:b/>
              </w:rPr>
              <w:t>As Group Members</w:t>
            </w:r>
          </w:p>
        </w:tc>
        <w:tc>
          <w:tcPr>
            <w:tcW w:w="2977" w:type="dxa"/>
          </w:tcPr>
          <w:p w:rsidR="005161B7" w:rsidRDefault="006C2B21">
            <w:pPr>
              <w:spacing w:line="360" w:lineRule="auto"/>
              <w:rPr>
                <w:b/>
              </w:rPr>
            </w:pPr>
            <w:r>
              <w:rPr>
                <w:b/>
              </w:rPr>
              <w:t>Until 21</w:t>
            </w:r>
            <w:r w:rsidR="00D64963">
              <w:rPr>
                <w:b/>
              </w:rPr>
              <w:t>th of December</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3</w:t>
            </w:r>
          </w:p>
        </w:tc>
        <w:tc>
          <w:tcPr>
            <w:tcW w:w="4536" w:type="dxa"/>
          </w:tcPr>
          <w:p w:rsidR="005161B7" w:rsidRDefault="00D64963">
            <w:pPr>
              <w:spacing w:line="360" w:lineRule="auto"/>
              <w:rPr>
                <w:b/>
              </w:rPr>
            </w:pPr>
            <w:r>
              <w:rPr>
                <w:b/>
              </w:rPr>
              <w:t>Speeding up learning Python.</w:t>
            </w:r>
          </w:p>
        </w:tc>
        <w:tc>
          <w:tcPr>
            <w:tcW w:w="1984" w:type="dxa"/>
          </w:tcPr>
          <w:p w:rsidR="005161B7" w:rsidRDefault="00D64963">
            <w:pPr>
              <w:spacing w:line="360" w:lineRule="auto"/>
              <w:rPr>
                <w:b/>
              </w:rPr>
            </w:pPr>
            <w:r>
              <w:rPr>
                <w:b/>
              </w:rPr>
              <w:t>Merve,Meriç</w:t>
            </w:r>
          </w:p>
        </w:tc>
        <w:tc>
          <w:tcPr>
            <w:tcW w:w="2977" w:type="dxa"/>
          </w:tcPr>
          <w:p w:rsidR="005161B7" w:rsidRDefault="006C2B21">
            <w:pPr>
              <w:spacing w:line="360" w:lineRule="auto"/>
              <w:rPr>
                <w:b/>
              </w:rPr>
            </w:pPr>
            <w:r>
              <w:rPr>
                <w:b/>
              </w:rPr>
              <w:t>Until 21</w:t>
            </w:r>
            <w:r w:rsidR="00D64963">
              <w:rPr>
                <w:b/>
              </w:rPr>
              <w:t>th of December</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044" w:rsidRDefault="00CD3044">
      <w:r>
        <w:separator/>
      </w:r>
    </w:p>
  </w:endnote>
  <w:endnote w:type="continuationSeparator" w:id="0">
    <w:p w:rsidR="00CD3044" w:rsidRDefault="00CD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6C2B21">
            <w:rPr>
              <w:noProof/>
            </w:rPr>
            <w:t>08/12/2020</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6C2B21">
            <w:rPr>
              <w:noProof/>
            </w:rPr>
            <w:t>2</w:t>
          </w:r>
          <w:r>
            <w:fldChar w:fldCharType="end"/>
          </w:r>
          <w:r>
            <w:t xml:space="preserve"> / </w:t>
          </w:r>
          <w:r w:rsidR="000A290C">
            <w:rPr>
              <w:noProof/>
            </w:rPr>
            <w:fldChar w:fldCharType="begin"/>
          </w:r>
          <w:r w:rsidR="000A290C">
            <w:rPr>
              <w:noProof/>
            </w:rPr>
            <w:instrText xml:space="preserve"> NUMPAGES  \* MERGEFORMAT </w:instrText>
          </w:r>
          <w:r w:rsidR="000A290C">
            <w:rPr>
              <w:noProof/>
            </w:rPr>
            <w:fldChar w:fldCharType="separate"/>
          </w:r>
          <w:r w:rsidR="006C2B21">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6C2B21">
      <w:rPr>
        <w:noProof/>
      </w:rPr>
      <w:t>08/12/2020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6C2B21">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6C2B21">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6C2B21">
      <w:rPr>
        <w:noProof/>
      </w:rPr>
      <w:t>08/12/2020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6C2B21">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6C2B21">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044" w:rsidRDefault="00CD3044">
      <w:r>
        <w:separator/>
      </w:r>
    </w:p>
  </w:footnote>
  <w:footnote w:type="continuationSeparator" w:id="0">
    <w:p w:rsidR="00CD3044" w:rsidRDefault="00CD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375268"/>
    <w:rsid w:val="004533B0"/>
    <w:rsid w:val="00500F14"/>
    <w:rsid w:val="005161B7"/>
    <w:rsid w:val="005F544B"/>
    <w:rsid w:val="006C2B21"/>
    <w:rsid w:val="006F5148"/>
    <w:rsid w:val="009838DF"/>
    <w:rsid w:val="00A01CC9"/>
    <w:rsid w:val="00B6258B"/>
    <w:rsid w:val="00BC0F86"/>
    <w:rsid w:val="00CC0053"/>
    <w:rsid w:val="00CD3044"/>
    <w:rsid w:val="00D64963"/>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1B9B6"/>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27</TotalTime>
  <Pages>5</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1510</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6</cp:revision>
  <cp:lastPrinted>2001-04-04T08:02:00Z</cp:lastPrinted>
  <dcterms:created xsi:type="dcterms:W3CDTF">2018-12-03T14:23:00Z</dcterms:created>
  <dcterms:modified xsi:type="dcterms:W3CDTF">2020-12-18T11:36:00Z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