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iqfm24c4n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 of Data Structures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structures are specialized ways to organize, store, and manage data in a computer system to ensure efficient access, modification, and storage. They provide a framework for organizing data in a way that aligns with specific requirements and operations.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ic5okao1b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Importance in a Digital Catalog for Home Appliances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Efficient Data Organization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Lists and Arrays</w:t>
      </w:r>
      <w:r w:rsidDel="00000000" w:rsidR="00000000" w:rsidRPr="00000000">
        <w:rPr>
          <w:rtl w:val="0"/>
        </w:rPr>
        <w:t xml:space="preserve">: Store product details such as names, prices, and features.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Hash Tables</w:t>
      </w:r>
      <w:r w:rsidDel="00000000" w:rsidR="00000000" w:rsidRPr="00000000">
        <w:rPr>
          <w:rtl w:val="0"/>
        </w:rPr>
        <w:t xml:space="preserve">: Enable quick retrieval of product data by using unique identifiers like product IDs or names.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 Search and Retrieval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Binary Search Trees (BST)</w:t>
      </w:r>
      <w:r w:rsidDel="00000000" w:rsidR="00000000" w:rsidRPr="00000000">
        <w:rPr>
          <w:rtl w:val="0"/>
        </w:rPr>
        <w:t xml:space="preserve">: Facilitate faster searches for appliances by features like price range or energy efficiency.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Tries</w:t>
      </w:r>
      <w:r w:rsidDel="00000000" w:rsidR="00000000" w:rsidRPr="00000000">
        <w:rPr>
          <w:rtl w:val="0"/>
        </w:rPr>
        <w:t xml:space="preserve">: Efficiently handle text-based searches for product names or brands.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Categorization and Filtering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Graphs</w:t>
      </w:r>
      <w:r w:rsidDel="00000000" w:rsidR="00000000" w:rsidRPr="00000000">
        <w:rPr>
          <w:rtl w:val="0"/>
        </w:rPr>
        <w:t xml:space="preserve">: Represent product categories and their relationships, such as brand affiliation or accessory compatibility.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Hierarchical Structures</w:t>
      </w:r>
      <w:r w:rsidDel="00000000" w:rsidR="00000000" w:rsidRPr="00000000">
        <w:rPr>
          <w:rtl w:val="0"/>
        </w:rPr>
        <w:t xml:space="preserve">: Organize appliances into nested categories (e.g., Kitchen &gt; Refrigerators &gt; Double Door).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 Management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Queues</w:t>
      </w:r>
      <w:r w:rsidDel="00000000" w:rsidR="00000000" w:rsidRPr="00000000">
        <w:rPr>
          <w:rtl w:val="0"/>
        </w:rPr>
        <w:t xml:space="preserve">: Manage restocking processes, ensuring the oldest stock is sold first (FIFO).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Stacks</w:t>
      </w:r>
      <w:r w:rsidDel="00000000" w:rsidR="00000000" w:rsidRPr="00000000">
        <w:rPr>
          <w:rtl w:val="0"/>
        </w:rPr>
        <w:t xml:space="preserve">: Track changes in inventory for easy rollback or audit.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Personalization and Recommendations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Graphs</w:t>
      </w:r>
      <w:r w:rsidDel="00000000" w:rsidR="00000000" w:rsidRPr="00000000">
        <w:rPr>
          <w:rtl w:val="0"/>
        </w:rPr>
        <w:t xml:space="preserve">: Map customer preferences and product relationships to suggest relevant appliances.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Heaps</w:t>
      </w:r>
      <w:r w:rsidDel="00000000" w:rsidR="00000000" w:rsidRPr="00000000">
        <w:rPr>
          <w:rtl w:val="0"/>
        </w:rPr>
        <w:t xml:space="preserve">: Rank products based on user ratings or sales popularity.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 and Performance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Dynamic Arrays</w:t>
      </w:r>
      <w:r w:rsidDel="00000000" w:rsidR="00000000" w:rsidRPr="00000000">
        <w:rPr>
          <w:rtl w:val="0"/>
        </w:rPr>
        <w:t xml:space="preserve">: Handle growing product data efficiently.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Databases (Structured Storage)</w:t>
      </w:r>
      <w:r w:rsidDel="00000000" w:rsidR="00000000" w:rsidRPr="00000000">
        <w:rPr>
          <w:rtl w:val="0"/>
        </w:rPr>
        <w:t xml:space="preserve">: Use relational models to manage complex catalogs with indexing for performance.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plhfk30xa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structures play a vital role in ensuring a digital catalog is user-friendly, fast, and capable of scaling with growing product data. By leveraging the right structures, a digital catalog for home appliances can deliver seamless navigation, precise filtering, and robust inventory management, enhancing customer satisfaction and operational efficiency.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