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BCE" w:rsidRDefault="00631BE9" w:rsidP="00631BE9">
      <w:pPr>
        <w:jc w:val="center"/>
        <w:rPr>
          <w:rFonts w:ascii="Segoe UI" w:hAnsi="Segoe UI" w:cs="Segoe UI"/>
          <w:b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31BE9">
        <w:rPr>
          <w:rFonts w:ascii="Segoe UI" w:hAnsi="Segoe UI" w:cs="Segoe UI"/>
          <w:b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REQUIRMENTS BY CLIENT</w:t>
      </w: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631BE9">
        <w:rPr>
          <w:rFonts w:ascii="Segoe UI" w:hAnsi="Segoe UI" w:cs="Segoe UI"/>
          <w:color w:val="C45911" w:themeColor="accent2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Revenue: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sum of the total price of all pizza orders.</w:t>
      </w: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631BE9">
        <w:rPr>
          <w:rFonts w:ascii="Segoe UI" w:hAnsi="Segoe UI" w:cs="Segoe UI"/>
          <w:color w:val="C45911" w:themeColor="accent2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Average Order Value: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average amount spent per order, calculated by dividing the total revenue by the total number of orders.</w:t>
      </w: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631BE9">
        <w:rPr>
          <w:rFonts w:ascii="Segoe UI" w:hAnsi="Segoe UI" w:cs="Segoe UI"/>
          <w:color w:val="C45911" w:themeColor="accent2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Pizzas Sold: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sum of the quantities of all pizzas sold.</w:t>
      </w: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Pr="00631BE9">
        <w:rPr>
          <w:rFonts w:ascii="Segoe UI" w:hAnsi="Segoe UI" w:cs="Segoe UI"/>
          <w:color w:val="C45911" w:themeColor="accent2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Orders: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total number of orders placed.</w:t>
      </w:r>
    </w:p>
    <w:p w:rsid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Pr="00631BE9">
        <w:rPr>
          <w:rFonts w:ascii="Segoe UI" w:hAnsi="Segoe UI" w:cs="Segoe UI"/>
          <w:color w:val="C45911" w:themeColor="accent2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Average Pizzas Per Order: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average number of pizzas sold per order, calculated by dividing the total number of pizzas sold by the total number of orders.</w:t>
      </w:r>
    </w:p>
    <w:p w:rsid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31BE9">
        <w:rPr>
          <w:rFonts w:ascii="Segoe UI" w:hAnsi="Segoe UI" w:cs="Segoe UI"/>
          <w:color w:val="C45911" w:themeColor="accent2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 Trend for Total Orders:</w:t>
      </w: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bar chart that displays the daily trend of total orders over a specific time period. This chart will help us identify any patterns or fluctuations in order volumes on a daily basis.</w:t>
      </w: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31BE9">
        <w:rPr>
          <w:rFonts w:ascii="Segoe UI" w:hAnsi="Segoe UI" w:cs="Segoe UI"/>
          <w:color w:val="C45911" w:themeColor="accent2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Monthly Trend for Total Orders:</w:t>
      </w: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line chart that illustrates the hourly trend of total orders throughout the day. This chart will allow us to identify peak hours or periods of high order activity.</w:t>
      </w: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631BE9">
        <w:rPr>
          <w:rFonts w:ascii="Segoe UI" w:hAnsi="Segoe UI" w:cs="Segoe UI"/>
          <w:color w:val="C45911" w:themeColor="accent2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 of Sales by Pizza Category:</w:t>
      </w:r>
    </w:p>
    <w:p w:rsid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pie chart that shows the distribution of sales across different pizza categories. This chart will provide insights into the popularity of various pizza categories and their contribution to overall sales.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631BE9">
        <w:rPr>
          <w:rFonts w:ascii="Segoe UI" w:hAnsi="Segoe UI" w:cs="Segoe UI"/>
          <w:color w:val="C45911" w:themeColor="accent2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 of Sales by Pizza Size:</w:t>
      </w: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a pie chart that represents the percentage of sales attributed to different pizza sizes. This chart will help us understand customer preferences for pizza sizes and their impact on sales.</w:t>
      </w: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11</w:t>
      </w: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631BE9">
        <w:rPr>
          <w:rFonts w:ascii="Segoe UI" w:hAnsi="Segoe UI" w:cs="Segoe UI"/>
          <w:color w:val="C45911" w:themeColor="accent2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Pizzas Sold by Pizza Category:</w:t>
      </w: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funnel chart that presents the total number of pizzas sold for each pizza category. This chart will allow us to compare the sales performance of different pizza categories.</w:t>
      </w: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31BE9">
        <w:rPr>
          <w:rFonts w:ascii="Segoe UI" w:hAnsi="Segoe UI" w:cs="Segoe UI"/>
          <w:color w:val="C45911" w:themeColor="accent2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5 Best Sellers by Revenue, Total Quantity and Total Order</w:t>
      </w:r>
      <w:r>
        <w:rPr>
          <w:rFonts w:ascii="Segoe UI" w:hAnsi="Segoe UI" w:cs="Segoe UI"/>
          <w:color w:val="C45911" w:themeColor="accent2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s:</w:t>
      </w:r>
      <w:bookmarkStart w:id="0" w:name="_GoBack"/>
      <w:bookmarkEnd w:id="0"/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bar chart highlighting the top 5 best-selling pizzas based on the Revenue, Total Quantity, Total Orders. This chart will help us identify the most popular pizza options.</w:t>
      </w:r>
    </w:p>
    <w:p w:rsidR="00631BE9" w:rsidRPr="00631BE9" w:rsidRDefault="00631BE9" w:rsidP="00631BE9">
      <w:pPr>
        <w:rPr>
          <w:rFonts w:ascii="Segoe UI" w:hAnsi="Segoe UI" w:cs="Segoe UI"/>
          <w:color w:val="C45911" w:themeColor="accent2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</w:t>
      </w: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1BE9">
        <w:rPr>
          <w:rFonts w:ascii="Segoe UI" w:hAnsi="Segoe UI" w:cs="Segoe UI"/>
          <w:color w:val="C45911" w:themeColor="accent2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5 Best Sellers by Revenue, Total Quantity and Total Orders:</w:t>
      </w:r>
    </w:p>
    <w:p w:rsidR="00631BE9" w:rsidRPr="00631BE9" w:rsidRDefault="00631BE9" w:rsidP="00631BE9">
      <w:pPr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BE9">
        <w:rPr>
          <w:rFonts w:ascii="Segoe UI" w:hAnsi="Segoe UI" w:cs="Segoe U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bar chart showcasing the bottom 5 worst-selling pizzas based on the Revenue, Total Quantity, Total Orders. This chart will enable us to identify underperforming or less popular pizza options.</w:t>
      </w:r>
    </w:p>
    <w:sectPr w:rsidR="00631BE9" w:rsidRPr="00631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E9"/>
    <w:rsid w:val="00631BE9"/>
    <w:rsid w:val="00777CF7"/>
    <w:rsid w:val="00BF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1B5E"/>
  <w15:chartTrackingRefBased/>
  <w15:docId w15:val="{C52C77A3-1F30-4B97-A4B6-CEE0A601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Merwin Claustious</dc:creator>
  <cp:keywords/>
  <dc:description/>
  <cp:lastModifiedBy>Merwin Claustious</cp:lastModifiedBy>
  <cp:revision>1</cp:revision>
  <dcterms:created xsi:type="dcterms:W3CDTF">2024-05-30T07:24:00Z</dcterms:created>
  <dcterms:modified xsi:type="dcterms:W3CDTF">2024-05-30T07:30:00Z</dcterms:modified>
</cp:coreProperties>
</file>