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92"/>
        <w:gridCol w:w="6768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sz w:val="18"/>
              </w:rPr>
              <w:t>[UNIVERSITY LOGO]</w:t>
              <w:br/>
              <w:t>Upload logo in</w:t>
              <w:br/>
              <w:t>export form</w:t>
            </w:r>
          </w:p>
        </w:tc>
        <w:tc>
          <w:tcPr>
            <w:tcW w:type="dxa" w:w="4680"/>
          </w:tcPr>
          <w:p>
            <w:r>
              <w:rPr>
                <w:b/>
                <w:sz w:val="32"/>
              </w:rPr>
              <w:t>İSTANBUL TEKNIK ÜNIVERSITESI</w:t>
            </w:r>
            <w:r>
              <w:rPr>
                <w:i/>
                <w:sz w:val="24"/>
              </w:rPr>
              <w:br/>
              <w:t>Mühendislik Fakültesi</w:t>
            </w:r>
            <w:r>
              <w:rPr>
                <w:sz w:val="22"/>
              </w:rPr>
              <w:br/>
              <w:t>Bilgisayar Mühendisliği Bölümü</w:t>
            </w:r>
            <w:r>
              <w:rPr>
                <w:b/>
                <w:sz w:val="24"/>
              </w:rPr>
              <w:br/>
              <w:t>MAT 101 - Temel Matematik</w:t>
            </w:r>
            <w:r>
              <w:rPr>
                <w:i/>
                <w:sz w:val="20"/>
              </w:rPr>
              <w:br/>
              <w:t>Academic Year: 2024-2025 | Güz Dönemi</w:t>
            </w:r>
          </w:p>
        </w:tc>
      </w:tr>
    </w:tbl>
    <w:p/>
    <w:p>
      <w:pPr>
        <w:jc w:val="center"/>
      </w:pPr>
      <w:r>
        <w:rPr>
          <w:sz w:val="22"/>
        </w:rPr>
        <w:t>Instructor: Prof. Dr. Ahmet Öztürk | Date: 15 Aralık 2024</w:t>
      </w:r>
    </w:p>
    <w:p/>
    <w:p>
      <w:pPr>
        <w:pStyle w:val="Heading3"/>
        <w:jc w:val="center"/>
      </w:pPr>
      <w:r>
        <w:t>STUDENT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680"/>
          </w:tcPr>
          <w:p>
            <w:r>
              <w:rPr>
                <w:b/>
              </w:rPr>
              <w:t>Student Full Name:</w:t>
            </w:r>
          </w:p>
        </w:tc>
        <w:tc>
          <w:tcPr>
            <w:tcW w:type="dxa" w:w="4680"/>
          </w:tcPr>
          <w:p>
            <w:r>
              <w:t>________________________________________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Student ID/Number:</w:t>
            </w:r>
          </w:p>
        </w:tc>
        <w:tc>
          <w:tcPr>
            <w:tcW w:type="dxa" w:w="4680"/>
          </w:tcPr>
          <w:p>
            <w:r>
              <w:t>_________________________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Signature:</w:t>
            </w:r>
          </w:p>
        </w:tc>
        <w:tc>
          <w:tcPr>
            <w:tcW w:type="dxa" w:w="4680"/>
          </w:tcPr>
          <w:p>
            <w:r>
              <w:t>______________________________</w:t>
            </w:r>
          </w:p>
        </w:tc>
      </w:tr>
    </w:tbl>
    <w:p/>
    <w:p>
      <w:pPr>
        <w:pStyle w:val="Heading2"/>
      </w:pPr>
      <w:r>
        <w:t>INSTRUCTIONS:</w:t>
      </w:r>
    </w:p>
    <w:p>
      <w:r>
        <w:t>1. Read all instructions carefully before beginning</w:t>
        <w:br/>
      </w:r>
      <w:r>
        <w:t>2. Write your answers clearly in the spaces provided</w:t>
        <w:br/>
      </w:r>
      <w:r>
        <w:t>3. For multiple choice questions, circle the letter of your answer</w:t>
        <w:br/>
      </w:r>
      <w:r>
        <w:t>4. Show all work for calculation problems</w:t>
        <w:br/>
      </w:r>
      <w:r>
        <w:t>5. Check your answers before submitting</w:t>
      </w:r>
    </w:p>
    <w:p>
      <w:pPr>
        <w:pStyle w:val="Heading1"/>
        <w:jc w:val="center"/>
      </w:pPr>
      <w:r>
        <w:t>Türkçe Matematik Sınavı</w:t>
      </w:r>
    </w:p>
    <w:p>
      <w:pPr>
        <w:jc w:val="center"/>
      </w:pPr>
      <w:r>
        <w:rPr>
          <w:i/>
        </w:rPr>
        <w:t>Duration: 90 dakika | Total Points: 100</w:t>
      </w:r>
    </w:p>
    <w:p/>
    <w:p>
      <w:pPr>
        <w:jc w:val="both"/>
      </w:pPr>
      <w:r>
        <w:t>Bu sınav çeşitli matematik konularını içerir: çarpım, bölüm, köşegen hesaplamaları</w:t>
      </w:r>
    </w:p>
    <w:p/>
    <w:p>
      <w:pPr>
        <w:pStyle w:val="Heading2"/>
      </w:pPr>
      <w:r>
        <w:t>INSTRUCTIONS</w:t>
      </w:r>
    </w:p>
    <w:p>
      <w:pPr>
        <w:jc w:val="both"/>
      </w:pPr>
      <w:r>
        <w:t>• Read each question carefully and completely before answering</w:t>
      </w:r>
    </w:p>
    <w:p>
      <w:pPr>
        <w:jc w:val="both"/>
      </w:pPr>
      <w:r>
        <w:t>• For multiple choice questions, select the best answer</w:t>
      </w:r>
    </w:p>
    <w:p>
      <w:pPr>
        <w:jc w:val="both"/>
      </w:pPr>
      <w:r>
        <w:t>• Write clearly and legibly for all written responses</w:t>
      </w:r>
    </w:p>
    <w:p>
      <w:pPr>
        <w:jc w:val="both"/>
      </w:pPr>
      <w:r>
        <w:t>• Show all work for calculation problems where applicable</w:t>
      </w:r>
    </w:p>
    <w:p>
      <w:pPr>
        <w:jc w:val="both"/>
      </w:pPr>
      <w:r>
        <w:t>• Review your answers before submitting</w:t>
      </w:r>
    </w:p>
    <w:p>
      <w:pPr>
        <w:jc w:val="both"/>
      </w:pPr>
      <w:r>
        <w:t>• Ask the instructor if you have any questions</w:t>
      </w:r>
    </w:p>
    <w:p/>
    <w:p>
      <w:r>
        <w:rPr>
          <w:b/>
        </w:rPr>
        <w:t>Question 1.</w:t>
      </w:r>
      <w:r>
        <w:t xml:space="preserve"> (10 points)</w:t>
      </w:r>
    </w:p>
    <w:p>
      <w:pPr>
        <w:jc w:val="both"/>
      </w:pPr>
      <w:r>
        <w:t>Üçgenin açılarının toplamı kaç derecedir?</w:t>
      </w:r>
    </w:p>
    <w:p/>
    <w:p>
      <w:pPr>
        <w:ind w:left="432"/>
        <w:jc w:val="both"/>
      </w:pPr>
      <w:r>
        <w:t>A. 90 derece</w:t>
      </w:r>
    </w:p>
    <w:p>
      <w:pPr>
        <w:ind w:left="432"/>
        <w:jc w:val="both"/>
      </w:pPr>
      <w:r>
        <w:t>B. 180 derece</w:t>
      </w:r>
    </w:p>
    <w:p>
      <w:pPr>
        <w:ind w:left="432"/>
        <w:jc w:val="both"/>
      </w:pPr>
      <w:r>
        <w:t>C. 270 derece</w:t>
      </w:r>
    </w:p>
    <w:p>
      <w:pPr>
        <w:ind w:left="432"/>
        <w:jc w:val="both"/>
      </w:pPr>
      <w:r>
        <w:t>D. 360 derece</w:t>
      </w:r>
    </w:p>
    <w:p/>
    <w:p/>
    <w:p>
      <w:r>
        <w:rPr>
          <w:b/>
        </w:rPr>
        <w:t>Question 2.</w:t>
      </w:r>
      <w:r>
        <w:t xml:space="preserve"> (15 points)</w:t>
      </w:r>
    </w:p>
    <w:p>
      <w:pPr>
        <w:jc w:val="both"/>
      </w:pPr>
      <w:r>
        <w:t>Çemberin çevresini hesaplamak için hangi formülü kullanırız?</w:t>
      </w:r>
    </w:p>
    <w:p/>
    <w:p/>
    <w:p>
      <w:r>
        <w:rPr>
          <w:b/>
        </w:rPr>
        <w:t>Question 3.</w:t>
      </w:r>
      <w:r>
        <w:t xml:space="preserve"> (5 points)</w:t>
      </w:r>
    </w:p>
    <w:p>
      <w:pPr>
        <w:jc w:val="both"/>
      </w:pPr>
      <w:r>
        <w:t>Karenin köşegen uzunluğu kenar uzunluğunun √2 katıdır.</w:t>
      </w:r>
    </w:p>
    <w:p/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