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 xml:space="preserve">IMPORTANT: Before solution 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we align on design philosophy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You must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NOT</w:t>
      </w:r>
      <w:r>
        <w:rPr>
          <w:rFonts w:ascii="Times Roman" w:hAnsi="Times Roman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❌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nl-NL"/>
        </w:rPr>
        <w:t>Hardcode KPI names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❌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Assume every ratio is KPI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❌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Break determinism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Instead, you need a multi-signal inference model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PROPOSED SOLUTION (Clean, PhD-level)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This is the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correct architecture upgrade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56"/>
          <w:szCs w:val="56"/>
          <w:rtl w:val="0"/>
        </w:rPr>
        <w:t>🔶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Solution: Multi-Signal KPI Detection Framework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Instead of: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1"/>
          <w:lang w:val="ar-SA" w:bidi="ar-SA"/>
        </w:rPr>
        <w:t>“</w:t>
      </w:r>
      <w:r>
        <w:rPr>
          <w:rFonts w:ascii="Times Roman" w:hAnsi="Times Roman"/>
          <w:sz w:val="28"/>
          <w:szCs w:val="28"/>
          <w:rtl w:val="0"/>
          <w:lang w:val="en-US"/>
        </w:rPr>
        <w:t>Tag or ignore</w:t>
      </w:r>
      <w:r>
        <w:rPr>
          <w:rFonts w:ascii="Times Roman" w:hAnsi="Times Roman" w:hint="default"/>
          <w:sz w:val="28"/>
          <w:szCs w:val="28"/>
          <w:rtl w:val="0"/>
        </w:rPr>
        <w:t>”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You move to: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 w:hint="default"/>
          <w:sz w:val="28"/>
          <w:szCs w:val="28"/>
          <w:rtl w:val="1"/>
          <w:lang w:val="ar-SA" w:bidi="ar-SA"/>
        </w:rPr>
        <w:t xml:space="preserve"> “</w:t>
      </w:r>
      <w:r>
        <w:rPr>
          <w:rFonts w:ascii="Times Roman" w:hAnsi="Times Roman"/>
          <w:sz w:val="28"/>
          <w:szCs w:val="28"/>
          <w:rtl w:val="0"/>
          <w:lang w:val="en-US"/>
        </w:rPr>
        <w:t>Score and classify</w:t>
      </w:r>
      <w:r>
        <w:rPr>
          <w:rFonts w:ascii="Times Roman" w:hAnsi="Times Roman" w:hint="default"/>
          <w:sz w:val="28"/>
          <w:szCs w:val="28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Introduce KPI Confidence Scoring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Each extracted candidate gets a score based on signals: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🔹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Signal 1: Structural Pattern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fr-FR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>Division (A / B)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Aggregation (SUM, COUNT)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Strong KPI indicator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🔹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Signal 2: Naming Semantics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fr-FR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 xml:space="preserve">Contains: </w:t>
      </w:r>
      <w:r>
        <w:rPr>
          <w:rFonts w:ascii="Courier" w:hAnsi="Courier"/>
          <w:sz w:val="28"/>
          <w:szCs w:val="28"/>
          <w:rtl w:val="0"/>
          <w:lang w:val="en-US"/>
        </w:rPr>
        <w:t>yield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</w:rPr>
        <w:t>rate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</w:rPr>
        <w:t>margin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  <w:lang w:val="en-US"/>
        </w:rPr>
        <w:t>throughput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Very strong indicator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🔹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Signal 3: Variable Semantics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Variables like: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Courier" w:hAnsi="Courier"/>
          <w:sz w:val="28"/>
          <w:szCs w:val="28"/>
          <w:lang w:val="en-US"/>
        </w:rPr>
      </w:pPr>
      <w:r>
        <w:rPr>
          <w:rFonts w:ascii="Courier" w:hAnsi="Courier"/>
          <w:sz w:val="28"/>
          <w:szCs w:val="28"/>
          <w:rtl w:val="0"/>
          <w:lang w:val="en-US"/>
        </w:rPr>
        <w:t>units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  <w:lang w:val="fr-FR"/>
        </w:rPr>
        <w:t>revenue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  <w:lang w:val="it-IT"/>
        </w:rPr>
        <w:t>cost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</w:rPr>
        <w:t>output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Fonts w:ascii="Courier" w:hAnsi="Courier"/>
          <w:sz w:val="28"/>
          <w:szCs w:val="28"/>
          <w:rtl w:val="0"/>
        </w:rPr>
        <w:t>input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it-IT"/>
        </w:rPr>
        <w:t>Medium indicator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🔹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fr-FR"/>
        </w:rPr>
        <w:t>Signal 4: Reuse Pattern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Appears in: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SELECT clause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Function return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s-ES_tradnl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Multiple queries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Strong signal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🔹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pt-PT"/>
        </w:rPr>
        <w:t>Signal 5: Alias Presence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>AS yield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Highest confidence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Combine into Confidence Score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Example: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confidence_score =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0.35 * structure +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0.25 * naming +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0.20 * variables +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fr-FR"/>
        </w:rPr>
        <w:t xml:space="preserve">    0.10 * reuse +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0.10 * alias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56"/>
          <w:szCs w:val="5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Classification (THIS replaces your current behavior)</w:t>
      </w:r>
    </w:p>
    <w:tbl>
      <w:tblPr>
        <w:tblW w:w="40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40"/>
        <w:gridCol w:w="296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Classification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0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0.75</w:t>
            </w:r>
          </w:p>
        </w:tc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Confirmed KPI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0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0.4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0.74</w:t>
            </w:r>
          </w:p>
        </w:tc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Candidate (Needs Review)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0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&lt; 0.4</w:t>
            </w:r>
          </w:p>
        </w:tc>
        <w:tc>
          <w:tcPr>
            <w:tcW w:type="dxa" w:w="2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Ignore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Only trigger </w:t>
      </w:r>
      <w:r>
        <w:rPr>
          <w:rFonts w:ascii="Times Roman" w:hAnsi="Times Roman" w:hint="default"/>
          <w:sz w:val="28"/>
          <w:szCs w:val="28"/>
          <w:rtl w:val="1"/>
          <w:lang w:val="ar-SA" w:bidi="ar-SA"/>
        </w:rPr>
        <w:t>“</w:t>
      </w:r>
      <w:r>
        <w:rPr>
          <w:rFonts w:ascii="Times Roman" w:hAnsi="Times Roman"/>
          <w:sz w:val="28"/>
          <w:szCs w:val="28"/>
          <w:rtl w:val="0"/>
          <w:lang w:val="en-US"/>
        </w:rPr>
        <w:t>Needs Review</w:t>
      </w:r>
      <w:r>
        <w:rPr>
          <w:rFonts w:ascii="Times Roman" w:hAnsi="Times Roman" w:hint="default"/>
          <w:sz w:val="28"/>
          <w:szCs w:val="28"/>
          <w:rtl w:val="0"/>
        </w:rPr>
        <w:t xml:space="preserve">” </w:t>
      </w:r>
      <w:r>
        <w:rPr>
          <w:rFonts w:ascii="Times Roman" w:hAnsi="Times Roman"/>
          <w:sz w:val="28"/>
          <w:szCs w:val="28"/>
          <w:rtl w:val="0"/>
          <w:lang w:val="de-DE"/>
        </w:rPr>
        <w:t>if: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Confidence between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0.4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0.74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OR mismatch/gov_conflict exists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✅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Otherwise:</w:t>
      </w:r>
    </w:p>
    <w:tbl>
      <w:tblPr>
        <w:tblW w:w="63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48"/>
        <w:gridCol w:w="349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</w:t>
            </w:r>
          </w:p>
        </w:tc>
        <w:tc>
          <w:tcPr>
            <w:tcW w:type="dxa" w:w="3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Output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8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 confidence + no issues</w:t>
            </w:r>
          </w:p>
        </w:tc>
        <w:tc>
          <w:tcPr>
            <w:tcW w:type="dxa" w:w="3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Clean KPI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 confidence</w:t>
            </w:r>
          </w:p>
        </w:tc>
        <w:tc>
          <w:tcPr>
            <w:tcW w:type="dxa" w:w="3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Needs Review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8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 confidence + mismatch</w:t>
            </w:r>
          </w:p>
        </w:tc>
        <w:tc>
          <w:tcPr>
            <w:tcW w:type="dxa" w:w="34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❗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Needs Review (specific reason)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outline w:val="0"/>
          <w:color w:val="b41700"/>
          <w:sz w:val="56"/>
          <w:szCs w:val="56"/>
          <w14:textFill>
            <w14:solidFill>
              <w14:srgbClr w14:val="B51700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b41700"/>
          <w:sz w:val="56"/>
          <w:szCs w:val="56"/>
          <w:rtl w:val="0"/>
          <w:lang w:val="en-US"/>
          <w14:textFill>
            <w14:solidFill>
              <w14:srgbClr w14:val="B51700"/>
            </w14:solidFill>
          </w14:textFill>
        </w:rPr>
        <w:t xml:space="preserve">Step 5 </w:t>
      </w:r>
      <w:r>
        <w:rPr>
          <w:rFonts w:ascii="Times Roman" w:hAnsi="Times Roman" w:hint="default"/>
          <w:b w:val="1"/>
          <w:bCs w:val="1"/>
          <w:outline w:val="0"/>
          <w:color w:val="b41700"/>
          <w:sz w:val="56"/>
          <w:szCs w:val="56"/>
          <w:rtl w:val="0"/>
          <w:lang w:val="en-US"/>
          <w14:textFill>
            <w14:solidFill>
              <w14:srgbClr w14:val="B51700"/>
            </w14:solidFill>
          </w14:textFill>
        </w:rPr>
        <w:t xml:space="preserve">— </w:t>
      </w:r>
      <w:r>
        <w:rPr>
          <w:rFonts w:ascii="Times Roman" w:hAnsi="Times Roman"/>
          <w:b w:val="1"/>
          <w:bCs w:val="1"/>
          <w:outline w:val="0"/>
          <w:color w:val="b41700"/>
          <w:sz w:val="56"/>
          <w:szCs w:val="56"/>
          <w:rtl w:val="0"/>
          <w:lang w:val="en-US"/>
          <w14:textFill>
            <w14:solidFill>
              <w14:srgbClr w14:val="B51700"/>
            </w14:solidFill>
          </w14:textFill>
        </w:rPr>
        <w:t>Add Explicit Reason Codes (VERY IMPORTANT)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Your system currently says: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Needs Review (generic)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✅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Replace with: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Needs Review: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- Missing explicit alias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- Weak naming confidence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- No governance alignment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This is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committee-grade explainability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Now about Gemini solution you mentioned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You said: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1"/>
          <w:lang w:val="ar-SA" w:bidi="ar-SA"/>
        </w:rPr>
        <w:t>“</w:t>
      </w:r>
      <w:r>
        <w:rPr>
          <w:rFonts w:ascii="Times Roman" w:hAnsi="Times Roman"/>
          <w:sz w:val="28"/>
          <w:szCs w:val="28"/>
          <w:rtl w:val="0"/>
          <w:lang w:val="en-US"/>
        </w:rPr>
        <w:t>fix rendering issue by escaping HTML</w:t>
      </w:r>
      <w:r>
        <w:rPr>
          <w:rFonts w:ascii="Times Roman" w:hAnsi="Times Roman" w:hint="default"/>
          <w:sz w:val="28"/>
          <w:szCs w:val="28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48" w:line="240" w:lineRule="auto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✅</w:t>
      </w:r>
      <w:r>
        <w:rPr>
          <w:rFonts w:ascii="Times Roman" w:hAnsi="Times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That fix is: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✔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pt-PT"/>
        </w:rPr>
        <w:t>Correct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✔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Necessary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✔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s-ES_tradnl"/>
        </w:rPr>
        <w:t>Independent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8" w:line="240" w:lineRule="auto"/>
        <w:rPr>
          <w:rFonts w:ascii="Times Roman" w:cs="Times Roman" w:hAnsi="Times Roman" w:eastAsia="Times Roman"/>
          <w:b w:val="1"/>
          <w:bCs w:val="1"/>
          <w:sz w:val="33"/>
          <w:szCs w:val="33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3"/>
          <w:szCs w:val="33"/>
          <w:rtl w:val="0"/>
        </w:rPr>
        <w:t>✅</w:t>
      </w:r>
      <w:r>
        <w:rPr>
          <w:rFonts w:ascii="Times Roman" w:hAnsi="Times Roman"/>
          <w:b w:val="1"/>
          <w:bCs w:val="1"/>
          <w:sz w:val="33"/>
          <w:szCs w:val="33"/>
          <w:rtl w:val="0"/>
        </w:rPr>
        <w:t xml:space="preserve"> </w:t>
      </w:r>
      <w:r>
        <w:rPr>
          <w:rFonts w:ascii="Times Roman" w:hAnsi="Times Roman"/>
          <w:b w:val="1"/>
          <w:bCs w:val="1"/>
          <w:sz w:val="33"/>
          <w:szCs w:val="33"/>
          <w:rtl w:val="0"/>
          <w:lang w:val="en-US"/>
        </w:rPr>
        <w:t>It solved: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nl-NL"/>
        </w:rPr>
        <w:t>Broken HTML rendering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8" w:line="240" w:lineRule="auto"/>
        <w:rPr>
          <w:rFonts w:ascii="Times Roman" w:cs="Times Roman" w:hAnsi="Times Roman" w:eastAsia="Times Roman"/>
          <w:b w:val="1"/>
          <w:bCs w:val="1"/>
          <w:sz w:val="33"/>
          <w:szCs w:val="33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3"/>
          <w:szCs w:val="33"/>
          <w:rtl w:val="0"/>
        </w:rPr>
        <w:t>❌</w:t>
      </w:r>
      <w:r>
        <w:rPr>
          <w:rFonts w:ascii="Times Roman" w:hAnsi="Times Roman"/>
          <w:b w:val="1"/>
          <w:bCs w:val="1"/>
          <w:sz w:val="33"/>
          <w:szCs w:val="33"/>
          <w:rtl w:val="0"/>
        </w:rPr>
        <w:t xml:space="preserve"> </w:t>
      </w:r>
      <w:r>
        <w:rPr>
          <w:rFonts w:ascii="Times Roman" w:hAnsi="Times Roman"/>
          <w:b w:val="1"/>
          <w:bCs w:val="1"/>
          <w:sz w:val="33"/>
          <w:szCs w:val="33"/>
          <w:rtl w:val="0"/>
          <w:lang w:val="en-US"/>
        </w:rPr>
        <w:t>It does NOT affect: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KPI extraction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KPI detection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Flagging logic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👉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it-IT"/>
        </w:rPr>
        <w:t xml:space="preserve">So: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Good fix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but unrelated to your extraction issue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Final Clean Architecture (what LEAP becomes)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      Code Files (SQL / Python)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[Multi-Signal KPI Detector]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[Confidence Scoring Engine]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-----------------------------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  |                           |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  <w:r>
        <w:rPr>
          <w:rFonts w:ascii="Courier" w:hAnsi="Courier"/>
          <w:sz w:val="28"/>
          <w:szCs w:val="28"/>
          <w:rtl w:val="0"/>
        </w:rPr>
        <w:t xml:space="preserve">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[Definition Validation]    [Governance Validation]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  <w:r>
        <w:rPr>
          <w:rFonts w:ascii="Courier" w:hAnsi="Courier"/>
          <w:sz w:val="28"/>
          <w:szCs w:val="28"/>
          <w:rtl w:val="0"/>
        </w:rPr>
        <w:t xml:space="preserve">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-----------+---------------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[Audit + Classification Layer]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de-DE"/>
        </w:rPr>
        <w:t xml:space="preserve">           KPI Dossier Output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Why this is VERY strong academically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You can now claim: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1"/>
          <w:lang w:val="ar-SA" w:bidi="ar-SA"/>
        </w:rPr>
        <w:t>“</w:t>
      </w:r>
      <w:r>
        <w:rPr>
          <w:rFonts w:ascii="Times Roman" w:hAnsi="Times Roman"/>
          <w:sz w:val="28"/>
          <w:szCs w:val="28"/>
          <w:rtl w:val="0"/>
          <w:lang w:val="en-US"/>
        </w:rPr>
        <w:t>LEAP introduces a confidence-based KPI detection mechanism using multi-signal inference to handle unstructured enterprise code without requiring explicit annotations.</w:t>
      </w:r>
      <w:r>
        <w:rPr>
          <w:rFonts w:ascii="Times Roman" w:hAnsi="Times Roman" w:hint="default"/>
          <w:sz w:val="28"/>
          <w:szCs w:val="28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Final actionable answer (what you should do next)</w:t>
      </w:r>
    </w:p>
    <w:p>
      <w:pPr>
        <w:pStyle w:val="Default"/>
        <w:suppressAutoHyphens w:val="1"/>
        <w:spacing w:before="0" w:after="328" w:line="240" w:lineRule="auto"/>
        <w:rPr>
          <w:rFonts w:ascii="Times Roman" w:cs="Times Roman" w:hAnsi="Times Roman" w:eastAsia="Times Roman"/>
          <w:b w:val="1"/>
          <w:bCs w:val="1"/>
          <w:sz w:val="33"/>
          <w:szCs w:val="33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3"/>
          <w:szCs w:val="33"/>
          <w:rtl w:val="0"/>
        </w:rPr>
        <w:t>✅</w:t>
      </w:r>
      <w:r>
        <w:rPr>
          <w:rFonts w:ascii="Times Roman" w:hAnsi="Times Roman"/>
          <w:b w:val="1"/>
          <w:bCs w:val="1"/>
          <w:sz w:val="33"/>
          <w:szCs w:val="33"/>
          <w:rtl w:val="0"/>
        </w:rPr>
        <w:t xml:space="preserve"> </w:t>
      </w:r>
      <w:r>
        <w:rPr>
          <w:rFonts w:ascii="Times Roman" w:hAnsi="Times Roman"/>
          <w:b w:val="1"/>
          <w:bCs w:val="1"/>
          <w:sz w:val="33"/>
          <w:szCs w:val="33"/>
          <w:rtl w:val="0"/>
          <w:lang w:val="en-US"/>
        </w:rPr>
        <w:t>DO NOT modify code yet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First validate concept: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Identify which signals exist in your 2 missing files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Score them manually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Confirm they should be detected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8" w:line="240" w:lineRule="auto"/>
        <w:rPr>
          <w:rFonts w:ascii="Times Roman" w:cs="Times Roman" w:hAnsi="Times Roman" w:eastAsia="Times Roman"/>
          <w:b w:val="1"/>
          <w:bCs w:val="1"/>
          <w:sz w:val="33"/>
          <w:szCs w:val="33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3"/>
          <w:szCs w:val="33"/>
          <w:rtl w:val="0"/>
        </w:rPr>
        <w:t>✅</w:t>
      </w:r>
      <w:r>
        <w:rPr>
          <w:rFonts w:ascii="Times Roman" w:hAnsi="Times Roman"/>
          <w:b w:val="1"/>
          <w:bCs w:val="1"/>
          <w:sz w:val="33"/>
          <w:szCs w:val="33"/>
          <w:rtl w:val="0"/>
        </w:rPr>
        <w:t xml:space="preserve"> </w:t>
      </w:r>
      <w:r>
        <w:rPr>
          <w:rFonts w:ascii="Times Roman" w:hAnsi="Times Roman"/>
          <w:b w:val="1"/>
          <w:bCs w:val="1"/>
          <w:sz w:val="33"/>
          <w:szCs w:val="33"/>
          <w:rtl w:val="0"/>
          <w:lang w:val="en-US"/>
        </w:rPr>
        <w:t>THEN implement: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Confidence scoring layer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it-IT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Candidate classification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28"/>
          <w:szCs w:val="28"/>
          <w:lang w:val="en-US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Explainable audit notes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75" w:line="240" w:lineRule="auto"/>
        <w:rPr>
          <w:rFonts w:ascii="Times Roman" w:cs="Times Roman" w:hAnsi="Times Roman" w:eastAsia="Times Roman"/>
          <w:b w:val="1"/>
          <w:bCs w:val="1"/>
          <w:sz w:val="56"/>
          <w:szCs w:val="5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56"/>
          <w:szCs w:val="56"/>
          <w:rtl w:val="0"/>
        </w:rPr>
        <w:t>✅</w:t>
      </w:r>
      <w:r>
        <w:rPr>
          <w:rFonts w:ascii="Times Roman" w:hAnsi="Times Roman"/>
          <w:b w:val="1"/>
          <w:bCs w:val="1"/>
          <w:sz w:val="56"/>
          <w:szCs w:val="56"/>
          <w:rtl w:val="0"/>
        </w:rPr>
        <w:t xml:space="preserve"> </w:t>
      </w:r>
      <w:r>
        <w:rPr>
          <w:rFonts w:ascii="Times Roman" w:hAnsi="Times Roman"/>
          <w:b w:val="1"/>
          <w:bCs w:val="1"/>
          <w:sz w:val="56"/>
          <w:szCs w:val="56"/>
          <w:rtl w:val="0"/>
          <w:lang w:val="en-US"/>
        </w:rPr>
        <w:t>Final takeaway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👉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Your system is NOT broken</w:t>
      </w: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👉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It is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too strict and binary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sz w:val="28"/>
          <w:szCs w:val="28"/>
          <w:rtl w:val="0"/>
        </w:rPr>
        <w:t xml:space="preserve"> </w:t>
      </w:r>
      <w:r>
        <w:rPr>
          <w:rFonts w:ascii="Times Roman" w:hAnsi="Times Roman"/>
          <w:sz w:val="28"/>
          <w:szCs w:val="28"/>
          <w:rtl w:val="0"/>
          <w:lang w:val="en-US"/>
        </w:rPr>
        <w:t>The fix is:</w:t>
      </w:r>
    </w:p>
    <w:p>
      <w:pPr>
        <w:pStyle w:val="Default"/>
        <w:suppressAutoHyphens w:val="1"/>
        <w:spacing w:before="0" w:after="280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Replace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binary detection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probabilistic confidence detection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0" w:line="240" w:lineRule="auto"/>
      </w:pPr>
      <w:r>
        <w:rPr>
          <w:rFonts w:ascii="Times Roman" w:cs="Times Roman" w:hAnsi="Times Roman" w:eastAsia="Times Roman"/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