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509F" w14:textId="557576BC" w:rsidR="00EB3B26" w:rsidRDefault="00EB3B26" w:rsidP="00EB3B26">
      <w:pPr>
        <w:pStyle w:val="a3"/>
        <w:ind w:left="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Pr="004E63D3">
        <w:rPr>
          <w:b/>
          <w:sz w:val="32"/>
          <w:szCs w:val="32"/>
        </w:rPr>
        <w:t>ункциональ</w:t>
      </w:r>
      <w:r>
        <w:rPr>
          <w:b/>
          <w:sz w:val="32"/>
          <w:szCs w:val="32"/>
        </w:rPr>
        <w:t>ные требования</w:t>
      </w:r>
    </w:p>
    <w:p w14:paraId="5B33CD56" w14:textId="0BDBA98D" w:rsidR="00EB3B26" w:rsidRDefault="00EB3B26" w:rsidP="00EB3B26">
      <w:pPr>
        <w:pStyle w:val="a3"/>
        <w:ind w:left="284" w:right="284"/>
      </w:pPr>
      <w:r w:rsidRPr="00EB3B26">
        <w:rPr>
          <w:b/>
          <w:bCs/>
        </w:rPr>
        <w:t>Автоматизированная система учета и реализации лекарств в аптеке</w:t>
      </w:r>
      <w:r>
        <w:rPr>
          <w:b/>
          <w:bCs/>
        </w:rPr>
        <w:t xml:space="preserve"> </w:t>
      </w:r>
      <w:r>
        <w:t>-</w:t>
      </w:r>
      <w:r w:rsidRPr="00D25ABE">
        <w:t xml:space="preserve"> это </w:t>
      </w:r>
      <w:r>
        <w:t>приложение</w:t>
      </w:r>
      <w:r w:rsidRPr="00D25ABE">
        <w:t xml:space="preserve"> </w:t>
      </w:r>
      <w:r>
        <w:t xml:space="preserve">помогающее аптеке вести продажу препаратов </w:t>
      </w:r>
      <w:r>
        <w:rPr>
          <w:lang w:val="en-US"/>
        </w:rPr>
        <w:t>online</w:t>
      </w:r>
      <w:r w:rsidRPr="00EB3B26">
        <w:t>.</w:t>
      </w:r>
    </w:p>
    <w:p w14:paraId="1217F9D5" w14:textId="77777777" w:rsidR="00EB3B26" w:rsidRDefault="00EB3B26" w:rsidP="00EB3B26">
      <w:pPr>
        <w:pStyle w:val="a3"/>
        <w:ind w:left="284" w:right="284"/>
      </w:pPr>
      <w:r w:rsidRPr="00D25ABE">
        <w:t>Вариант использования (use case) описывает со стороны действующего лица, группу действий в системе, которые приведут к конкретному результату. Они отображают внешний интерфейс системы и указывают форму того, что система должна сделать.</w:t>
      </w:r>
    </w:p>
    <w:p w14:paraId="3CD80A44" w14:textId="77777777" w:rsidR="00EB3B26" w:rsidRDefault="00EB3B26" w:rsidP="00EB3B26">
      <w:pPr>
        <w:pStyle w:val="a3"/>
        <w:ind w:left="284" w:right="284"/>
      </w:pPr>
      <w:r w:rsidRPr="00D25ABE">
        <w:t>Диаграммы вариантов использования не предназначены для отображения проекта и не могут описать строение системы. Диаграммы вариантов использования предназначены для наглядного отображения возможных взаимодействий с пользователями системы, то есть диаграммы вариантов использования – графическое описание того</w:t>
      </w:r>
      <w:r>
        <w:t>,</w:t>
      </w:r>
      <w:r w:rsidRPr="00D25ABE">
        <w:t xml:space="preserve"> что система должна делать, не указываю на методы и способы выполнения данных действий. </w:t>
      </w:r>
    </w:p>
    <w:p w14:paraId="470E9AC9" w14:textId="77777777" w:rsidR="00EB3B26" w:rsidRDefault="00EB3B26" w:rsidP="00EB3B26">
      <w:pPr>
        <w:pStyle w:val="a3"/>
        <w:ind w:left="284" w:right="284"/>
      </w:pPr>
      <w:r w:rsidRPr="00D25ABE">
        <w:t>Диаграммы вариантов использования описывают взаимоотношения и зависимости между группами вариантов использования и действующих лиц, участвующих в процессе.</w:t>
      </w:r>
    </w:p>
    <w:p w14:paraId="1654E0D2" w14:textId="77777777" w:rsidR="00EB3B26" w:rsidRDefault="00EB3B26" w:rsidP="00EB3B26">
      <w:pPr>
        <w:pStyle w:val="a3"/>
        <w:ind w:left="284" w:right="284"/>
      </w:pPr>
      <w:r w:rsidRPr="00D25ABE">
        <w:t>Действующее лицо является внешним источником (не элементом системы), который взаимодействует с системой через вариант использования. Действующие лица могут быть как реальными людьми (например, пользователями системы), так и другими компьютерными системами или внешними событиями.</w:t>
      </w:r>
    </w:p>
    <w:p w14:paraId="51419CEC" w14:textId="77777777" w:rsidR="00EB3B26" w:rsidRDefault="00EB3B26" w:rsidP="00EB3B26">
      <w:pPr>
        <w:pStyle w:val="a3"/>
        <w:ind w:left="284" w:right="284"/>
      </w:pPr>
      <w:r w:rsidRPr="00D25ABE">
        <w:t>Действующие лица</w:t>
      </w:r>
      <w:r>
        <w:t xml:space="preserve"> (актёры)</w:t>
      </w:r>
      <w:r w:rsidRPr="00D25ABE">
        <w:t xml:space="preserve"> представляют не физических людей или системы, а их роли. Эт</w:t>
      </w:r>
      <w:r>
        <w:t>о</w:t>
      </w:r>
      <w:r w:rsidRPr="00D25ABE">
        <w:t xml:space="preserve"> означает, что когда человек взаимодействует с системой различными способами (предполагая различные роли), он отображается несколькими действующими лицами. Диаграммы прецедентов представляют собой один из пяти типов диаграмм, применяемых в UML для моделирования динамических аспектов. Диаграммы прецедентов играют основную роль в моделировании </w:t>
      </w:r>
      <w:r w:rsidRPr="00D25ABE">
        <w:lastRenderedPageBreak/>
        <w:t>поведения системы, подсистемы или класса. Каждая такая диаграмма показывает множество прецедентов, актеров и отношения между ними</w:t>
      </w:r>
      <w:r>
        <w:t>.</w:t>
      </w:r>
    </w:p>
    <w:p w14:paraId="5D2DF242" w14:textId="77777777" w:rsidR="00EB3B26" w:rsidRDefault="00EB3B26" w:rsidP="00EB3B26">
      <w:pPr>
        <w:pStyle w:val="a3"/>
        <w:ind w:left="284" w:right="284"/>
      </w:pPr>
      <w:r w:rsidRPr="00124051">
        <w:t>В результате проведенного анализа предметной области были сформулированы основные задачи системы и определены следующие функциональные требования к системе</w:t>
      </w:r>
      <w:r>
        <w:t>.</w:t>
      </w:r>
    </w:p>
    <w:p w14:paraId="46B3B6BA" w14:textId="77777777" w:rsidR="00EB3B26" w:rsidRDefault="00EB3B26" w:rsidP="00EB3B26">
      <w:pPr>
        <w:pStyle w:val="a3"/>
        <w:ind w:left="284" w:right="284"/>
      </w:pPr>
      <w:r w:rsidRPr="00124051">
        <w:t xml:space="preserve">Программа должна содержать основной набор программы учета заготовок для точки общественного питания: </w:t>
      </w:r>
    </w:p>
    <w:p w14:paraId="7775D4DC" w14:textId="77777777" w:rsidR="00EB3B26" w:rsidRDefault="00EB3B26" w:rsidP="00EB3B26">
      <w:pPr>
        <w:pStyle w:val="a3"/>
        <w:ind w:left="284" w:right="284"/>
      </w:pPr>
      <w:r w:rsidRPr="00124051">
        <w:t xml:space="preserve">– реализовать авторизацию в программе; </w:t>
      </w:r>
    </w:p>
    <w:p w14:paraId="7E73ED36" w14:textId="77777777" w:rsidR="00EB3B26" w:rsidRDefault="00EB3B26" w:rsidP="00EB3B26">
      <w:pPr>
        <w:pStyle w:val="a3"/>
        <w:ind w:left="284" w:right="284"/>
      </w:pPr>
      <w:r w:rsidRPr="00124051">
        <w:t xml:space="preserve">– реализовать регистрацию в программе; </w:t>
      </w:r>
    </w:p>
    <w:p w14:paraId="40602308" w14:textId="1A9B0DDA" w:rsidR="00EB3B26" w:rsidRDefault="00EB3B26" w:rsidP="00EB3B26">
      <w:pPr>
        <w:pStyle w:val="a3"/>
        <w:ind w:left="284" w:right="284"/>
      </w:pPr>
      <w:r w:rsidRPr="00124051">
        <w:t>–</w:t>
      </w:r>
      <w:r w:rsidRPr="00EB3B26">
        <w:t xml:space="preserve"> </w:t>
      </w:r>
      <w:r>
        <w:t>добавление товара на склад</w:t>
      </w:r>
      <w:r w:rsidRPr="00124051">
        <w:t>;</w:t>
      </w:r>
    </w:p>
    <w:p w14:paraId="432CD1D5" w14:textId="185DC40E" w:rsidR="00EB3B26" w:rsidRDefault="00EB3B26" w:rsidP="00EB3B26">
      <w:pPr>
        <w:pStyle w:val="a3"/>
        <w:ind w:left="284" w:right="284"/>
      </w:pPr>
      <w:r w:rsidRPr="00124051">
        <w:t xml:space="preserve">–  </w:t>
      </w:r>
      <w:r>
        <w:t>удаление товара со склада</w:t>
      </w:r>
    </w:p>
    <w:p w14:paraId="6037170A" w14:textId="00287F89" w:rsidR="00EB3B26" w:rsidRDefault="00EB3B26" w:rsidP="00EB3B26">
      <w:pPr>
        <w:pStyle w:val="a3"/>
        <w:ind w:left="284" w:right="284"/>
      </w:pPr>
      <w:r w:rsidRPr="00124051">
        <w:t>–</w:t>
      </w:r>
      <w:r>
        <w:t xml:space="preserve"> учёт количества препаратов</w:t>
      </w:r>
    </w:p>
    <w:p w14:paraId="2CB16943" w14:textId="16846A92" w:rsidR="00EB3B26" w:rsidRDefault="00EB3B26" w:rsidP="00EB3B26">
      <w:pPr>
        <w:pStyle w:val="a3"/>
        <w:ind w:left="284" w:right="284"/>
      </w:pPr>
      <w:r w:rsidRPr="00124051">
        <w:t>–</w:t>
      </w:r>
      <w:r>
        <w:t xml:space="preserve"> просмотр статистики продаж</w:t>
      </w:r>
    </w:p>
    <w:p w14:paraId="297AAFBF" w14:textId="77777777" w:rsidR="00EB3B26" w:rsidRDefault="00EB3B26" w:rsidP="00EB3B26">
      <w:pPr>
        <w:pStyle w:val="a3"/>
        <w:ind w:left="284" w:right="284"/>
      </w:pPr>
      <w:r w:rsidRPr="00124051">
        <w:t xml:space="preserve">Кроме функциональных требований перечисленных так же существуют не функциональные требования. </w:t>
      </w:r>
    </w:p>
    <w:p w14:paraId="62B50448" w14:textId="77777777" w:rsidR="00EB3B26" w:rsidRDefault="00EB3B26" w:rsidP="00EB3B26">
      <w:pPr>
        <w:pStyle w:val="a3"/>
        <w:ind w:left="284" w:right="284"/>
      </w:pPr>
      <w:r w:rsidRPr="00124051">
        <w:t>Нефункциональные требования - требования, определяющие свойства, которые система должна демонстрировать, или ограничения, которые она должна соблюдать, не относящиеся к поведению системы.</w:t>
      </w:r>
    </w:p>
    <w:p w14:paraId="55722C73" w14:textId="77777777" w:rsidR="00EB3B26" w:rsidRDefault="00EB3B26" w:rsidP="00EB3B26">
      <w:pPr>
        <w:pStyle w:val="a3"/>
        <w:ind w:left="284" w:right="284"/>
      </w:pPr>
      <w:r w:rsidRPr="00124051">
        <w:t>В рамках работы представлены следующие нефункциональные требования:</w:t>
      </w:r>
    </w:p>
    <w:p w14:paraId="18202001" w14:textId="77777777" w:rsidR="00EB3B26" w:rsidRDefault="00EB3B26" w:rsidP="00EB3B26">
      <w:pPr>
        <w:pStyle w:val="a3"/>
        <w:ind w:left="284" w:right="284"/>
      </w:pPr>
      <w:r w:rsidRPr="00124051">
        <w:t xml:space="preserve">– графический интерфейс не должен содержать ярких цветов; </w:t>
      </w:r>
    </w:p>
    <w:p w14:paraId="2378933E" w14:textId="77777777" w:rsidR="00EB3B26" w:rsidRDefault="00EB3B26" w:rsidP="00EB3B26">
      <w:pPr>
        <w:pStyle w:val="a3"/>
        <w:ind w:left="284" w:right="284"/>
      </w:pPr>
      <w:r w:rsidRPr="00124051">
        <w:t xml:space="preserve">– окно приложения во время работы не должно зависать; </w:t>
      </w:r>
    </w:p>
    <w:p w14:paraId="63B572EF" w14:textId="77777777" w:rsidR="00EB3B26" w:rsidRDefault="00EB3B26" w:rsidP="00EB3B26">
      <w:pPr>
        <w:pStyle w:val="a3"/>
        <w:ind w:left="284" w:right="284"/>
      </w:pPr>
      <w:r w:rsidRPr="00124051">
        <w:t>– интуитивно понятный интерфейс</w:t>
      </w:r>
      <w:r>
        <w:t>.</w:t>
      </w:r>
    </w:p>
    <w:p w14:paraId="43072A9E" w14:textId="77777777" w:rsidR="00EB3B26" w:rsidRPr="00C41AB7" w:rsidRDefault="00EB3B26" w:rsidP="00EB3B26">
      <w:pPr>
        <w:pStyle w:val="a3"/>
        <w:ind w:left="284" w:right="284"/>
        <w:rPr>
          <w:b/>
          <w:sz w:val="32"/>
          <w:szCs w:val="32"/>
        </w:rPr>
      </w:pPr>
      <w:r w:rsidRPr="00124051">
        <w:t>При анализе требований к разрабатываемому продукту, выводится следующая диаграмма вариантов использования (</w:t>
      </w:r>
      <w:r>
        <w:t>р</w:t>
      </w:r>
      <w:r w:rsidRPr="00124051">
        <w:t>исунок 1)</w:t>
      </w:r>
      <w:r>
        <w:t xml:space="preserve"> и диаграмма последовательности действий (рисунок 2):</w:t>
      </w:r>
    </w:p>
    <w:p w14:paraId="03B06056" w14:textId="77777777" w:rsidR="00B932BA" w:rsidRDefault="00B932BA"/>
    <w:sectPr w:rsidR="00B93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73"/>
    <w:rsid w:val="006C7D73"/>
    <w:rsid w:val="00B932BA"/>
    <w:rsid w:val="00EB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59935"/>
  <w15:chartTrackingRefBased/>
  <w15:docId w15:val="{BAC4B074-82C5-46D9-BA84-3F2CB23B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B26"/>
    <w:pPr>
      <w:widowControl w:val="0"/>
      <w:autoSpaceDN w:val="0"/>
      <w:adjustRightInd w:val="0"/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4">
    <w:name w:val="Strong"/>
    <w:basedOn w:val="a0"/>
    <w:uiPriority w:val="22"/>
    <w:qFormat/>
    <w:rsid w:val="00EB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Романова</dc:creator>
  <cp:keywords/>
  <dc:description/>
  <cp:lastModifiedBy>Екатерина Романова</cp:lastModifiedBy>
  <cp:revision>2</cp:revision>
  <dcterms:created xsi:type="dcterms:W3CDTF">2021-06-29T09:46:00Z</dcterms:created>
  <dcterms:modified xsi:type="dcterms:W3CDTF">2021-06-29T09:50:00Z</dcterms:modified>
</cp:coreProperties>
</file>