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7083FC29" w14:textId="0FAE33E3" w:rsidR="00FA7A14"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26034" w:history="1">
            <w:r w:rsidR="00FA7A14" w:rsidRPr="00F13F88">
              <w:rPr>
                <w:rStyle w:val="Lienhypertexte"/>
                <w:noProof/>
              </w:rPr>
              <w:t>Introduction</w:t>
            </w:r>
            <w:r w:rsidR="00FA7A14">
              <w:rPr>
                <w:noProof/>
                <w:webHidden/>
              </w:rPr>
              <w:tab/>
            </w:r>
            <w:r w:rsidR="00FA7A14">
              <w:rPr>
                <w:noProof/>
                <w:webHidden/>
              </w:rPr>
              <w:fldChar w:fldCharType="begin"/>
            </w:r>
            <w:r w:rsidR="00FA7A14">
              <w:rPr>
                <w:noProof/>
                <w:webHidden/>
              </w:rPr>
              <w:instrText xml:space="preserve"> PAGEREF _Toc127226034 \h </w:instrText>
            </w:r>
            <w:r w:rsidR="00FA7A14">
              <w:rPr>
                <w:noProof/>
                <w:webHidden/>
              </w:rPr>
            </w:r>
            <w:r w:rsidR="00FA7A14">
              <w:rPr>
                <w:noProof/>
                <w:webHidden/>
              </w:rPr>
              <w:fldChar w:fldCharType="separate"/>
            </w:r>
            <w:r w:rsidR="00D9755E">
              <w:rPr>
                <w:noProof/>
                <w:webHidden/>
              </w:rPr>
              <w:t>4</w:t>
            </w:r>
            <w:r w:rsidR="00FA7A14">
              <w:rPr>
                <w:noProof/>
                <w:webHidden/>
              </w:rPr>
              <w:fldChar w:fldCharType="end"/>
            </w:r>
          </w:hyperlink>
        </w:p>
        <w:p w14:paraId="126DAA35" w14:textId="2DD67B68" w:rsidR="00FA7A14" w:rsidRDefault="00000000">
          <w:pPr>
            <w:pStyle w:val="TM1"/>
            <w:tabs>
              <w:tab w:val="right" w:leader="dot" w:pos="9062"/>
            </w:tabs>
            <w:rPr>
              <w:rFonts w:eastAsiaTheme="minorEastAsia"/>
              <w:noProof/>
              <w:sz w:val="22"/>
              <w:lang w:eastAsia="fr-FR"/>
            </w:rPr>
          </w:pPr>
          <w:hyperlink w:anchor="_Toc127226035" w:history="1">
            <w:r w:rsidR="00FA7A14" w:rsidRPr="00F13F88">
              <w:rPr>
                <w:rStyle w:val="Lienhypertexte"/>
                <w:noProof/>
              </w:rPr>
              <w:t>Les EDR : la genèse</w:t>
            </w:r>
            <w:r w:rsidR="00FA7A14">
              <w:rPr>
                <w:noProof/>
                <w:webHidden/>
              </w:rPr>
              <w:tab/>
            </w:r>
            <w:r w:rsidR="00FA7A14">
              <w:rPr>
                <w:noProof/>
                <w:webHidden/>
              </w:rPr>
              <w:fldChar w:fldCharType="begin"/>
            </w:r>
            <w:r w:rsidR="00FA7A14">
              <w:rPr>
                <w:noProof/>
                <w:webHidden/>
              </w:rPr>
              <w:instrText xml:space="preserve"> PAGEREF _Toc127226035 \h </w:instrText>
            </w:r>
            <w:r w:rsidR="00FA7A14">
              <w:rPr>
                <w:noProof/>
                <w:webHidden/>
              </w:rPr>
            </w:r>
            <w:r w:rsidR="00FA7A14">
              <w:rPr>
                <w:noProof/>
                <w:webHidden/>
              </w:rPr>
              <w:fldChar w:fldCharType="separate"/>
            </w:r>
            <w:r w:rsidR="00D9755E">
              <w:rPr>
                <w:noProof/>
                <w:webHidden/>
              </w:rPr>
              <w:t>4</w:t>
            </w:r>
            <w:r w:rsidR="00FA7A14">
              <w:rPr>
                <w:noProof/>
                <w:webHidden/>
              </w:rPr>
              <w:fldChar w:fldCharType="end"/>
            </w:r>
          </w:hyperlink>
        </w:p>
        <w:p w14:paraId="142769BB" w14:textId="47E38E8A" w:rsidR="00FA7A14" w:rsidRDefault="00000000">
          <w:pPr>
            <w:pStyle w:val="TM2"/>
            <w:tabs>
              <w:tab w:val="right" w:leader="dot" w:pos="9062"/>
            </w:tabs>
            <w:rPr>
              <w:rFonts w:eastAsiaTheme="minorEastAsia"/>
              <w:noProof/>
              <w:sz w:val="22"/>
              <w:lang w:eastAsia="fr-FR"/>
            </w:rPr>
          </w:pPr>
          <w:hyperlink w:anchor="_Toc127226036" w:history="1">
            <w:r w:rsidR="00FA7A14" w:rsidRPr="00F13F88">
              <w:rPr>
                <w:rStyle w:val="Lienhypertexte"/>
                <w:noProof/>
              </w:rPr>
              <w:t>La problématique qu’adressent les EDR</w:t>
            </w:r>
            <w:r w:rsidR="00FA7A14">
              <w:rPr>
                <w:noProof/>
                <w:webHidden/>
              </w:rPr>
              <w:tab/>
            </w:r>
            <w:r w:rsidR="00FA7A14">
              <w:rPr>
                <w:noProof/>
                <w:webHidden/>
              </w:rPr>
              <w:fldChar w:fldCharType="begin"/>
            </w:r>
            <w:r w:rsidR="00FA7A14">
              <w:rPr>
                <w:noProof/>
                <w:webHidden/>
              </w:rPr>
              <w:instrText xml:space="preserve"> PAGEREF _Toc127226036 \h </w:instrText>
            </w:r>
            <w:r w:rsidR="00FA7A14">
              <w:rPr>
                <w:noProof/>
                <w:webHidden/>
              </w:rPr>
            </w:r>
            <w:r w:rsidR="00FA7A14">
              <w:rPr>
                <w:noProof/>
                <w:webHidden/>
              </w:rPr>
              <w:fldChar w:fldCharType="separate"/>
            </w:r>
            <w:r w:rsidR="00D9755E">
              <w:rPr>
                <w:noProof/>
                <w:webHidden/>
              </w:rPr>
              <w:t>5</w:t>
            </w:r>
            <w:r w:rsidR="00FA7A14">
              <w:rPr>
                <w:noProof/>
                <w:webHidden/>
              </w:rPr>
              <w:fldChar w:fldCharType="end"/>
            </w:r>
          </w:hyperlink>
        </w:p>
        <w:p w14:paraId="470FE06F" w14:textId="516C87D7" w:rsidR="00FA7A14" w:rsidRDefault="00000000">
          <w:pPr>
            <w:pStyle w:val="TM3"/>
            <w:tabs>
              <w:tab w:val="right" w:leader="dot" w:pos="9062"/>
            </w:tabs>
            <w:rPr>
              <w:rFonts w:eastAsiaTheme="minorEastAsia"/>
              <w:noProof/>
              <w:sz w:val="22"/>
              <w:lang w:eastAsia="fr-FR"/>
            </w:rPr>
          </w:pPr>
          <w:hyperlink w:anchor="_Toc127226037" w:history="1">
            <w:r w:rsidR="00FA7A14" w:rsidRPr="00F13F88">
              <w:rPr>
                <w:rStyle w:val="Lienhypertexte"/>
                <w:noProof/>
              </w:rPr>
              <w:t>Documents malveillants : phishing</w:t>
            </w:r>
            <w:r w:rsidR="00FA7A14">
              <w:rPr>
                <w:noProof/>
                <w:webHidden/>
              </w:rPr>
              <w:tab/>
            </w:r>
            <w:r w:rsidR="00FA7A14">
              <w:rPr>
                <w:noProof/>
                <w:webHidden/>
              </w:rPr>
              <w:fldChar w:fldCharType="begin"/>
            </w:r>
            <w:r w:rsidR="00FA7A14">
              <w:rPr>
                <w:noProof/>
                <w:webHidden/>
              </w:rPr>
              <w:instrText xml:space="preserve"> PAGEREF _Toc127226037 \h </w:instrText>
            </w:r>
            <w:r w:rsidR="00FA7A14">
              <w:rPr>
                <w:noProof/>
                <w:webHidden/>
              </w:rPr>
            </w:r>
            <w:r w:rsidR="00FA7A14">
              <w:rPr>
                <w:noProof/>
                <w:webHidden/>
              </w:rPr>
              <w:fldChar w:fldCharType="separate"/>
            </w:r>
            <w:r w:rsidR="00D9755E">
              <w:rPr>
                <w:noProof/>
                <w:webHidden/>
              </w:rPr>
              <w:t>5</w:t>
            </w:r>
            <w:r w:rsidR="00FA7A14">
              <w:rPr>
                <w:noProof/>
                <w:webHidden/>
              </w:rPr>
              <w:fldChar w:fldCharType="end"/>
            </w:r>
          </w:hyperlink>
        </w:p>
        <w:p w14:paraId="4721D053" w14:textId="7105CC72" w:rsidR="00FA7A14" w:rsidRDefault="00000000">
          <w:pPr>
            <w:pStyle w:val="TM3"/>
            <w:tabs>
              <w:tab w:val="right" w:leader="dot" w:pos="9062"/>
            </w:tabs>
            <w:rPr>
              <w:rFonts w:eastAsiaTheme="minorEastAsia"/>
              <w:noProof/>
              <w:sz w:val="22"/>
              <w:lang w:eastAsia="fr-FR"/>
            </w:rPr>
          </w:pPr>
          <w:hyperlink w:anchor="_Toc127226038" w:history="1">
            <w:r w:rsidR="00FA7A14" w:rsidRPr="00F13F88">
              <w:rPr>
                <w:rStyle w:val="Lienhypertexte"/>
                <w:noProof/>
              </w:rPr>
              <w:t>Mouvement latéral</w:t>
            </w:r>
            <w:r w:rsidR="00FA7A14">
              <w:rPr>
                <w:noProof/>
                <w:webHidden/>
              </w:rPr>
              <w:tab/>
            </w:r>
            <w:r w:rsidR="00FA7A14">
              <w:rPr>
                <w:noProof/>
                <w:webHidden/>
              </w:rPr>
              <w:fldChar w:fldCharType="begin"/>
            </w:r>
            <w:r w:rsidR="00FA7A14">
              <w:rPr>
                <w:noProof/>
                <w:webHidden/>
              </w:rPr>
              <w:instrText xml:space="preserve"> PAGEREF _Toc127226038 \h </w:instrText>
            </w:r>
            <w:r w:rsidR="00FA7A14">
              <w:rPr>
                <w:noProof/>
                <w:webHidden/>
              </w:rPr>
            </w:r>
            <w:r w:rsidR="00FA7A14">
              <w:rPr>
                <w:noProof/>
                <w:webHidden/>
              </w:rPr>
              <w:fldChar w:fldCharType="separate"/>
            </w:r>
            <w:r w:rsidR="00D9755E">
              <w:rPr>
                <w:noProof/>
                <w:webHidden/>
              </w:rPr>
              <w:t>5</w:t>
            </w:r>
            <w:r w:rsidR="00FA7A14">
              <w:rPr>
                <w:noProof/>
                <w:webHidden/>
              </w:rPr>
              <w:fldChar w:fldCharType="end"/>
            </w:r>
          </w:hyperlink>
        </w:p>
        <w:p w14:paraId="7741DD5C" w14:textId="256A8B5F" w:rsidR="00FA7A14" w:rsidRDefault="00000000">
          <w:pPr>
            <w:pStyle w:val="TM2"/>
            <w:tabs>
              <w:tab w:val="right" w:leader="dot" w:pos="9062"/>
            </w:tabs>
            <w:rPr>
              <w:rFonts w:eastAsiaTheme="minorEastAsia"/>
              <w:noProof/>
              <w:sz w:val="22"/>
              <w:lang w:eastAsia="fr-FR"/>
            </w:rPr>
          </w:pPr>
          <w:hyperlink w:anchor="_Toc127226039" w:history="1">
            <w:r w:rsidR="00FA7A14" w:rsidRPr="00F13F88">
              <w:rPr>
                <w:rStyle w:val="Lienhypertexte"/>
                <w:noProof/>
              </w:rPr>
              <w:t>Les fonctionnalités fondamentales d’un EDR</w:t>
            </w:r>
            <w:r w:rsidR="00FA7A14">
              <w:rPr>
                <w:noProof/>
                <w:webHidden/>
              </w:rPr>
              <w:tab/>
            </w:r>
            <w:r w:rsidR="00FA7A14">
              <w:rPr>
                <w:noProof/>
                <w:webHidden/>
              </w:rPr>
              <w:fldChar w:fldCharType="begin"/>
            </w:r>
            <w:r w:rsidR="00FA7A14">
              <w:rPr>
                <w:noProof/>
                <w:webHidden/>
              </w:rPr>
              <w:instrText xml:space="preserve"> PAGEREF _Toc127226039 \h </w:instrText>
            </w:r>
            <w:r w:rsidR="00FA7A14">
              <w:rPr>
                <w:noProof/>
                <w:webHidden/>
              </w:rPr>
            </w:r>
            <w:r w:rsidR="00FA7A14">
              <w:rPr>
                <w:noProof/>
                <w:webHidden/>
              </w:rPr>
              <w:fldChar w:fldCharType="separate"/>
            </w:r>
            <w:r w:rsidR="00D9755E">
              <w:rPr>
                <w:noProof/>
                <w:webHidden/>
              </w:rPr>
              <w:t>5</w:t>
            </w:r>
            <w:r w:rsidR="00FA7A14">
              <w:rPr>
                <w:noProof/>
                <w:webHidden/>
              </w:rPr>
              <w:fldChar w:fldCharType="end"/>
            </w:r>
          </w:hyperlink>
        </w:p>
        <w:p w14:paraId="34D61120" w14:textId="34C0EECB" w:rsidR="00FA7A14" w:rsidRDefault="00000000">
          <w:pPr>
            <w:pStyle w:val="TM2"/>
            <w:tabs>
              <w:tab w:val="right" w:leader="dot" w:pos="9062"/>
            </w:tabs>
            <w:rPr>
              <w:rFonts w:eastAsiaTheme="minorEastAsia"/>
              <w:noProof/>
              <w:sz w:val="22"/>
              <w:lang w:eastAsia="fr-FR"/>
            </w:rPr>
          </w:pPr>
          <w:hyperlink w:anchor="_Toc127226040" w:history="1">
            <w:r w:rsidR="00FA7A14" w:rsidRPr="00F13F88">
              <w:rPr>
                <w:rStyle w:val="Lienhypertexte"/>
                <w:noProof/>
              </w:rPr>
              <w:t>Détection lors d’une attaque : framework d’attaques vs EDR</w:t>
            </w:r>
            <w:r w:rsidR="00FA7A14">
              <w:rPr>
                <w:noProof/>
                <w:webHidden/>
              </w:rPr>
              <w:tab/>
            </w:r>
            <w:r w:rsidR="00FA7A14">
              <w:rPr>
                <w:noProof/>
                <w:webHidden/>
              </w:rPr>
              <w:fldChar w:fldCharType="begin"/>
            </w:r>
            <w:r w:rsidR="00FA7A14">
              <w:rPr>
                <w:noProof/>
                <w:webHidden/>
              </w:rPr>
              <w:instrText xml:space="preserve"> PAGEREF _Toc127226040 \h </w:instrText>
            </w:r>
            <w:r w:rsidR="00FA7A14">
              <w:rPr>
                <w:noProof/>
                <w:webHidden/>
              </w:rPr>
            </w:r>
            <w:r w:rsidR="00FA7A14">
              <w:rPr>
                <w:noProof/>
                <w:webHidden/>
              </w:rPr>
              <w:fldChar w:fldCharType="separate"/>
            </w:r>
            <w:r w:rsidR="00D9755E">
              <w:rPr>
                <w:noProof/>
                <w:webHidden/>
              </w:rPr>
              <w:t>7</w:t>
            </w:r>
            <w:r w:rsidR="00FA7A14">
              <w:rPr>
                <w:noProof/>
                <w:webHidden/>
              </w:rPr>
              <w:fldChar w:fldCharType="end"/>
            </w:r>
          </w:hyperlink>
        </w:p>
        <w:p w14:paraId="135BD876" w14:textId="53D15516" w:rsidR="00FA7A14" w:rsidRDefault="00000000">
          <w:pPr>
            <w:pStyle w:val="TM1"/>
            <w:tabs>
              <w:tab w:val="right" w:leader="dot" w:pos="9062"/>
            </w:tabs>
            <w:rPr>
              <w:rFonts w:eastAsiaTheme="minorEastAsia"/>
              <w:noProof/>
              <w:sz w:val="22"/>
              <w:lang w:eastAsia="fr-FR"/>
            </w:rPr>
          </w:pPr>
          <w:hyperlink w:anchor="_Toc127226041" w:history="1">
            <w:r w:rsidR="00FA7A14" w:rsidRPr="00F13F88">
              <w:rPr>
                <w:rStyle w:val="Lienhypertexte"/>
                <w:noProof/>
              </w:rPr>
              <w:t>Le marché des EDR</w:t>
            </w:r>
            <w:r w:rsidR="00FA7A14">
              <w:rPr>
                <w:noProof/>
                <w:webHidden/>
              </w:rPr>
              <w:tab/>
            </w:r>
            <w:r w:rsidR="00FA7A14">
              <w:rPr>
                <w:noProof/>
                <w:webHidden/>
              </w:rPr>
              <w:fldChar w:fldCharType="begin"/>
            </w:r>
            <w:r w:rsidR="00FA7A14">
              <w:rPr>
                <w:noProof/>
                <w:webHidden/>
              </w:rPr>
              <w:instrText xml:space="preserve"> PAGEREF _Toc127226041 \h </w:instrText>
            </w:r>
            <w:r w:rsidR="00FA7A14">
              <w:rPr>
                <w:noProof/>
                <w:webHidden/>
              </w:rPr>
            </w:r>
            <w:r w:rsidR="00FA7A14">
              <w:rPr>
                <w:noProof/>
                <w:webHidden/>
              </w:rPr>
              <w:fldChar w:fldCharType="separate"/>
            </w:r>
            <w:r w:rsidR="00D9755E">
              <w:rPr>
                <w:noProof/>
                <w:webHidden/>
              </w:rPr>
              <w:t>7</w:t>
            </w:r>
            <w:r w:rsidR="00FA7A14">
              <w:rPr>
                <w:noProof/>
                <w:webHidden/>
              </w:rPr>
              <w:fldChar w:fldCharType="end"/>
            </w:r>
          </w:hyperlink>
        </w:p>
        <w:p w14:paraId="458BE68E" w14:textId="1B4BCF10" w:rsidR="00FA7A14" w:rsidRDefault="00000000">
          <w:pPr>
            <w:pStyle w:val="TM2"/>
            <w:tabs>
              <w:tab w:val="right" w:leader="dot" w:pos="9062"/>
            </w:tabs>
            <w:rPr>
              <w:rFonts w:eastAsiaTheme="minorEastAsia"/>
              <w:noProof/>
              <w:sz w:val="22"/>
              <w:lang w:eastAsia="fr-FR"/>
            </w:rPr>
          </w:pPr>
          <w:hyperlink w:anchor="_Toc127226042" w:history="1">
            <w:r w:rsidR="00FA7A14" w:rsidRPr="00F13F88">
              <w:rPr>
                <w:rStyle w:val="Lienhypertexte"/>
                <w:noProof/>
              </w:rPr>
              <w:t>Comparatif des solutions EDR</w:t>
            </w:r>
            <w:r w:rsidR="00FA7A14">
              <w:rPr>
                <w:noProof/>
                <w:webHidden/>
              </w:rPr>
              <w:tab/>
            </w:r>
            <w:r w:rsidR="00FA7A14">
              <w:rPr>
                <w:noProof/>
                <w:webHidden/>
              </w:rPr>
              <w:fldChar w:fldCharType="begin"/>
            </w:r>
            <w:r w:rsidR="00FA7A14">
              <w:rPr>
                <w:noProof/>
                <w:webHidden/>
              </w:rPr>
              <w:instrText xml:space="preserve"> PAGEREF _Toc127226042 \h </w:instrText>
            </w:r>
            <w:r w:rsidR="00FA7A14">
              <w:rPr>
                <w:noProof/>
                <w:webHidden/>
              </w:rPr>
            </w:r>
            <w:r w:rsidR="00FA7A14">
              <w:rPr>
                <w:noProof/>
                <w:webHidden/>
              </w:rPr>
              <w:fldChar w:fldCharType="separate"/>
            </w:r>
            <w:r w:rsidR="00D9755E">
              <w:rPr>
                <w:noProof/>
                <w:webHidden/>
              </w:rPr>
              <w:t>7</w:t>
            </w:r>
            <w:r w:rsidR="00FA7A14">
              <w:rPr>
                <w:noProof/>
                <w:webHidden/>
              </w:rPr>
              <w:fldChar w:fldCharType="end"/>
            </w:r>
          </w:hyperlink>
        </w:p>
        <w:p w14:paraId="2318BE90" w14:textId="06770F7A" w:rsidR="00FA7A14" w:rsidRDefault="00000000">
          <w:pPr>
            <w:pStyle w:val="TM2"/>
            <w:tabs>
              <w:tab w:val="right" w:leader="dot" w:pos="9062"/>
            </w:tabs>
            <w:rPr>
              <w:rFonts w:eastAsiaTheme="minorEastAsia"/>
              <w:noProof/>
              <w:sz w:val="22"/>
              <w:lang w:eastAsia="fr-FR"/>
            </w:rPr>
          </w:pPr>
          <w:hyperlink w:anchor="_Toc127226043" w:history="1">
            <w:r w:rsidR="00FA7A14" w:rsidRPr="00F13F88">
              <w:rPr>
                <w:rStyle w:val="Lienhypertexte"/>
                <w:noProof/>
              </w:rPr>
              <w:t>Quel EDR pour quelle entreprise ?</w:t>
            </w:r>
            <w:r w:rsidR="00FA7A14">
              <w:rPr>
                <w:noProof/>
                <w:webHidden/>
              </w:rPr>
              <w:tab/>
            </w:r>
            <w:r w:rsidR="00FA7A14">
              <w:rPr>
                <w:noProof/>
                <w:webHidden/>
              </w:rPr>
              <w:fldChar w:fldCharType="begin"/>
            </w:r>
            <w:r w:rsidR="00FA7A14">
              <w:rPr>
                <w:noProof/>
                <w:webHidden/>
              </w:rPr>
              <w:instrText xml:space="preserve"> PAGEREF _Toc127226043 \h </w:instrText>
            </w:r>
            <w:r w:rsidR="00FA7A14">
              <w:rPr>
                <w:noProof/>
                <w:webHidden/>
              </w:rPr>
            </w:r>
            <w:r w:rsidR="00FA7A14">
              <w:rPr>
                <w:noProof/>
                <w:webHidden/>
              </w:rPr>
              <w:fldChar w:fldCharType="separate"/>
            </w:r>
            <w:r w:rsidR="00D9755E">
              <w:rPr>
                <w:noProof/>
                <w:webHidden/>
              </w:rPr>
              <w:t>10</w:t>
            </w:r>
            <w:r w:rsidR="00FA7A14">
              <w:rPr>
                <w:noProof/>
                <w:webHidden/>
              </w:rPr>
              <w:fldChar w:fldCharType="end"/>
            </w:r>
          </w:hyperlink>
        </w:p>
        <w:p w14:paraId="07536026" w14:textId="3BFC9A19" w:rsidR="00FA7A14" w:rsidRDefault="00000000">
          <w:pPr>
            <w:pStyle w:val="TM2"/>
            <w:tabs>
              <w:tab w:val="right" w:leader="dot" w:pos="9062"/>
            </w:tabs>
            <w:rPr>
              <w:rFonts w:eastAsiaTheme="minorEastAsia"/>
              <w:noProof/>
              <w:sz w:val="22"/>
              <w:lang w:eastAsia="fr-FR"/>
            </w:rPr>
          </w:pPr>
          <w:hyperlink w:anchor="_Toc127226044" w:history="1">
            <w:r w:rsidR="00FA7A14" w:rsidRPr="00F13F88">
              <w:rPr>
                <w:rStyle w:val="Lienhypertexte"/>
                <w:noProof/>
              </w:rPr>
              <w:t>La géopolitique des EDR</w:t>
            </w:r>
            <w:r w:rsidR="00FA7A14">
              <w:rPr>
                <w:noProof/>
                <w:webHidden/>
              </w:rPr>
              <w:tab/>
            </w:r>
            <w:r w:rsidR="00FA7A14">
              <w:rPr>
                <w:noProof/>
                <w:webHidden/>
              </w:rPr>
              <w:fldChar w:fldCharType="begin"/>
            </w:r>
            <w:r w:rsidR="00FA7A14">
              <w:rPr>
                <w:noProof/>
                <w:webHidden/>
              </w:rPr>
              <w:instrText xml:space="preserve"> PAGEREF _Toc127226044 \h </w:instrText>
            </w:r>
            <w:r w:rsidR="00FA7A14">
              <w:rPr>
                <w:noProof/>
                <w:webHidden/>
              </w:rPr>
            </w:r>
            <w:r w:rsidR="00FA7A14">
              <w:rPr>
                <w:noProof/>
                <w:webHidden/>
              </w:rPr>
              <w:fldChar w:fldCharType="separate"/>
            </w:r>
            <w:r w:rsidR="00D9755E">
              <w:rPr>
                <w:noProof/>
                <w:webHidden/>
              </w:rPr>
              <w:t>11</w:t>
            </w:r>
            <w:r w:rsidR="00FA7A14">
              <w:rPr>
                <w:noProof/>
                <w:webHidden/>
              </w:rPr>
              <w:fldChar w:fldCharType="end"/>
            </w:r>
          </w:hyperlink>
        </w:p>
        <w:p w14:paraId="249C505F" w14:textId="61E88743" w:rsidR="00FA7A14" w:rsidRDefault="00000000">
          <w:pPr>
            <w:pStyle w:val="TM1"/>
            <w:tabs>
              <w:tab w:val="right" w:leader="dot" w:pos="9062"/>
            </w:tabs>
            <w:rPr>
              <w:rFonts w:eastAsiaTheme="minorEastAsia"/>
              <w:noProof/>
              <w:sz w:val="22"/>
              <w:lang w:eastAsia="fr-FR"/>
            </w:rPr>
          </w:pPr>
          <w:hyperlink w:anchor="_Toc127226045" w:history="1">
            <w:r w:rsidR="00FA7A14" w:rsidRPr="00F13F88">
              <w:rPr>
                <w:rStyle w:val="Lienhypertexte"/>
                <w:noProof/>
              </w:rPr>
              <w:t>Les EDR au centre de la sécurité opérationnelle</w:t>
            </w:r>
            <w:r w:rsidR="00FA7A14">
              <w:rPr>
                <w:noProof/>
                <w:webHidden/>
              </w:rPr>
              <w:tab/>
            </w:r>
            <w:r w:rsidR="00FA7A14">
              <w:rPr>
                <w:noProof/>
                <w:webHidden/>
              </w:rPr>
              <w:fldChar w:fldCharType="begin"/>
            </w:r>
            <w:r w:rsidR="00FA7A14">
              <w:rPr>
                <w:noProof/>
                <w:webHidden/>
              </w:rPr>
              <w:instrText xml:space="preserve"> PAGEREF _Toc127226045 \h </w:instrText>
            </w:r>
            <w:r w:rsidR="00FA7A14">
              <w:rPr>
                <w:noProof/>
                <w:webHidden/>
              </w:rPr>
            </w:r>
            <w:r w:rsidR="00FA7A14">
              <w:rPr>
                <w:noProof/>
                <w:webHidden/>
              </w:rPr>
              <w:fldChar w:fldCharType="separate"/>
            </w:r>
            <w:r w:rsidR="00D9755E">
              <w:rPr>
                <w:noProof/>
                <w:webHidden/>
              </w:rPr>
              <w:t>12</w:t>
            </w:r>
            <w:r w:rsidR="00FA7A14">
              <w:rPr>
                <w:noProof/>
                <w:webHidden/>
              </w:rPr>
              <w:fldChar w:fldCharType="end"/>
            </w:r>
          </w:hyperlink>
        </w:p>
        <w:p w14:paraId="1BC419B1" w14:textId="1D4B5FF2" w:rsidR="00FA7A14" w:rsidRDefault="00000000">
          <w:pPr>
            <w:pStyle w:val="TM2"/>
            <w:tabs>
              <w:tab w:val="right" w:leader="dot" w:pos="9062"/>
            </w:tabs>
            <w:rPr>
              <w:rFonts w:eastAsiaTheme="minorEastAsia"/>
              <w:noProof/>
              <w:sz w:val="22"/>
              <w:lang w:eastAsia="fr-FR"/>
            </w:rPr>
          </w:pPr>
          <w:hyperlink w:anchor="_Toc127226046" w:history="1">
            <w:r w:rsidR="00FA7A14" w:rsidRPr="00F13F88">
              <w:rPr>
                <w:rStyle w:val="Lienhypertexte"/>
                <w:noProof/>
              </w:rPr>
              <w:t>La sécurité opérationnelle</w:t>
            </w:r>
            <w:r w:rsidR="00FA7A14">
              <w:rPr>
                <w:noProof/>
                <w:webHidden/>
              </w:rPr>
              <w:tab/>
            </w:r>
            <w:r w:rsidR="00FA7A14">
              <w:rPr>
                <w:noProof/>
                <w:webHidden/>
              </w:rPr>
              <w:fldChar w:fldCharType="begin"/>
            </w:r>
            <w:r w:rsidR="00FA7A14">
              <w:rPr>
                <w:noProof/>
                <w:webHidden/>
              </w:rPr>
              <w:instrText xml:space="preserve"> PAGEREF _Toc127226046 \h </w:instrText>
            </w:r>
            <w:r w:rsidR="00FA7A14">
              <w:rPr>
                <w:noProof/>
                <w:webHidden/>
              </w:rPr>
            </w:r>
            <w:r w:rsidR="00FA7A14">
              <w:rPr>
                <w:noProof/>
                <w:webHidden/>
              </w:rPr>
              <w:fldChar w:fldCharType="separate"/>
            </w:r>
            <w:r w:rsidR="00D9755E">
              <w:rPr>
                <w:noProof/>
                <w:webHidden/>
              </w:rPr>
              <w:t>12</w:t>
            </w:r>
            <w:r w:rsidR="00FA7A14">
              <w:rPr>
                <w:noProof/>
                <w:webHidden/>
              </w:rPr>
              <w:fldChar w:fldCharType="end"/>
            </w:r>
          </w:hyperlink>
        </w:p>
        <w:p w14:paraId="4D1A5239" w14:textId="47B7B64D" w:rsidR="00FA7A14" w:rsidRDefault="00000000">
          <w:pPr>
            <w:pStyle w:val="TM2"/>
            <w:tabs>
              <w:tab w:val="right" w:leader="dot" w:pos="9062"/>
            </w:tabs>
            <w:rPr>
              <w:rFonts w:eastAsiaTheme="minorEastAsia"/>
              <w:noProof/>
              <w:sz w:val="22"/>
              <w:lang w:eastAsia="fr-FR"/>
            </w:rPr>
          </w:pPr>
          <w:hyperlink w:anchor="_Toc127226047" w:history="1">
            <w:r w:rsidR="00FA7A14" w:rsidRPr="00F13F88">
              <w:rPr>
                <w:rStyle w:val="Lienhypertexte"/>
                <w:noProof/>
              </w:rPr>
              <w:t>EDR et SOC</w:t>
            </w:r>
            <w:r w:rsidR="00FA7A14">
              <w:rPr>
                <w:noProof/>
                <w:webHidden/>
              </w:rPr>
              <w:tab/>
            </w:r>
            <w:r w:rsidR="00FA7A14">
              <w:rPr>
                <w:noProof/>
                <w:webHidden/>
              </w:rPr>
              <w:fldChar w:fldCharType="begin"/>
            </w:r>
            <w:r w:rsidR="00FA7A14">
              <w:rPr>
                <w:noProof/>
                <w:webHidden/>
              </w:rPr>
              <w:instrText xml:space="preserve"> PAGEREF _Toc127226047 \h </w:instrText>
            </w:r>
            <w:r w:rsidR="00FA7A14">
              <w:rPr>
                <w:noProof/>
                <w:webHidden/>
              </w:rPr>
            </w:r>
            <w:r w:rsidR="00FA7A14">
              <w:rPr>
                <w:noProof/>
                <w:webHidden/>
              </w:rPr>
              <w:fldChar w:fldCharType="separate"/>
            </w:r>
            <w:r w:rsidR="00D9755E">
              <w:rPr>
                <w:noProof/>
                <w:webHidden/>
              </w:rPr>
              <w:t>13</w:t>
            </w:r>
            <w:r w:rsidR="00FA7A14">
              <w:rPr>
                <w:noProof/>
                <w:webHidden/>
              </w:rPr>
              <w:fldChar w:fldCharType="end"/>
            </w:r>
          </w:hyperlink>
        </w:p>
        <w:p w14:paraId="05D13405" w14:textId="4BF41EA2" w:rsidR="00FA7A14" w:rsidRDefault="00000000">
          <w:pPr>
            <w:pStyle w:val="TM2"/>
            <w:tabs>
              <w:tab w:val="right" w:leader="dot" w:pos="9062"/>
            </w:tabs>
            <w:rPr>
              <w:rFonts w:eastAsiaTheme="minorEastAsia"/>
              <w:noProof/>
              <w:sz w:val="22"/>
              <w:lang w:eastAsia="fr-FR"/>
            </w:rPr>
          </w:pPr>
          <w:hyperlink w:anchor="_Toc127226048" w:history="1">
            <w:r w:rsidR="00FA7A14" w:rsidRPr="00F13F88">
              <w:rPr>
                <w:rStyle w:val="Lienhypertexte"/>
                <w:noProof/>
              </w:rPr>
              <w:t>Les limites des EDR</w:t>
            </w:r>
            <w:r w:rsidR="00FA7A14">
              <w:rPr>
                <w:noProof/>
                <w:webHidden/>
              </w:rPr>
              <w:tab/>
            </w:r>
            <w:r w:rsidR="00FA7A14">
              <w:rPr>
                <w:noProof/>
                <w:webHidden/>
              </w:rPr>
              <w:fldChar w:fldCharType="begin"/>
            </w:r>
            <w:r w:rsidR="00FA7A14">
              <w:rPr>
                <w:noProof/>
                <w:webHidden/>
              </w:rPr>
              <w:instrText xml:space="preserve"> PAGEREF _Toc127226048 \h </w:instrText>
            </w:r>
            <w:r w:rsidR="00FA7A14">
              <w:rPr>
                <w:noProof/>
                <w:webHidden/>
              </w:rPr>
            </w:r>
            <w:r w:rsidR="00FA7A14">
              <w:rPr>
                <w:noProof/>
                <w:webHidden/>
              </w:rPr>
              <w:fldChar w:fldCharType="separate"/>
            </w:r>
            <w:r w:rsidR="00D9755E">
              <w:rPr>
                <w:noProof/>
                <w:webHidden/>
              </w:rPr>
              <w:t>14</w:t>
            </w:r>
            <w:r w:rsidR="00FA7A14">
              <w:rPr>
                <w:noProof/>
                <w:webHidden/>
              </w:rPr>
              <w:fldChar w:fldCharType="end"/>
            </w:r>
          </w:hyperlink>
        </w:p>
        <w:p w14:paraId="45C55917" w14:textId="37249DC5" w:rsidR="00FA7A14" w:rsidRDefault="00000000">
          <w:pPr>
            <w:pStyle w:val="TM1"/>
            <w:tabs>
              <w:tab w:val="right" w:leader="dot" w:pos="9062"/>
            </w:tabs>
            <w:rPr>
              <w:rFonts w:eastAsiaTheme="minorEastAsia"/>
              <w:noProof/>
              <w:sz w:val="22"/>
              <w:lang w:eastAsia="fr-FR"/>
            </w:rPr>
          </w:pPr>
          <w:hyperlink w:anchor="_Toc127226049" w:history="1">
            <w:r w:rsidR="00FA7A14" w:rsidRPr="00F13F88">
              <w:rPr>
                <w:rStyle w:val="Lienhypertexte"/>
                <w:noProof/>
              </w:rPr>
              <w:t>Vers un futur en XDR ?</w:t>
            </w:r>
            <w:r w:rsidR="00FA7A14">
              <w:rPr>
                <w:noProof/>
                <w:webHidden/>
              </w:rPr>
              <w:tab/>
            </w:r>
            <w:r w:rsidR="00FA7A14">
              <w:rPr>
                <w:noProof/>
                <w:webHidden/>
              </w:rPr>
              <w:fldChar w:fldCharType="begin"/>
            </w:r>
            <w:r w:rsidR="00FA7A14">
              <w:rPr>
                <w:noProof/>
                <w:webHidden/>
              </w:rPr>
              <w:instrText xml:space="preserve"> PAGEREF _Toc127226049 \h </w:instrText>
            </w:r>
            <w:r w:rsidR="00FA7A14">
              <w:rPr>
                <w:noProof/>
                <w:webHidden/>
              </w:rPr>
            </w:r>
            <w:r w:rsidR="00FA7A14">
              <w:rPr>
                <w:noProof/>
                <w:webHidden/>
              </w:rPr>
              <w:fldChar w:fldCharType="separate"/>
            </w:r>
            <w:r w:rsidR="00D9755E">
              <w:rPr>
                <w:noProof/>
                <w:webHidden/>
              </w:rPr>
              <w:t>16</w:t>
            </w:r>
            <w:r w:rsidR="00FA7A14">
              <w:rPr>
                <w:noProof/>
                <w:webHidden/>
              </w:rPr>
              <w:fldChar w:fldCharType="end"/>
            </w:r>
          </w:hyperlink>
        </w:p>
        <w:p w14:paraId="3EF7A6D1" w14:textId="38DEBF7E" w:rsidR="00FA7A14" w:rsidRDefault="00000000">
          <w:pPr>
            <w:pStyle w:val="TM2"/>
            <w:tabs>
              <w:tab w:val="right" w:leader="dot" w:pos="9062"/>
            </w:tabs>
            <w:rPr>
              <w:rFonts w:eastAsiaTheme="minorEastAsia"/>
              <w:noProof/>
              <w:sz w:val="22"/>
              <w:lang w:eastAsia="fr-FR"/>
            </w:rPr>
          </w:pPr>
          <w:hyperlink w:anchor="_Toc127226050" w:history="1">
            <w:r w:rsidR="00FA7A14" w:rsidRPr="00F13F88">
              <w:rPr>
                <w:rStyle w:val="Lienhypertexte"/>
                <w:noProof/>
              </w:rPr>
              <w:t>Qu’est-ce qu’un XDR</w:t>
            </w:r>
            <w:r w:rsidR="00FA7A14">
              <w:rPr>
                <w:noProof/>
                <w:webHidden/>
              </w:rPr>
              <w:tab/>
            </w:r>
            <w:r w:rsidR="00FA7A14">
              <w:rPr>
                <w:noProof/>
                <w:webHidden/>
              </w:rPr>
              <w:fldChar w:fldCharType="begin"/>
            </w:r>
            <w:r w:rsidR="00FA7A14">
              <w:rPr>
                <w:noProof/>
                <w:webHidden/>
              </w:rPr>
              <w:instrText xml:space="preserve"> PAGEREF _Toc127226050 \h </w:instrText>
            </w:r>
            <w:r w:rsidR="00FA7A14">
              <w:rPr>
                <w:noProof/>
                <w:webHidden/>
              </w:rPr>
            </w:r>
            <w:r w:rsidR="00FA7A14">
              <w:rPr>
                <w:noProof/>
                <w:webHidden/>
              </w:rPr>
              <w:fldChar w:fldCharType="separate"/>
            </w:r>
            <w:r w:rsidR="00D9755E">
              <w:rPr>
                <w:noProof/>
                <w:webHidden/>
              </w:rPr>
              <w:t>16</w:t>
            </w:r>
            <w:r w:rsidR="00FA7A14">
              <w:rPr>
                <w:noProof/>
                <w:webHidden/>
              </w:rPr>
              <w:fldChar w:fldCharType="end"/>
            </w:r>
          </w:hyperlink>
        </w:p>
        <w:p w14:paraId="3DC76323" w14:textId="425AAC7D" w:rsidR="00FA7A14" w:rsidRDefault="00000000">
          <w:pPr>
            <w:pStyle w:val="TM2"/>
            <w:tabs>
              <w:tab w:val="right" w:leader="dot" w:pos="9062"/>
            </w:tabs>
            <w:rPr>
              <w:rFonts w:eastAsiaTheme="minorEastAsia"/>
              <w:noProof/>
              <w:sz w:val="22"/>
              <w:lang w:eastAsia="fr-FR"/>
            </w:rPr>
          </w:pPr>
          <w:hyperlink w:anchor="_Toc127226051" w:history="1">
            <w:r w:rsidR="00FA7A14" w:rsidRPr="00F13F88">
              <w:rPr>
                <w:rStyle w:val="Lienhypertexte"/>
                <w:noProof/>
              </w:rPr>
              <w:t>XDR vs EDR</w:t>
            </w:r>
            <w:r w:rsidR="00FA7A14">
              <w:rPr>
                <w:noProof/>
                <w:webHidden/>
              </w:rPr>
              <w:tab/>
            </w:r>
            <w:r w:rsidR="00FA7A14">
              <w:rPr>
                <w:noProof/>
                <w:webHidden/>
              </w:rPr>
              <w:fldChar w:fldCharType="begin"/>
            </w:r>
            <w:r w:rsidR="00FA7A14">
              <w:rPr>
                <w:noProof/>
                <w:webHidden/>
              </w:rPr>
              <w:instrText xml:space="preserve"> PAGEREF _Toc127226051 \h </w:instrText>
            </w:r>
            <w:r w:rsidR="00FA7A14">
              <w:rPr>
                <w:noProof/>
                <w:webHidden/>
              </w:rPr>
            </w:r>
            <w:r w:rsidR="00FA7A14">
              <w:rPr>
                <w:noProof/>
                <w:webHidden/>
              </w:rPr>
              <w:fldChar w:fldCharType="separate"/>
            </w:r>
            <w:r w:rsidR="00D9755E">
              <w:rPr>
                <w:noProof/>
                <w:webHidden/>
              </w:rPr>
              <w:t>18</w:t>
            </w:r>
            <w:r w:rsidR="00FA7A14">
              <w:rPr>
                <w:noProof/>
                <w:webHidden/>
              </w:rPr>
              <w:fldChar w:fldCharType="end"/>
            </w:r>
          </w:hyperlink>
        </w:p>
        <w:p w14:paraId="25330CEF" w14:textId="03F194E4" w:rsidR="00FA7A14" w:rsidRDefault="00000000">
          <w:pPr>
            <w:pStyle w:val="TM2"/>
            <w:tabs>
              <w:tab w:val="right" w:leader="dot" w:pos="9062"/>
            </w:tabs>
            <w:rPr>
              <w:rFonts w:eastAsiaTheme="minorEastAsia"/>
              <w:noProof/>
              <w:sz w:val="22"/>
              <w:lang w:eastAsia="fr-FR"/>
            </w:rPr>
          </w:pPr>
          <w:hyperlink w:anchor="_Toc127226052" w:history="1">
            <w:r w:rsidR="00FA7A14" w:rsidRPr="00F13F88">
              <w:rPr>
                <w:rStyle w:val="Lienhypertexte"/>
                <w:noProof/>
              </w:rPr>
              <w:t>L’XDR est-il vraiment le futur ?</w:t>
            </w:r>
            <w:r w:rsidR="00FA7A14">
              <w:rPr>
                <w:noProof/>
                <w:webHidden/>
              </w:rPr>
              <w:tab/>
            </w:r>
            <w:r w:rsidR="00FA7A14">
              <w:rPr>
                <w:noProof/>
                <w:webHidden/>
              </w:rPr>
              <w:fldChar w:fldCharType="begin"/>
            </w:r>
            <w:r w:rsidR="00FA7A14">
              <w:rPr>
                <w:noProof/>
                <w:webHidden/>
              </w:rPr>
              <w:instrText xml:space="preserve"> PAGEREF _Toc127226052 \h </w:instrText>
            </w:r>
            <w:r w:rsidR="00FA7A14">
              <w:rPr>
                <w:noProof/>
                <w:webHidden/>
              </w:rPr>
            </w:r>
            <w:r w:rsidR="00FA7A14">
              <w:rPr>
                <w:noProof/>
                <w:webHidden/>
              </w:rPr>
              <w:fldChar w:fldCharType="separate"/>
            </w:r>
            <w:r w:rsidR="00D9755E">
              <w:rPr>
                <w:noProof/>
                <w:webHidden/>
              </w:rPr>
              <w:t>18</w:t>
            </w:r>
            <w:r w:rsidR="00FA7A14">
              <w:rPr>
                <w:noProof/>
                <w:webHidden/>
              </w:rPr>
              <w:fldChar w:fldCharType="end"/>
            </w:r>
          </w:hyperlink>
        </w:p>
        <w:p w14:paraId="3283F0C9" w14:textId="4FC21379" w:rsidR="00FA7A14" w:rsidRDefault="00000000">
          <w:pPr>
            <w:pStyle w:val="TM1"/>
            <w:tabs>
              <w:tab w:val="right" w:leader="dot" w:pos="9062"/>
            </w:tabs>
            <w:rPr>
              <w:rFonts w:eastAsiaTheme="minorEastAsia"/>
              <w:noProof/>
              <w:sz w:val="22"/>
              <w:lang w:eastAsia="fr-FR"/>
            </w:rPr>
          </w:pPr>
          <w:hyperlink w:anchor="_Toc127226053" w:history="1">
            <w:r w:rsidR="00FA7A14" w:rsidRPr="00F13F88">
              <w:rPr>
                <w:rStyle w:val="Lienhypertexte"/>
                <w:noProof/>
              </w:rPr>
              <w:t>Outil : Scraper EDR</w:t>
            </w:r>
            <w:r w:rsidR="00FA7A14">
              <w:rPr>
                <w:noProof/>
                <w:webHidden/>
              </w:rPr>
              <w:tab/>
            </w:r>
            <w:r w:rsidR="00FA7A14">
              <w:rPr>
                <w:noProof/>
                <w:webHidden/>
              </w:rPr>
              <w:fldChar w:fldCharType="begin"/>
            </w:r>
            <w:r w:rsidR="00FA7A14">
              <w:rPr>
                <w:noProof/>
                <w:webHidden/>
              </w:rPr>
              <w:instrText xml:space="preserve"> PAGEREF _Toc127226053 \h </w:instrText>
            </w:r>
            <w:r w:rsidR="00FA7A14">
              <w:rPr>
                <w:noProof/>
                <w:webHidden/>
              </w:rPr>
            </w:r>
            <w:r w:rsidR="00FA7A14">
              <w:rPr>
                <w:noProof/>
                <w:webHidden/>
              </w:rPr>
              <w:fldChar w:fldCharType="separate"/>
            </w:r>
            <w:r w:rsidR="00D9755E">
              <w:rPr>
                <w:noProof/>
                <w:webHidden/>
              </w:rPr>
              <w:t>19</w:t>
            </w:r>
            <w:r w:rsidR="00FA7A14">
              <w:rPr>
                <w:noProof/>
                <w:webHidden/>
              </w:rPr>
              <w:fldChar w:fldCharType="end"/>
            </w:r>
          </w:hyperlink>
        </w:p>
        <w:p w14:paraId="0AB91F32" w14:textId="22810482" w:rsidR="00FA7A14" w:rsidRDefault="00000000">
          <w:pPr>
            <w:pStyle w:val="TM2"/>
            <w:tabs>
              <w:tab w:val="right" w:leader="dot" w:pos="9062"/>
            </w:tabs>
            <w:rPr>
              <w:rFonts w:eastAsiaTheme="minorEastAsia"/>
              <w:noProof/>
              <w:sz w:val="22"/>
              <w:lang w:eastAsia="fr-FR"/>
            </w:rPr>
          </w:pPr>
          <w:hyperlink w:anchor="_Toc127226054" w:history="1">
            <w:r w:rsidR="00FA7A14" w:rsidRPr="00F13F88">
              <w:rPr>
                <w:rStyle w:val="Lienhypertexte"/>
                <w:noProof/>
              </w:rPr>
              <w:t>Indicateurs Ranking</w:t>
            </w:r>
            <w:r w:rsidR="00FA7A14">
              <w:rPr>
                <w:noProof/>
                <w:webHidden/>
              </w:rPr>
              <w:tab/>
            </w:r>
            <w:r w:rsidR="00FA7A14">
              <w:rPr>
                <w:noProof/>
                <w:webHidden/>
              </w:rPr>
              <w:fldChar w:fldCharType="begin"/>
            </w:r>
            <w:r w:rsidR="00FA7A14">
              <w:rPr>
                <w:noProof/>
                <w:webHidden/>
              </w:rPr>
              <w:instrText xml:space="preserve"> PAGEREF _Toc127226054 \h </w:instrText>
            </w:r>
            <w:r w:rsidR="00FA7A14">
              <w:rPr>
                <w:noProof/>
                <w:webHidden/>
              </w:rPr>
            </w:r>
            <w:r w:rsidR="00FA7A14">
              <w:rPr>
                <w:noProof/>
                <w:webHidden/>
              </w:rPr>
              <w:fldChar w:fldCharType="separate"/>
            </w:r>
            <w:r w:rsidR="00D9755E">
              <w:rPr>
                <w:noProof/>
                <w:webHidden/>
              </w:rPr>
              <w:t>19</w:t>
            </w:r>
            <w:r w:rsidR="00FA7A14">
              <w:rPr>
                <w:noProof/>
                <w:webHidden/>
              </w:rPr>
              <w:fldChar w:fldCharType="end"/>
            </w:r>
          </w:hyperlink>
        </w:p>
        <w:p w14:paraId="7AEE8246" w14:textId="1339BF0B" w:rsidR="00FA7A14" w:rsidRDefault="00000000">
          <w:pPr>
            <w:pStyle w:val="TM2"/>
            <w:tabs>
              <w:tab w:val="right" w:leader="dot" w:pos="9062"/>
            </w:tabs>
            <w:rPr>
              <w:rFonts w:eastAsiaTheme="minorEastAsia"/>
              <w:noProof/>
              <w:sz w:val="22"/>
              <w:lang w:eastAsia="fr-FR"/>
            </w:rPr>
          </w:pPr>
          <w:hyperlink w:anchor="_Toc127226055" w:history="1">
            <w:r w:rsidR="00FA7A14" w:rsidRPr="00F13F88">
              <w:rPr>
                <w:rStyle w:val="Lienhypertexte"/>
                <w:noProof/>
              </w:rPr>
              <w:t>Système d’évaluation du ranking</w:t>
            </w:r>
            <w:r w:rsidR="00FA7A14">
              <w:rPr>
                <w:noProof/>
                <w:webHidden/>
              </w:rPr>
              <w:tab/>
            </w:r>
            <w:r w:rsidR="00FA7A14">
              <w:rPr>
                <w:noProof/>
                <w:webHidden/>
              </w:rPr>
              <w:fldChar w:fldCharType="begin"/>
            </w:r>
            <w:r w:rsidR="00FA7A14">
              <w:rPr>
                <w:noProof/>
                <w:webHidden/>
              </w:rPr>
              <w:instrText xml:space="preserve"> PAGEREF _Toc127226055 \h </w:instrText>
            </w:r>
            <w:r w:rsidR="00FA7A14">
              <w:rPr>
                <w:noProof/>
                <w:webHidden/>
              </w:rPr>
            </w:r>
            <w:r w:rsidR="00FA7A14">
              <w:rPr>
                <w:noProof/>
                <w:webHidden/>
              </w:rPr>
              <w:fldChar w:fldCharType="separate"/>
            </w:r>
            <w:r w:rsidR="00D9755E">
              <w:rPr>
                <w:noProof/>
                <w:webHidden/>
              </w:rPr>
              <w:t>20</w:t>
            </w:r>
            <w:r w:rsidR="00FA7A14">
              <w:rPr>
                <w:noProof/>
                <w:webHidden/>
              </w:rPr>
              <w:fldChar w:fldCharType="end"/>
            </w:r>
          </w:hyperlink>
        </w:p>
        <w:p w14:paraId="2B08B1B7" w14:textId="4E3B24BB" w:rsidR="00FA7A14" w:rsidRDefault="00000000">
          <w:pPr>
            <w:pStyle w:val="TM2"/>
            <w:tabs>
              <w:tab w:val="right" w:leader="dot" w:pos="9062"/>
            </w:tabs>
            <w:rPr>
              <w:rFonts w:eastAsiaTheme="minorEastAsia"/>
              <w:noProof/>
              <w:sz w:val="22"/>
              <w:lang w:eastAsia="fr-FR"/>
            </w:rPr>
          </w:pPr>
          <w:hyperlink w:anchor="_Toc127226056" w:history="1">
            <w:r w:rsidR="00FA7A14" w:rsidRPr="00F13F88">
              <w:rPr>
                <w:rStyle w:val="Lienhypertexte"/>
                <w:noProof/>
              </w:rPr>
              <w:t>Résultat du ranking</w:t>
            </w:r>
            <w:r w:rsidR="00FA7A14">
              <w:rPr>
                <w:noProof/>
                <w:webHidden/>
              </w:rPr>
              <w:tab/>
            </w:r>
            <w:r w:rsidR="00FA7A14">
              <w:rPr>
                <w:noProof/>
                <w:webHidden/>
              </w:rPr>
              <w:fldChar w:fldCharType="begin"/>
            </w:r>
            <w:r w:rsidR="00FA7A14">
              <w:rPr>
                <w:noProof/>
                <w:webHidden/>
              </w:rPr>
              <w:instrText xml:space="preserve"> PAGEREF _Toc127226056 \h </w:instrText>
            </w:r>
            <w:r w:rsidR="00FA7A14">
              <w:rPr>
                <w:noProof/>
                <w:webHidden/>
              </w:rPr>
            </w:r>
            <w:r w:rsidR="00FA7A14">
              <w:rPr>
                <w:noProof/>
                <w:webHidden/>
              </w:rPr>
              <w:fldChar w:fldCharType="separate"/>
            </w:r>
            <w:r w:rsidR="00D9755E">
              <w:rPr>
                <w:noProof/>
                <w:webHidden/>
              </w:rPr>
              <w:t>20</w:t>
            </w:r>
            <w:r w:rsidR="00FA7A14">
              <w:rPr>
                <w:noProof/>
                <w:webHidden/>
              </w:rPr>
              <w:fldChar w:fldCharType="end"/>
            </w:r>
          </w:hyperlink>
        </w:p>
        <w:p w14:paraId="07967DBE" w14:textId="7A159C23" w:rsidR="00FA7A14" w:rsidRDefault="00000000">
          <w:pPr>
            <w:pStyle w:val="TM1"/>
            <w:tabs>
              <w:tab w:val="right" w:leader="dot" w:pos="9062"/>
            </w:tabs>
            <w:rPr>
              <w:rFonts w:eastAsiaTheme="minorEastAsia"/>
              <w:noProof/>
              <w:sz w:val="22"/>
              <w:lang w:eastAsia="fr-FR"/>
            </w:rPr>
          </w:pPr>
          <w:hyperlink w:anchor="_Toc127226057" w:history="1">
            <w:r w:rsidR="00FA7A14" w:rsidRPr="00F13F88">
              <w:rPr>
                <w:rStyle w:val="Lienhypertexte"/>
                <w:noProof/>
              </w:rPr>
              <w:t>Conclusion</w:t>
            </w:r>
            <w:r w:rsidR="00FA7A14">
              <w:rPr>
                <w:noProof/>
                <w:webHidden/>
              </w:rPr>
              <w:tab/>
            </w:r>
            <w:r w:rsidR="00FA7A14">
              <w:rPr>
                <w:noProof/>
                <w:webHidden/>
              </w:rPr>
              <w:fldChar w:fldCharType="begin"/>
            </w:r>
            <w:r w:rsidR="00FA7A14">
              <w:rPr>
                <w:noProof/>
                <w:webHidden/>
              </w:rPr>
              <w:instrText xml:space="preserve"> PAGEREF _Toc127226057 \h </w:instrText>
            </w:r>
            <w:r w:rsidR="00FA7A14">
              <w:rPr>
                <w:noProof/>
                <w:webHidden/>
              </w:rPr>
            </w:r>
            <w:r w:rsidR="00FA7A14">
              <w:rPr>
                <w:noProof/>
                <w:webHidden/>
              </w:rPr>
              <w:fldChar w:fldCharType="separate"/>
            </w:r>
            <w:r w:rsidR="00D9755E">
              <w:rPr>
                <w:noProof/>
                <w:webHidden/>
              </w:rPr>
              <w:t>23</w:t>
            </w:r>
            <w:r w:rsidR="00FA7A14">
              <w:rPr>
                <w:noProof/>
                <w:webHidden/>
              </w:rPr>
              <w:fldChar w:fldCharType="end"/>
            </w:r>
          </w:hyperlink>
        </w:p>
        <w:p w14:paraId="3362A7B5" w14:textId="5681A9A3" w:rsidR="00FA7A14" w:rsidRDefault="00000000">
          <w:pPr>
            <w:pStyle w:val="TM1"/>
            <w:tabs>
              <w:tab w:val="right" w:leader="dot" w:pos="9062"/>
            </w:tabs>
            <w:rPr>
              <w:rFonts w:eastAsiaTheme="minorEastAsia"/>
              <w:noProof/>
              <w:sz w:val="22"/>
              <w:lang w:eastAsia="fr-FR"/>
            </w:rPr>
          </w:pPr>
          <w:hyperlink w:anchor="_Toc127226058" w:history="1">
            <w:r w:rsidR="00FA7A14" w:rsidRPr="00F13F88">
              <w:rPr>
                <w:rStyle w:val="Lienhypertexte"/>
                <w:noProof/>
              </w:rPr>
              <w:t>Liens des ressources</w:t>
            </w:r>
            <w:r w:rsidR="00FA7A14">
              <w:rPr>
                <w:noProof/>
                <w:webHidden/>
              </w:rPr>
              <w:tab/>
            </w:r>
            <w:r w:rsidR="00FA7A14">
              <w:rPr>
                <w:noProof/>
                <w:webHidden/>
              </w:rPr>
              <w:fldChar w:fldCharType="begin"/>
            </w:r>
            <w:r w:rsidR="00FA7A14">
              <w:rPr>
                <w:noProof/>
                <w:webHidden/>
              </w:rPr>
              <w:instrText xml:space="preserve"> PAGEREF _Toc127226058 \h </w:instrText>
            </w:r>
            <w:r w:rsidR="00FA7A14">
              <w:rPr>
                <w:noProof/>
                <w:webHidden/>
              </w:rPr>
            </w:r>
            <w:r w:rsidR="00FA7A14">
              <w:rPr>
                <w:noProof/>
                <w:webHidden/>
              </w:rPr>
              <w:fldChar w:fldCharType="separate"/>
            </w:r>
            <w:r w:rsidR="00D9755E">
              <w:rPr>
                <w:noProof/>
                <w:webHidden/>
              </w:rPr>
              <w:t>24</w:t>
            </w:r>
            <w:r w:rsidR="00FA7A14">
              <w:rPr>
                <w:noProof/>
                <w:webHidden/>
              </w:rPr>
              <w:fldChar w:fldCharType="end"/>
            </w:r>
          </w:hyperlink>
        </w:p>
        <w:p w14:paraId="450C82A7" w14:textId="6AC8A1BE"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26034"/>
      <w:r w:rsidRPr="00904756">
        <w:t>Introduction</w:t>
      </w:r>
      <w:bookmarkEnd w:id="1"/>
    </w:p>
    <w:p w14:paraId="3416C3BE" w14:textId="7516E506" w:rsidR="00EA4D97" w:rsidRDefault="002C46D6" w:rsidP="002C46D6">
      <w:r>
        <w:t>Les dix (10) dernières années</w:t>
      </w:r>
      <w:r w:rsidR="00040FA1">
        <w:t>,</w:t>
      </w:r>
      <w:r>
        <w:t xml:space="preserve">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0A5D05DA" w:rsidR="00E36B31" w:rsidRDefault="00E36B31" w:rsidP="002C46D6">
      <w:r>
        <w:t>Mais jusque-là, rien de nouveau sous le soleil</w:t>
      </w:r>
      <w:r w:rsidR="00040FA1">
        <w:t>,</w:t>
      </w:r>
      <w:r>
        <w:t xml:space="preserve">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Pr="00E31855" w:rsidRDefault="00E36B31" w:rsidP="002C46D6">
      <w:pPr>
        <w:rPr>
          <w:b/>
          <w:bCs/>
          <w:i/>
          <w:iCs/>
        </w:rPr>
      </w:pPr>
      <w:r w:rsidRPr="00E31855">
        <w:rPr>
          <w:b/>
          <w:bCs/>
          <w:i/>
          <w:iCs/>
        </w:rPr>
        <w:t>Alors pourquoi donc ces outils de détection et de réponse ? A quelle problématique cela répond-il ? Pour quels types d’entreprises et pourquoi ?</w:t>
      </w:r>
    </w:p>
    <w:p w14:paraId="561952CD" w14:textId="42F35846" w:rsidR="00E36B31" w:rsidRDefault="00E36B31" w:rsidP="002C46D6">
      <w:r>
        <w:t>Nous allons réponse à l’ensemble de ces questions dans ce document et par la même occasion expliquer pourquoi ces outils ne sont plus que des outils accessoires</w:t>
      </w:r>
      <w:r w:rsidR="00040FA1">
        <w:t>,</w:t>
      </w:r>
      <w:r>
        <w:t xml:space="preserve"> mais nécessaires</w:t>
      </w:r>
      <w:r w:rsidR="00040FA1">
        <w:t>,</w:t>
      </w:r>
      <w:r>
        <w:t xml:space="preserve">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4C444790" w:rsidR="00E36B31" w:rsidRDefault="001C6277" w:rsidP="002C46D6">
      <w:r>
        <w:t xml:space="preserve">Puis nous allons évoquer le marché des EDR avec une liste non exhaustive de solutions </w:t>
      </w:r>
      <w:r w:rsidR="00E11A02">
        <w:t>que nous allons comparer, expliquer leur</w:t>
      </w:r>
      <w:r w:rsidR="00040FA1">
        <w:t>s</w:t>
      </w:r>
      <w:r w:rsidR="00E11A02">
        <w:t xml:space="preserve"> différents points forts et faibles et expliquer</w:t>
      </w:r>
      <w:r w:rsidR="00040FA1">
        <w:t>,</w:t>
      </w:r>
      <w:r w:rsidR="00E11A02">
        <w:t xml:space="preserve">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26035"/>
      <w:r w:rsidRPr="00904756">
        <w:t>L</w:t>
      </w:r>
      <w:r w:rsidR="00527008">
        <w:t>es</w:t>
      </w:r>
      <w:r w:rsidR="00F5459A" w:rsidRPr="00904756">
        <w:t xml:space="preserve"> </w:t>
      </w:r>
      <w:r w:rsidR="004B4698">
        <w:t>EDR</w:t>
      </w:r>
      <w:r w:rsidR="00527008">
        <w:t> : la genèse</w:t>
      </w:r>
      <w:bookmarkEnd w:id="2"/>
    </w:p>
    <w:p w14:paraId="437FDC66" w14:textId="232CB78D" w:rsidR="00333F9B" w:rsidRDefault="00C364E5" w:rsidP="00333F9B">
      <w:r>
        <w:t>Avant les EDR, nous avions déjà des outils de détection d’activités malveillantes sur les terminaux d’une infrastructure tels que les antivirus par exemple. Mais plus globalement</w:t>
      </w:r>
      <w:r w:rsidR="00040FA1">
        <w:t>,</w:t>
      </w:r>
      <w:r>
        <w:t xml:space="preserve">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E0EF4BA" w:rsidR="00C364E5" w:rsidRPr="00333F9B" w:rsidRDefault="00C364E5" w:rsidP="00333F9B">
      <w:r>
        <w:lastRenderedPageBreak/>
        <w:t xml:space="preserve">Les EDR vont plus loin dans la protection et fournissent une surveillance continue </w:t>
      </w:r>
      <w:r w:rsidR="003F43C1">
        <w:t>et répond</w:t>
      </w:r>
      <w:r w:rsidR="00040FA1">
        <w:t>ent</w:t>
      </w:r>
      <w:r w:rsidR="003F43C1">
        <w:t xml:space="preserve"> aux menaces avancées sur les terminaux. Mais alors quelles sont ces menaces ?</w:t>
      </w:r>
    </w:p>
    <w:p w14:paraId="6D2559F4" w14:textId="7C91102C" w:rsidR="00527008" w:rsidRDefault="00527008" w:rsidP="00527008">
      <w:pPr>
        <w:pStyle w:val="Titre2"/>
      </w:pPr>
      <w:bookmarkStart w:id="3" w:name="_Toc127226036"/>
      <w:r>
        <w:t>La problématique qu’adressent les EDR</w:t>
      </w:r>
      <w:bookmarkEnd w:id="3"/>
    </w:p>
    <w:p w14:paraId="363DB67C" w14:textId="64576EA6"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w:t>
      </w:r>
      <w:r w:rsidR="00040FA1">
        <w:t>s</w:t>
      </w:r>
      <w:r>
        <w:t xml:space="preserve"> pour compenser les manques des EPP et anciens antivirus à contrer toutes les cyber-attaques.</w:t>
      </w:r>
    </w:p>
    <w:p w14:paraId="6D44631C" w14:textId="7A99F1F4" w:rsidR="0067667E" w:rsidRDefault="00F8010F" w:rsidP="00AF1454">
      <w:r>
        <w:t>Au début des années 2010</w:t>
      </w:r>
      <w:r w:rsidR="00040FA1">
        <w:t>,</w:t>
      </w:r>
      <w:r>
        <w:t xml:space="preserve"> se démocratisaient </w:t>
      </w:r>
      <w:r w:rsidR="00186E0B">
        <w:t>le fait de pouvoir exécuter un code malveillant sans installer de logiciel</w:t>
      </w:r>
      <w:r w:rsidR="00040FA1">
        <w:t>,</w:t>
      </w:r>
      <w:r w:rsidR="00186E0B">
        <w:t xml:space="preserve">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26037"/>
      <w:r>
        <w:t>Documents malveillants : phishing</w:t>
      </w:r>
      <w:bookmarkEnd w:id="4"/>
    </w:p>
    <w:p w14:paraId="54F6FCEC" w14:textId="3776F168"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26038"/>
      <w:r>
        <w:t>Mouvement latéral</w:t>
      </w:r>
      <w:bookmarkEnd w:id="5"/>
      <w:r w:rsidR="00F8010F">
        <w:t xml:space="preserve"> </w:t>
      </w:r>
    </w:p>
    <w:p w14:paraId="032D3E9E" w14:textId="5E9EAAD0"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le </w:t>
      </w:r>
      <w:r w:rsidR="000814B6">
        <w:t>n</w:t>
      </w:r>
      <w:r w:rsidR="008043E3">
        <w:t>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9AFA663"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r w:rsidR="00040FA1">
        <w:t>rendu</w:t>
      </w:r>
      <w:r>
        <w:t xml:space="preserve"> compte que les outils classiques ne suffisaient plus d’où l’entrée sur le marché des EDR.</w:t>
      </w:r>
    </w:p>
    <w:p w14:paraId="62ED1A24" w14:textId="2A202F0B" w:rsidR="007460EC" w:rsidRDefault="007460EC" w:rsidP="007460EC">
      <w:pPr>
        <w:pStyle w:val="Titre2"/>
      </w:pPr>
      <w:bookmarkStart w:id="6" w:name="_Toc127226039"/>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B0EF80D"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r w:rsidR="000814B6">
        <w:t>malveillants</w:t>
      </w:r>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26040"/>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7D2CAEAE"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w:t>
      </w:r>
      <w:r w:rsidR="00040FA1">
        <w:t>,</w:t>
      </w:r>
      <w:r w:rsidRPr="00A93DCF">
        <w:t xml:space="preserve">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3636345C" w:rsidR="00A93DCF" w:rsidRPr="00A93DCF" w:rsidRDefault="00A93DCF" w:rsidP="00A93DCF">
      <w:r w:rsidRPr="00A93DCF">
        <w:t>Les outils EDR ont principalement 4 fonctions</w:t>
      </w:r>
      <w:r w:rsidR="00040FA1">
        <w:t xml:space="preserve"> </w:t>
      </w:r>
      <w:r w:rsidRPr="00A93DCF">
        <w:t xml:space="preserve">: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26041"/>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226042"/>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6516C20E" w:rsidR="00F16774" w:rsidRDefault="00325B36" w:rsidP="00F16774">
      <w:r w:rsidRPr="00325B36">
        <w:t xml:space="preserve">Les fournisseurs sont positionnés dans les quadrants en fonction de deux </w:t>
      </w:r>
      <w:r w:rsidR="005E2D43" w:rsidRPr="00325B36">
        <w:t>critères :</w:t>
      </w:r>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68105AFA" w:rsidR="00AA75C7" w:rsidRDefault="00325B36" w:rsidP="00F16774">
      <w:pPr>
        <w:pStyle w:val="Paragraphedeliste"/>
        <w:numPr>
          <w:ilvl w:val="0"/>
          <w:numId w:val="7"/>
        </w:numPr>
      </w:pPr>
      <w:r w:rsidRPr="00325B36">
        <w:t xml:space="preserve">La vision stratégique se réfère à la direction stratégique du fournisseur, qui </w:t>
      </w:r>
      <w:r w:rsidR="000814B6" w:rsidRPr="00325B36">
        <w:t>comprend :</w:t>
      </w:r>
      <w:r w:rsidRPr="00325B36">
        <w:t xml:space="preserve">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bookmarkStart w:id="10" w:name="_Hlk127222496"/>
      <w:r w:rsidRPr="00AA75C7">
        <w:rPr>
          <w:b/>
          <w:bCs/>
        </w:rPr>
        <w:t>les rapports</w:t>
      </w:r>
      <w:bookmarkEnd w:id="10"/>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02300965" w:rsidR="00325B36" w:rsidRPr="00325B36" w:rsidRDefault="00325B36" w:rsidP="00325B36">
      <w:r w:rsidRPr="00325B36">
        <w:t xml:space="preserve">En outre, pour tous les fournisseurs, </w:t>
      </w:r>
      <w:r w:rsidR="002B6FBA">
        <w:t xml:space="preserve">ils ont pris </w:t>
      </w:r>
      <w:r w:rsidRPr="00325B36">
        <w:t xml:space="preserve">en compte les aspects </w:t>
      </w:r>
      <w:r w:rsidR="005E2D43" w:rsidRPr="00325B36">
        <w:t>suivants :</w:t>
      </w:r>
      <w:r w:rsidRPr="00325B36">
        <w:t xml:space="preserve"> le prix, le support client, les services professionnels. Le prix, est-il facile à comprendre et permet-il aux clients de budgétiser correctement pour la solution, est-il en adéquation avec le niveau de fonctionnalité proposé et représente-t-il une </w:t>
      </w:r>
      <w:r w:rsidR="005E2D43">
        <w:t>« </w:t>
      </w:r>
      <w:r w:rsidRPr="00325B36">
        <w:t xml:space="preserve">bonne </w:t>
      </w:r>
      <w:r w:rsidR="005E2D43" w:rsidRPr="00325B36">
        <w:t>valeur » ?</w:t>
      </w:r>
      <w:r w:rsidRPr="00325B36">
        <w:t xml:space="preserve"> Le support client est-il adéquat et en adéquation avec les besoins et les exigences de réponse des </w:t>
      </w:r>
      <w:r w:rsidR="005E2D43" w:rsidRPr="00325B36">
        <w:t>clients ?</w:t>
      </w:r>
      <w:r w:rsidRPr="00325B36">
        <w:t xml:space="preserve">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1" w:name="_Toc127226043"/>
      <w:r>
        <w:t>Quel EDR pour quelle entreprise ?</w:t>
      </w:r>
      <w:bookmarkEnd w:id="11"/>
    </w:p>
    <w:p w14:paraId="54578C6F" w14:textId="789B513A" w:rsidR="0017486A" w:rsidRDefault="0017486A" w:rsidP="0017486A"/>
    <w:p w14:paraId="46F38E30" w14:textId="77777777" w:rsidR="00416F20" w:rsidRPr="00416F20" w:rsidRDefault="00416F20" w:rsidP="00416F20">
      <w:pPr>
        <w:rPr>
          <w:lang w:eastAsia="fr-FR"/>
        </w:rPr>
      </w:pPr>
      <w:r w:rsidRPr="00416F20">
        <w:rPr>
          <w:lang w:eastAsia="fr-FR"/>
        </w:rPr>
        <w:t>Le choix d'un outil EDR dépend de plusieurs facteurs clés pour une entreprise, notamment la taille de l'entreprise, le niveau de sécurité nécessaire, le coût, la complexité et les fonctionnalités.</w:t>
      </w:r>
    </w:p>
    <w:p w14:paraId="08A29C1C" w14:textId="2D8F19BA" w:rsidR="00416F20" w:rsidRPr="00416F20" w:rsidRDefault="00416F20" w:rsidP="00416F20">
      <w:pPr>
        <w:rPr>
          <w:lang w:eastAsia="fr-FR"/>
        </w:rPr>
      </w:pPr>
      <w:r w:rsidRPr="00416F20">
        <w:rPr>
          <w:lang w:eastAsia="fr-FR"/>
        </w:rPr>
        <w:t xml:space="preserve">Pour les petites entreprises, un EDR abordable et facile à utiliser avec des fonctionnalités de base telles que la détection de menaces, la réponse automatisée </w:t>
      </w:r>
      <w:r w:rsidR="00DC2231">
        <w:rPr>
          <w:lang w:eastAsia="fr-FR"/>
        </w:rPr>
        <w:t>pourrait suffire</w:t>
      </w:r>
      <w:r w:rsidR="00F80D61">
        <w:rPr>
          <w:lang w:eastAsia="fr-FR"/>
        </w:rPr>
        <w:t xml:space="preserve"> sachant qu’il existe des EDR open source tel que </w:t>
      </w:r>
      <w:proofErr w:type="spellStart"/>
      <w:r w:rsidR="00F80D61">
        <w:rPr>
          <w:lang w:eastAsia="fr-FR"/>
        </w:rPr>
        <w:t>OpenEDR</w:t>
      </w:r>
      <w:proofErr w:type="spellEnd"/>
      <w:r w:rsidRPr="00416F20">
        <w:rPr>
          <w:lang w:eastAsia="fr-FR"/>
        </w:rPr>
        <w:t>.</w:t>
      </w:r>
    </w:p>
    <w:p w14:paraId="614B9B63" w14:textId="469CF79A" w:rsidR="00416F20" w:rsidRPr="00416F20" w:rsidRDefault="00416F20" w:rsidP="00416F20">
      <w:pPr>
        <w:rPr>
          <w:lang w:eastAsia="fr-FR"/>
        </w:rPr>
      </w:pPr>
      <w:r w:rsidRPr="00416F20">
        <w:rPr>
          <w:lang w:eastAsia="fr-FR"/>
        </w:rPr>
        <w:lastRenderedPageBreak/>
        <w:t>Pour les entreprises moyennes à grandes, un EDR plus avancé avec des fonctionnalités supplémentaires telles que</w:t>
      </w:r>
      <w:r w:rsidR="0022136E">
        <w:rPr>
          <w:lang w:eastAsia="fr-FR"/>
        </w:rPr>
        <w:t xml:space="preserve"> les rapports, la sécurité mails,</w:t>
      </w:r>
      <w:r w:rsidRPr="00416F20">
        <w:rPr>
          <w:lang w:eastAsia="fr-FR"/>
        </w:rPr>
        <w:t xml:space="preserve"> la détection des attaques ciblées et la prévention des attaques </w:t>
      </w:r>
      <w:r w:rsidR="0022136E">
        <w:rPr>
          <w:lang w:eastAsia="fr-FR"/>
        </w:rPr>
        <w:t xml:space="preserve">en autres </w:t>
      </w:r>
      <w:r w:rsidRPr="00416F20">
        <w:rPr>
          <w:lang w:eastAsia="fr-FR"/>
        </w:rPr>
        <w:t>peu</w:t>
      </w:r>
      <w:r w:rsidR="0022136E">
        <w:rPr>
          <w:lang w:eastAsia="fr-FR"/>
        </w:rPr>
        <w:t>ven</w:t>
      </w:r>
      <w:r w:rsidRPr="00416F20">
        <w:rPr>
          <w:lang w:eastAsia="fr-FR"/>
        </w:rPr>
        <w:t>t être nécessair</w:t>
      </w:r>
      <w:r w:rsidR="0022136E">
        <w:rPr>
          <w:lang w:eastAsia="fr-FR"/>
        </w:rPr>
        <w:t>es.</w:t>
      </w:r>
    </w:p>
    <w:p w14:paraId="2C950E2A" w14:textId="77777777" w:rsidR="00416F20" w:rsidRPr="00416F20" w:rsidRDefault="00416F20" w:rsidP="00416F20">
      <w:pPr>
        <w:rPr>
          <w:lang w:eastAsia="fr-FR"/>
        </w:rPr>
      </w:pPr>
      <w:r w:rsidRPr="00416F20">
        <w:rPr>
          <w:lang w:eastAsia="fr-FR"/>
        </w:rPr>
        <w:t>Il est également important de considérer le coût de l'EDR et le coût total de possession, y compris les coûts de déploiement, de formation et de maintenance.</w:t>
      </w:r>
    </w:p>
    <w:p w14:paraId="6D4D3BFE" w14:textId="4DB2D791" w:rsidR="00416F20" w:rsidRDefault="00416F20" w:rsidP="00416F20">
      <w:pPr>
        <w:rPr>
          <w:lang w:eastAsia="fr-FR"/>
        </w:rPr>
      </w:pPr>
      <w:r w:rsidRPr="00416F20">
        <w:rPr>
          <w:lang w:eastAsia="fr-FR"/>
        </w:rPr>
        <w:t>Il est recommandé de faire une évaluation approfondie des besoins en matière de sécurité de l'entreprise et de consulter un expert en sécurité pour choisir le bon EDR pour répondre à ces besoins.</w:t>
      </w:r>
    </w:p>
    <w:p w14:paraId="6104ADF1" w14:textId="0B91CF58" w:rsidR="000229C9" w:rsidRDefault="000229C9" w:rsidP="00416F20">
      <w:pPr>
        <w:rPr>
          <w:lang w:eastAsia="fr-FR"/>
        </w:rPr>
      </w:pPr>
    </w:p>
    <w:p w14:paraId="73CC1FCF" w14:textId="576FAF52" w:rsidR="000229C9" w:rsidRPr="00416F20" w:rsidRDefault="000229C9" w:rsidP="00416F20">
      <w:pPr>
        <w:rPr>
          <w:lang w:eastAsia="fr-FR"/>
        </w:rPr>
      </w:pPr>
      <w:r>
        <w:rPr>
          <w:lang w:eastAsia="fr-FR"/>
        </w:rPr>
        <w:t>En somme, il est très difficile de donner des prix car ces prix varies suivant les types d’entreprises, le service fourni avec le logiciel, les modules activés du logiciel etc….</w:t>
      </w:r>
    </w:p>
    <w:p w14:paraId="12F59C15" w14:textId="4B3FAFBE" w:rsidR="00527008" w:rsidRDefault="00FB13C3" w:rsidP="00527008">
      <w:pPr>
        <w:pStyle w:val="Titre2"/>
      </w:pPr>
      <w:bookmarkStart w:id="12" w:name="_Toc127226044"/>
      <w:r w:rsidRPr="00FB13C3">
        <w:rPr>
          <w:noProof/>
        </w:rPr>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2"/>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les EDR.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3" w:name="_Toc127226045"/>
      <w:r>
        <w:lastRenderedPageBreak/>
        <w:t>Les EDR au centre de la sécurité opérationnelle</w:t>
      </w:r>
      <w:bookmarkEnd w:id="13"/>
    </w:p>
    <w:p w14:paraId="1C7AA15E" w14:textId="0EF1154E" w:rsidR="00D178FC" w:rsidRDefault="00D178FC" w:rsidP="00D178FC">
      <w:pPr>
        <w:pStyle w:val="Titre2"/>
      </w:pPr>
      <w:bookmarkStart w:id="14" w:name="_Toc127226046"/>
      <w:r>
        <w:t>La sécurité opérationnelle</w:t>
      </w:r>
      <w:bookmarkEnd w:id="14"/>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06AC5015" w14:textId="5768913E" w:rsidR="00B94E7E" w:rsidRDefault="00B94E7E" w:rsidP="00E41E32">
      <w:pPr>
        <w:rPr>
          <w:lang w:eastAsia="fr-FR"/>
        </w:rPr>
      </w:pPr>
      <w:r>
        <w:rPr>
          <w:lang w:eastAsia="fr-FR"/>
        </w:rPr>
        <w:t>La sécurité opérationnelle, également appelé</w:t>
      </w:r>
      <w:r w:rsidR="005E75FE">
        <w:rPr>
          <w:lang w:eastAsia="fr-FR"/>
        </w:rPr>
        <w:t>e</w:t>
      </w:r>
      <w:r>
        <w:rPr>
          <w:lang w:eastAsia="fr-FR"/>
        </w:rPr>
        <w:t xml:space="preserve">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w:t>
      </w:r>
      <w:r w:rsidR="00DC5EEA">
        <w:rPr>
          <w:lang w:eastAsia="fr-FR"/>
        </w:rPr>
        <w:t>l</w:t>
      </w:r>
      <w:r>
        <w:rPr>
          <w:lang w:eastAsia="fr-FR"/>
        </w:rPr>
        <w:t xml:space="preserve">es </w:t>
      </w:r>
      <w:r w:rsidRPr="00E71F31">
        <w:rPr>
          <w:lang w:eastAsia="fr-FR"/>
        </w:rPr>
        <w:t>pratiques</w:t>
      </w:r>
      <w:r>
        <w:rPr>
          <w:lang w:eastAsia="fr-FR"/>
        </w:rPr>
        <w:t xml:space="preserve"> (procédure, formation, sensibilisation)</w:t>
      </w:r>
      <w:r w:rsidRPr="00E71F31">
        <w:rPr>
          <w:lang w:eastAsia="fr-FR"/>
        </w:rPr>
        <w:t xml:space="preserve">, </w:t>
      </w:r>
      <w:r w:rsidR="00DC5EEA">
        <w:rPr>
          <w:lang w:eastAsia="fr-FR"/>
        </w:rPr>
        <w:t>l</w:t>
      </w:r>
      <w:r>
        <w:rPr>
          <w:lang w:eastAsia="fr-FR"/>
        </w:rPr>
        <w:t xml:space="preserve">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w:t>
      </w:r>
      <w:r w:rsidR="00040FA1">
        <w:rPr>
          <w:lang w:eastAsia="fr-FR"/>
        </w:rPr>
        <w:t>s</w:t>
      </w:r>
      <w:r>
        <w:rPr>
          <w:lang w:eastAsia="fr-FR"/>
        </w:rPr>
        <w:t xml:space="preserv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6C7518B9" w14:textId="1A74BFE2" w:rsidR="00B94E7E" w:rsidRPr="00E71F31" w:rsidRDefault="00B94E7E" w:rsidP="00E41E32">
      <w:pPr>
        <w:rPr>
          <w:lang w:eastAsia="fr-FR"/>
        </w:rPr>
      </w:pPr>
      <w:r>
        <w:rPr>
          <w:lang w:eastAsia="fr-FR"/>
        </w:rPr>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3FF4FF54"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 en œuvre pour fournir une protection en temps réel contre les menaces.</w:t>
      </w:r>
    </w:p>
    <w:p w14:paraId="7B370CFB" w14:textId="0F41A225" w:rsidR="00B94E7E" w:rsidRPr="00E71F31" w:rsidRDefault="00B94E7E" w:rsidP="00E41E32">
      <w:pPr>
        <w:rPr>
          <w:lang w:eastAsia="fr-FR"/>
        </w:rPr>
      </w:pPr>
      <w:r>
        <w:rPr>
          <w:lang w:eastAsia="fr-FR"/>
        </w:rPr>
        <w:t>Dans la SecOps</w:t>
      </w:r>
      <w:r w:rsidR="00040FA1">
        <w:rPr>
          <w:lang w:eastAsia="fr-FR"/>
        </w:rPr>
        <w:t>,</w:t>
      </w:r>
      <w:r>
        <w:rPr>
          <w:lang w:eastAsia="fr-FR"/>
        </w:rPr>
        <w:t xml:space="preserve"> nous y retrouvons plusieurs objectifs, tel</w:t>
      </w:r>
      <w:r w:rsidR="00040FA1">
        <w:rPr>
          <w:lang w:eastAsia="fr-FR"/>
        </w:rPr>
        <w:t>s</w:t>
      </w:r>
      <w:r>
        <w:rPr>
          <w:lang w:eastAsia="fr-FR"/>
        </w:rPr>
        <w:t xml:space="preserve">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63F614CB"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ela</w:t>
      </w:r>
      <w:r w:rsidR="00040FA1">
        <w:rPr>
          <w:lang w:eastAsia="fr-FR"/>
        </w:rPr>
        <w:t>,</w:t>
      </w:r>
      <w:r w:rsidRPr="00E71F31">
        <w:rPr>
          <w:lang w:eastAsia="fr-FR"/>
        </w:rPr>
        <w:t xml:space="preserve">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6E4F12A0" w14:textId="231B109E" w:rsidR="00B94E7E" w:rsidRPr="00E71F31" w:rsidRDefault="00B94E7E" w:rsidP="00E41E32">
      <w:pPr>
        <w:rPr>
          <w:lang w:eastAsia="fr-FR"/>
        </w:rPr>
      </w:pPr>
      <w:r w:rsidRPr="00E71F31">
        <w:rPr>
          <w:lang w:eastAsia="fr-FR"/>
        </w:rPr>
        <w:lastRenderedPageBreak/>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0EAE7E7D" w:rsidR="00B94E7E" w:rsidRPr="00E41E32" w:rsidRDefault="00B94E7E" w:rsidP="00E41E32">
      <w:pPr>
        <w:rPr>
          <w:lang w:eastAsia="fr-FR"/>
        </w:rPr>
      </w:pPr>
      <w:r w:rsidRPr="00E71F31">
        <w:rPr>
          <w:lang w:eastAsia="fr-FR"/>
        </w:rPr>
        <w:t xml:space="preserve">Un SOC est </w:t>
      </w:r>
      <w:r>
        <w:rPr>
          <w:lang w:eastAsia="fr-FR"/>
        </w:rPr>
        <w:t>composé d’</w:t>
      </w:r>
      <w:r w:rsidRPr="00E71F31">
        <w:rPr>
          <w:lang w:eastAsia="fr-FR"/>
        </w:rPr>
        <w:t>une équipe qui travaille en collaboration avec les équipes informatiques et les responsables de la sécurité pour surveiller en continu l</w:t>
      </w:r>
      <w:r>
        <w:rPr>
          <w:lang w:eastAsia="fr-FR"/>
        </w:rPr>
        <w:t>e système d’information de l’entreprise</w:t>
      </w:r>
      <w:r w:rsidR="00E31855">
        <w:rPr>
          <w:lang w:eastAsia="fr-FR"/>
        </w:rPr>
        <w:t>.</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5" w:name="_Toc127226047"/>
      <w:r>
        <w:t>EDR et SOC</w:t>
      </w:r>
      <w:bookmarkEnd w:id="15"/>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46AB3068" w14:textId="2E896CB1" w:rsidR="00B94E7E" w:rsidRDefault="00B94E7E" w:rsidP="00E41E32">
      <w:pPr>
        <w:rPr>
          <w:lang w:eastAsia="fr-FR"/>
        </w:rPr>
      </w:pPr>
      <w:r>
        <w:rPr>
          <w:lang w:eastAsia="fr-FR"/>
        </w:rPr>
        <w:t>Pour pouvoir être exploité à son maximum, l’EDR doit être utilisé par des personnes étant qualifié en cybersécurité pour comprendre et analysé les alertes remonté</w:t>
      </w:r>
      <w:r w:rsidR="00E1705B">
        <w:rPr>
          <w:lang w:eastAsia="fr-FR"/>
        </w:rPr>
        <w:t>es</w:t>
      </w:r>
      <w:r>
        <w:rPr>
          <w:lang w:eastAsia="fr-FR"/>
        </w:rPr>
        <w:t xml:space="preserve">.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5BC8C890" w14:textId="370C1BD9" w:rsidR="00B94E7E" w:rsidRDefault="00B94E7E" w:rsidP="00E41E32">
      <w:pPr>
        <w:rPr>
          <w:lang w:eastAsia="fr-FR"/>
        </w:rPr>
      </w:pPr>
      <w:r w:rsidRPr="00DA6504">
        <w:rPr>
          <w:lang w:eastAsia="fr-FR"/>
        </w:rPr>
        <w:lastRenderedPageBreak/>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5C88FD4E"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sidR="00E1705B">
        <w:rPr>
          <w:lang w:eastAsia="fr-FR"/>
        </w:rPr>
        <w:t>à</w:t>
      </w:r>
      <w:r>
        <w:rPr>
          <w:lang w:eastAsia="fr-FR"/>
        </w:rPr>
        <w:t xml:space="preserve"> incidents afin d’être plus efficaces</w:t>
      </w:r>
      <w:r w:rsidRPr="00DA6504">
        <w:rPr>
          <w:lang w:eastAsia="fr-FR"/>
        </w:rPr>
        <w:t xml:space="preserve"> face aux menaces. </w:t>
      </w:r>
    </w:p>
    <w:p w14:paraId="6750E986" w14:textId="5A65ABC0"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r w:rsidR="00E1705B">
        <w:rPr>
          <w:lang w:eastAsia="fr-FR"/>
        </w:rPr>
        <w:t>.</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6" w:name="_Toc127226048"/>
      <w:r>
        <w:t>Les limites des EDR</w:t>
      </w:r>
      <w:bookmarkEnd w:id="16"/>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19409D47" w14:textId="631639FB" w:rsidR="00B54217" w:rsidRPr="00B54217" w:rsidRDefault="001678DD" w:rsidP="00E41E32">
      <w:pPr>
        <w:rPr>
          <w:lang w:eastAsia="fr-FR"/>
        </w:rPr>
      </w:pPr>
      <w:r>
        <w:rPr>
          <w:lang w:eastAsia="fr-FR"/>
        </w:rPr>
        <w:t>Plusieurs points ont été relevé</w:t>
      </w:r>
      <w:r w:rsidR="00E1705B">
        <w:rPr>
          <w:lang w:eastAsia="fr-FR"/>
        </w:rPr>
        <w:t>s</w:t>
      </w:r>
      <w:r>
        <w:rPr>
          <w:lang w:eastAsia="fr-FR"/>
        </w:rPr>
        <w:t xml:space="preserve"> en rapport aux EDR comme on peut le lire dans l’étude </w:t>
      </w:r>
      <w:r w:rsidRPr="00B53D47">
        <w:rPr>
          <w:szCs w:val="24"/>
          <w:lang w:eastAsia="fr-FR"/>
        </w:rPr>
        <w:t>« </w:t>
      </w:r>
      <w:proofErr w:type="spellStart"/>
      <w:r w:rsidRPr="00B53D47">
        <w:rPr>
          <w:szCs w:val="24"/>
          <w:lang w:eastAsia="fr-FR"/>
        </w:rPr>
        <w:t>Tactical</w:t>
      </w:r>
      <w:proofErr w:type="spellEnd"/>
      <w:r w:rsidRPr="00B53D47">
        <w:rPr>
          <w:szCs w:val="24"/>
          <w:lang w:eastAsia="fr-FR"/>
        </w:rPr>
        <w:t xml:space="preserve"> Provenance </w:t>
      </w:r>
      <w:proofErr w:type="spellStart"/>
      <w:r w:rsidRPr="00B53D47">
        <w:rPr>
          <w:szCs w:val="24"/>
          <w:lang w:eastAsia="fr-FR"/>
        </w:rPr>
        <w:t>Analysis</w:t>
      </w:r>
      <w:proofErr w:type="spellEnd"/>
      <w:r w:rsidRPr="00B53D47">
        <w:rPr>
          <w:szCs w:val="24"/>
          <w:lang w:eastAsia="fr-FR"/>
        </w:rPr>
        <w:t xml:space="preserve"> for Endpoint </w:t>
      </w:r>
      <w:proofErr w:type="spellStart"/>
      <w:r w:rsidRPr="00B53D47">
        <w:rPr>
          <w:szCs w:val="24"/>
          <w:lang w:eastAsia="fr-FR"/>
        </w:rPr>
        <w:t>Detection</w:t>
      </w:r>
      <w:proofErr w:type="spellEnd"/>
      <w:r w:rsidRPr="00B53D47">
        <w:rPr>
          <w:szCs w:val="24"/>
          <w:lang w:eastAsia="fr-FR"/>
        </w:rPr>
        <w:t xml:space="preserve"> and </w:t>
      </w:r>
      <w:proofErr w:type="spellStart"/>
      <w:r w:rsidRPr="00B53D47">
        <w:rPr>
          <w:szCs w:val="24"/>
          <w:lang w:eastAsia="fr-FR"/>
        </w:rPr>
        <w:t>Response</w:t>
      </w:r>
      <w:proofErr w:type="spellEnd"/>
      <w:r w:rsidRPr="00B53D47">
        <w:rPr>
          <w:szCs w:val="24"/>
          <w:lang w:eastAsia="fr-FR"/>
        </w:rPr>
        <w:t xml:space="preserve"> </w:t>
      </w:r>
      <w:proofErr w:type="spellStart"/>
      <w:r w:rsidRPr="00B53D47">
        <w:rPr>
          <w:szCs w:val="24"/>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C1C0ADD" w14:textId="66BB3E3A" w:rsidR="001678DD" w:rsidRDefault="001678DD" w:rsidP="00E41E32">
      <w:pPr>
        <w:rPr>
          <w:lang w:eastAsia="fr-FR"/>
        </w:rPr>
      </w:pPr>
      <w:r>
        <w:rPr>
          <w:lang w:eastAsia="fr-FR"/>
        </w:rPr>
        <w:lastRenderedPageBreak/>
        <w:t>Les chercheurs</w:t>
      </w:r>
      <w:r w:rsidR="00E1705B">
        <w:rPr>
          <w:lang w:eastAsia="fr-FR"/>
        </w:rPr>
        <w:t>,</w:t>
      </w:r>
      <w:r>
        <w:rPr>
          <w:lang w:eastAsia="fr-FR"/>
        </w:rPr>
        <w:t xml:space="preserve">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045DD4B"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w:t>
      </w:r>
      <w:r w:rsidR="00E1705B">
        <w:rPr>
          <w:lang w:eastAsia="fr-FR"/>
        </w:rPr>
        <w:t>,</w:t>
      </w:r>
      <w:r>
        <w:rPr>
          <w:lang w:eastAsia="fr-FR"/>
        </w:rPr>
        <w:t xml:space="preserv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w:t>
      </w:r>
      <w:r>
        <w:rPr>
          <w:lang w:eastAsia="fr-FR"/>
        </w:rPr>
        <w:lastRenderedPageBreak/>
        <w:t xml:space="preserve">définissent les EDR comme des incontournable pour détecter et remédier à la plupart des 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3B299A1A" w:rsidR="00B94E7E" w:rsidRPr="00B94E7E" w:rsidRDefault="001678DD" w:rsidP="00B94E7E">
      <w:pPr>
        <w:rPr>
          <w:lang w:eastAsia="fr-FR"/>
        </w:rPr>
      </w:pPr>
      <w:r>
        <w:rPr>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w:t>
      </w:r>
      <w:r w:rsidR="00E1705B">
        <w:rPr>
          <w:lang w:eastAsia="fr-FR"/>
        </w:rPr>
        <w:t>es</w:t>
      </w:r>
      <w:r>
        <w:rPr>
          <w:lang w:eastAsia="fr-FR"/>
        </w:rPr>
        <w:t>,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7" w:name="_Toc127226049"/>
      <w:r>
        <w:t>Vers un futur en XDR ?</w:t>
      </w:r>
      <w:bookmarkEnd w:id="17"/>
    </w:p>
    <w:p w14:paraId="6F14ACE9" w14:textId="77777777" w:rsidR="00E41E32" w:rsidRPr="00E41E32" w:rsidRDefault="00E41E32" w:rsidP="00E41E32"/>
    <w:p w14:paraId="3A467A51" w14:textId="4CB1D8EC" w:rsidR="00E41E32" w:rsidRPr="005B72FD" w:rsidRDefault="00E41E32" w:rsidP="00E41E32">
      <w:pPr>
        <w:rPr>
          <w:lang w:eastAsia="fr-FR"/>
        </w:rPr>
      </w:pPr>
      <w:bookmarkStart w:id="18" w:name="_Hlk127090203"/>
      <w:r w:rsidRPr="005B72FD">
        <w:rPr>
          <w:lang w:eastAsia="fr-FR"/>
        </w:rPr>
        <w:t>Nous avons remarqué lors de nos recherches que sur les EDRs plusieurs autre</w:t>
      </w:r>
      <w:r w:rsidR="000D2D4F">
        <w:rPr>
          <w:lang w:eastAsia="fr-FR"/>
        </w:rPr>
        <w:t>s</w:t>
      </w:r>
      <w:r w:rsidRPr="005B72FD">
        <w:rPr>
          <w:lang w:eastAsia="fr-FR"/>
        </w:rPr>
        <w:t xml:space="preserve"> terme</w:t>
      </w:r>
      <w:r w:rsidR="000D2D4F">
        <w:rPr>
          <w:lang w:eastAsia="fr-FR"/>
        </w:rPr>
        <w:t>s</w:t>
      </w:r>
      <w:r w:rsidRPr="005B72FD">
        <w:rPr>
          <w:lang w:eastAsia="fr-FR"/>
        </w:rPr>
        <w:t xml:space="preserve"> remonte tels que MDR, XDR. </w:t>
      </w:r>
    </w:p>
    <w:p w14:paraId="3CCF5662" w14:textId="7F7B022E"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c’est une solution managée du service de détection et réponse aux incidents. Les opérations sont supervisées par un Centre de Sécurité des Opérations, qui peut être interne ou externalisé.</w:t>
      </w:r>
    </w:p>
    <w:p w14:paraId="33B7AEFB" w14:textId="3096440D"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on</w:t>
      </w:r>
      <w:r w:rsidR="000D2D4F">
        <w:rPr>
          <w:lang w:eastAsia="fr-FR"/>
        </w:rPr>
        <w:t>t</w:t>
      </w:r>
      <w:r w:rsidRPr="005B72FD">
        <w:rPr>
          <w:lang w:eastAsia="fr-FR"/>
        </w:rPr>
        <w:t xml:space="preserve"> facilement trouver dans de différent</w:t>
      </w:r>
      <w:r w:rsidR="00E1705B">
        <w:rPr>
          <w:lang w:eastAsia="fr-FR"/>
        </w:rPr>
        <w:t>s</w:t>
      </w:r>
      <w:r w:rsidRPr="005B72FD">
        <w:rPr>
          <w:lang w:eastAsia="fr-FR"/>
        </w:rPr>
        <w:t xml:space="preserve"> article</w:t>
      </w:r>
      <w:r w:rsidR="00E1705B">
        <w:rPr>
          <w:lang w:eastAsia="fr-FR"/>
        </w:rPr>
        <w:t>s</w:t>
      </w:r>
      <w:r w:rsidRPr="005B72FD">
        <w:rPr>
          <w:lang w:eastAsia="fr-FR"/>
        </w:rPr>
        <w:t xml:space="preserve"> que cela est évolution des EDR, dans une première partie nous allons se poser la question de qu’est-ce qu’un XDR ? En second temps de ce qu’elles sont les différences d’un XDR vs un EDR ? Puis nous finirions par se poser la question suivant l’XDR est-il vraiment le futur ?</w:t>
      </w:r>
      <w:bookmarkEnd w:id="18"/>
    </w:p>
    <w:p w14:paraId="2306AD90" w14:textId="45129306" w:rsidR="00D178FC" w:rsidRDefault="00D178FC" w:rsidP="00D178FC">
      <w:pPr>
        <w:pStyle w:val="Titre2"/>
      </w:pPr>
      <w:bookmarkStart w:id="19" w:name="_Toc127226050"/>
      <w:r>
        <w:t>Qu’est-ce qu’un XDR</w:t>
      </w:r>
      <w:bookmarkEnd w:id="19"/>
    </w:p>
    <w:p w14:paraId="749F37CD" w14:textId="1B2C9F86" w:rsidR="00E41E32" w:rsidRDefault="00E41E32" w:rsidP="00E41E32"/>
    <w:p w14:paraId="4648761F" w14:textId="3D9706B3" w:rsidR="00B54217" w:rsidRDefault="00E41E32" w:rsidP="00E41E32">
      <w:pPr>
        <w:rPr>
          <w:lang w:eastAsia="fr-FR"/>
        </w:rPr>
      </w:pPr>
      <w:bookmarkStart w:id="20" w:name="_Hlk127090325"/>
      <w:r>
        <w:rPr>
          <w:lang w:eastAsia="fr-FR"/>
        </w:rPr>
        <w:t>Mais qu’est-ce que bien être un XDR</w:t>
      </w:r>
      <w:r w:rsidRPr="00A97D12">
        <w:rPr>
          <w:lang w:eastAsia="fr-FR"/>
        </w:rPr>
        <w:t xml:space="preserve"> </w:t>
      </w:r>
      <w:r>
        <w:rPr>
          <w:lang w:eastAsia="fr-FR"/>
        </w:rPr>
        <w:t>(</w:t>
      </w:r>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xml:space="preserve">), après </w:t>
      </w:r>
      <w:r w:rsidR="007E61D5">
        <w:rPr>
          <w:lang w:eastAsia="fr-FR"/>
        </w:rPr>
        <w:t>quelques recherches</w:t>
      </w:r>
      <w:r w:rsidR="00E1705B">
        <w:rPr>
          <w:lang w:eastAsia="fr-FR"/>
        </w:rPr>
        <w:t>,</w:t>
      </w:r>
      <w:r>
        <w:rPr>
          <w:lang w:eastAsia="fr-FR"/>
        </w:rPr>
        <w:t xml:space="preserve"> on peut y trouver </w:t>
      </w:r>
      <w:proofErr w:type="gramStart"/>
      <w:r>
        <w:rPr>
          <w:lang w:eastAsia="fr-FR"/>
        </w:rPr>
        <w:t>plusieurs définition</w:t>
      </w:r>
      <w:proofErr w:type="gramEnd"/>
      <w:r>
        <w:rPr>
          <w:lang w:eastAsia="fr-FR"/>
        </w:rPr>
        <w:t>.</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w:t>
      </w:r>
      <w:r w:rsidRPr="00402411">
        <w:rPr>
          <w:i/>
          <w:iCs/>
          <w:szCs w:val="24"/>
          <w:lang w:eastAsia="fr-FR"/>
        </w:rPr>
        <w:lastRenderedPageBreak/>
        <w:t>des solutions simplifiées. Alors que les entreprises sont confrontées à des menaces en 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w:t>
      </w:r>
      <w:proofErr w:type="gramStart"/>
      <w:r w:rsidRPr="00E41E32">
        <w:rPr>
          <w:i/>
          <w:iCs/>
          <w:szCs w:val="24"/>
          <w:lang w:eastAsia="fr-FR"/>
        </w:rPr>
        <w:t>emails</w:t>
      </w:r>
      <w:proofErr w:type="gramEnd"/>
      <w:r w:rsidRPr="00E41E32">
        <w:rPr>
          <w:i/>
          <w:iCs/>
          <w:szCs w:val="24"/>
          <w:lang w:eastAsia="fr-FR"/>
        </w:rPr>
        <w:t xml:space="preserve">,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20"/>
    <w:p w14:paraId="19F08876" w14:textId="77777777" w:rsidR="00E41E32" w:rsidRPr="00E41E32" w:rsidRDefault="00E41E32" w:rsidP="00E41E32"/>
    <w:p w14:paraId="3C48959F" w14:textId="23835CD9" w:rsidR="00D178FC" w:rsidRDefault="00D178FC" w:rsidP="00D178FC">
      <w:pPr>
        <w:pStyle w:val="Titre2"/>
      </w:pPr>
      <w:bookmarkStart w:id="21" w:name="_Toc127226051"/>
      <w:r>
        <w:t>XDR vs EDR</w:t>
      </w:r>
      <w:bookmarkEnd w:id="21"/>
    </w:p>
    <w:p w14:paraId="018DB432" w14:textId="77777777" w:rsidR="00E41E32" w:rsidRPr="00E41E32" w:rsidRDefault="00E41E32" w:rsidP="00E41E32"/>
    <w:p w14:paraId="6BE6DC2F" w14:textId="3759E2EA" w:rsidR="00E41E32" w:rsidRDefault="00E41E32" w:rsidP="00E41E32">
      <w:pPr>
        <w:rPr>
          <w:lang w:eastAsia="fr-FR"/>
        </w:rPr>
      </w:pPr>
      <w:bookmarkStart w:id="22"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2"/>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3" w:name="_Toc127226052"/>
      <w:r>
        <w:t>L’XDR est-il vraiment le futur ?</w:t>
      </w:r>
      <w:bookmarkEnd w:id="23"/>
    </w:p>
    <w:p w14:paraId="670B4D59" w14:textId="37A3365C" w:rsidR="00E41E32" w:rsidRDefault="00E41E32" w:rsidP="00E41E32"/>
    <w:p w14:paraId="57F99686" w14:textId="403F4BFA" w:rsidR="00E41E32" w:rsidRDefault="00E41E32" w:rsidP="00E41E32">
      <w:pPr>
        <w:rPr>
          <w:lang w:eastAsia="fr-FR"/>
        </w:rPr>
      </w:pPr>
      <w:bookmarkStart w:id="24"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 xml:space="preserve">Cependant, si vous cherchez à améliorer la sécurité de l'entreprise dans son ensemble, une solution XDR peut être une meilleure option. Les solutions XDR permettent une vue complète de la sécurité de l'entreprise, ce qui signifie que les menaces peuvent être détectées plus </w:t>
      </w:r>
      <w:r w:rsidRPr="004C172B">
        <w:rPr>
          <w:lang w:eastAsia="fr-FR"/>
        </w:rPr>
        <w:lastRenderedPageBreak/>
        <w:t>rapidement et de manière plus précise, et que les réponses peuvent être plus rapides et plus efficaces.</w:t>
      </w:r>
    </w:p>
    <w:p w14:paraId="0B6937E6" w14:textId="3D41611D" w:rsidR="00E41E32"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bookmarkEnd w:id="24"/>
    </w:p>
    <w:p w14:paraId="71A3E4B0" w14:textId="1B301675" w:rsidR="00077E50" w:rsidRDefault="00077E50" w:rsidP="00077E50">
      <w:pPr>
        <w:pStyle w:val="Titre1"/>
      </w:pPr>
      <w:bookmarkStart w:id="25" w:name="_Toc127226053"/>
      <w:r>
        <w:t>Outil : Scraper EDR</w:t>
      </w:r>
      <w:bookmarkEnd w:id="25"/>
    </w:p>
    <w:p w14:paraId="77260330" w14:textId="5C057DF7" w:rsidR="00077E50" w:rsidRDefault="00077E50" w:rsidP="00077E50"/>
    <w:p w14:paraId="59BE45AB" w14:textId="4771BD89" w:rsidR="00077E50" w:rsidRDefault="00077E50" w:rsidP="00077E50">
      <w:r>
        <w:t>Dans le cadre de notre étude de l’art, il nous a été demandé de réaliser un scraper après réflexion</w:t>
      </w:r>
      <w:r w:rsidR="00141ECF">
        <w:t>,</w:t>
      </w:r>
      <w:r>
        <w:t xml:space="preserve"> nous avons décidé de partir sur un scraper permettant d’obtenir les CVE</w:t>
      </w:r>
      <w:r w:rsidR="00224611">
        <w:t xml:space="preserve"> </w:t>
      </w:r>
      <w:r w:rsidR="0099600B">
        <w:t xml:space="preserve">afin d’établir plusieurs graphiques ainsi qu’un </w:t>
      </w:r>
      <w:proofErr w:type="spellStart"/>
      <w:r w:rsidR="0099600B">
        <w:t>ranking</w:t>
      </w:r>
      <w:proofErr w:type="spellEnd"/>
      <w:r w:rsidR="0099600B">
        <w:t>.</w:t>
      </w:r>
    </w:p>
    <w:p w14:paraId="3B05AB7C" w14:textId="09C4DF06" w:rsidR="00077E50" w:rsidRDefault="00077E50" w:rsidP="00077E50">
      <w:r>
        <w:t xml:space="preserve">Lors du </w:t>
      </w:r>
      <w:proofErr w:type="spellStart"/>
      <w:r>
        <w:t>scraping</w:t>
      </w:r>
      <w:proofErr w:type="spellEnd"/>
      <w:r w:rsidR="00E1705B">
        <w:t>,</w:t>
      </w:r>
      <w:r>
        <w:t xml:space="preserve">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0AC8E7E" w:rsidR="00224611" w:rsidRDefault="00077E50" w:rsidP="00077E50">
      <w:r>
        <w:t>A partir ces données</w:t>
      </w:r>
      <w:r w:rsidR="00E1705B">
        <w:t>,</w:t>
      </w:r>
      <w:r>
        <w:t xml:space="preserve"> no</w:t>
      </w:r>
      <w:r w:rsidR="0099600B">
        <w:t>tre solution</w:t>
      </w:r>
      <w:r>
        <w:t xml:space="preserve"> </w:t>
      </w:r>
      <w:r w:rsidR="0099600B">
        <w:t>permet d’afficher</w:t>
      </w:r>
      <w:r>
        <w:t xml:space="preserve"> </w:t>
      </w:r>
      <w:r w:rsidR="00224611">
        <w:t>plusieurs graphes qui représente</w:t>
      </w:r>
      <w:r w:rsidR="00EC79CC">
        <w:t>nt</w:t>
      </w:r>
      <w:r w:rsidR="00224611">
        <w:t xml:space="preserv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 xml:space="preserve">Et le </w:t>
      </w:r>
      <w:proofErr w:type="spellStart"/>
      <w:r>
        <w:t>ranking</w:t>
      </w:r>
      <w:proofErr w:type="spellEnd"/>
      <w:r>
        <w:t xml:space="preserve">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6" w:name="_Toc127226054"/>
      <w:r>
        <w:t xml:space="preserve">Indicateurs </w:t>
      </w:r>
      <w:proofErr w:type="spellStart"/>
      <w:r w:rsidR="00224611">
        <w:t>Ranking</w:t>
      </w:r>
      <w:bookmarkEnd w:id="26"/>
      <w:proofErr w:type="spellEnd"/>
    </w:p>
    <w:p w14:paraId="0CF61BCE" w14:textId="77777777" w:rsidR="00224611" w:rsidRPr="00224611" w:rsidRDefault="00224611" w:rsidP="00224611"/>
    <w:p w14:paraId="083E01A0" w14:textId="71811C97" w:rsidR="00224611" w:rsidRDefault="00224611" w:rsidP="00E41E32">
      <w:pPr>
        <w:rPr>
          <w:lang w:eastAsia="fr-FR"/>
        </w:rPr>
      </w:pPr>
      <w:r>
        <w:rPr>
          <w:lang w:eastAsia="fr-FR"/>
        </w:rPr>
        <w:t xml:space="preserve">Pour établir notre </w:t>
      </w:r>
      <w:proofErr w:type="spellStart"/>
      <w:r>
        <w:rPr>
          <w:lang w:eastAsia="fr-FR"/>
        </w:rPr>
        <w:t>ranking</w:t>
      </w:r>
      <w:proofErr w:type="spellEnd"/>
      <w:r w:rsidR="00141ECF">
        <w:rPr>
          <w:lang w:eastAsia="fr-FR"/>
        </w:rPr>
        <w:t>,</w:t>
      </w:r>
      <w:r>
        <w:rPr>
          <w:lang w:eastAsia="fr-FR"/>
        </w:rPr>
        <w:t xml:space="preserve">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89D25E2"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CVE,</w:t>
      </w:r>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7" w:name="_Toc127226055"/>
      <w:r>
        <w:lastRenderedPageBreak/>
        <w:t xml:space="preserve">Système d’évaluation du </w:t>
      </w:r>
      <w:proofErr w:type="spellStart"/>
      <w:r>
        <w:t>ranking</w:t>
      </w:r>
      <w:bookmarkEnd w:id="27"/>
      <w:proofErr w:type="spellEnd"/>
    </w:p>
    <w:p w14:paraId="16D6C8A5" w14:textId="48DC1AA9" w:rsidR="000B35DB" w:rsidRDefault="000B35DB" w:rsidP="000B35DB"/>
    <w:p w14:paraId="3EF7B27E" w14:textId="239B3BBC" w:rsidR="000B35DB" w:rsidRDefault="000B35DB" w:rsidP="000B35DB">
      <w:r>
        <w:t xml:space="preserve">Notre </w:t>
      </w:r>
      <w:proofErr w:type="spellStart"/>
      <w:r>
        <w:t>ranking</w:t>
      </w:r>
      <w:proofErr w:type="spellEnd"/>
      <w:r>
        <w:t xml:space="preserve"> vas attribuer une note allant de 0 à 10 pour chaque solution sélectionnée en se basant sur les indicateurs cités plus haut.</w:t>
      </w:r>
    </w:p>
    <w:p w14:paraId="3A8DEE7E" w14:textId="46E1FEFA" w:rsidR="000B35DB" w:rsidRDefault="000B35DB" w:rsidP="000B35DB">
      <w:r>
        <w:t>Les différents indicateurs n</w:t>
      </w:r>
      <w:r w:rsidR="004417C4">
        <w:t>’</w:t>
      </w:r>
      <w:r>
        <w:t>on</w:t>
      </w:r>
      <w:r w:rsidR="004417C4">
        <w:t>t</w:t>
      </w:r>
      <w:r>
        <w:t xml:space="preserve"> pas la même pondération pour la note attribuée :</w:t>
      </w:r>
    </w:p>
    <w:p w14:paraId="2A777D76" w14:textId="079331D7" w:rsidR="000B35DB" w:rsidRDefault="000B35DB" w:rsidP="000B35DB">
      <w:pPr>
        <w:pStyle w:val="Paragraphedeliste"/>
        <w:numPr>
          <w:ilvl w:val="0"/>
          <w:numId w:val="16"/>
        </w:numPr>
      </w:pPr>
      <w:r>
        <w:t xml:space="preserve">L’indicateur de la gravité moyenne des CVE va compter pour 4 points. Pour qu’une solution </w:t>
      </w:r>
      <w:r w:rsidR="00141ECF">
        <w:t>ai</w:t>
      </w:r>
      <w:r>
        <w:t>t la note maximale</w:t>
      </w:r>
      <w:r w:rsidR="00141ECF">
        <w:t>,</w:t>
      </w:r>
      <w:r w:rsidR="00CB4405">
        <w:t xml:space="preserve"> elle devra avoir une moyenne à 0 de gravité. </w:t>
      </w:r>
    </w:p>
    <w:p w14:paraId="145E8264" w14:textId="66FF9EA3" w:rsidR="00CB4405" w:rsidRDefault="00141ECF" w:rsidP="000B35DB">
      <w:pPr>
        <w:pStyle w:val="Paragraphedeliste"/>
        <w:numPr>
          <w:ilvl w:val="0"/>
          <w:numId w:val="16"/>
        </w:numPr>
      </w:pPr>
      <w:r>
        <w:t>L</w:t>
      </w:r>
      <w:r w:rsidR="00CB4405">
        <w:t xml:space="preserve">’indicateur de délai moyen avant la sortie du patch va compter pour 5 points. Afin d’obtenir 5 </w:t>
      </w:r>
      <w:r w:rsidR="00CC67B1">
        <w:t>points</w:t>
      </w:r>
      <w:r w:rsidR="004417C4">
        <w:t>,</w:t>
      </w:r>
      <w:r w:rsidR="00CB4405">
        <w:t xml:space="preserve"> la solution devra avoir patcher en moyenne</w:t>
      </w:r>
      <w:r w:rsidR="00CC67B1">
        <w:t xml:space="preserve"> la CVE dans la journée qui suit</w:t>
      </w:r>
      <w:r w:rsidR="00CB4405">
        <w:t xml:space="preserve">. Une solution obtiendra 0 </w:t>
      </w:r>
      <w:r w:rsidR="006111ED">
        <w:t xml:space="preserve">point </w:t>
      </w:r>
      <w:r w:rsidR="00CB4405">
        <w:t>d</w:t>
      </w:r>
      <w:r w:rsidR="001A6621">
        <w:t>è</w:t>
      </w:r>
      <w:r w:rsidR="00CB4405">
        <w:t xml:space="preserve">s lors qu’elle dépassera 21 jours de moyenne de patch. Nous avons </w:t>
      </w:r>
      <w:r w:rsidR="006111ED">
        <w:t>établi</w:t>
      </w:r>
      <w:r w:rsidR="00CB4405">
        <w:t xml:space="preserve"> la limite de 21 jours en </w:t>
      </w:r>
      <w:r>
        <w:t>se</w:t>
      </w:r>
      <w:r w:rsidR="00CB4405">
        <w:t xml:space="preserve"> basant sur la médiane du </w:t>
      </w:r>
      <w:proofErr w:type="spellStart"/>
      <w:r w:rsidR="00CB4405">
        <w:t>dwell</w:t>
      </w:r>
      <w:proofErr w:type="spellEnd"/>
      <w:r w:rsidR="00CB4405">
        <w:t xml:space="preserve"> time</w:t>
      </w:r>
      <w:r w:rsidR="006111ED">
        <w:t xml:space="preserve">. Le </w:t>
      </w:r>
      <w:proofErr w:type="spellStart"/>
      <w:r w:rsidR="006111ED">
        <w:t>dwell</w:t>
      </w:r>
      <w:proofErr w:type="spellEnd"/>
      <w:r w:rsidR="006111ED">
        <w:t xml:space="preserve"> time représente la durée pendant laquelle un cyberattaquant a le champ libre, depuis le moment où il est entré au moment où il est éradiqué.</w:t>
      </w:r>
    </w:p>
    <w:p w14:paraId="7D52E083" w14:textId="0AA7AE14" w:rsidR="006111ED" w:rsidRDefault="006111ED" w:rsidP="000B35DB">
      <w:pPr>
        <w:pStyle w:val="Paragraphedeliste"/>
        <w:numPr>
          <w:ilvl w:val="0"/>
          <w:numId w:val="16"/>
        </w:numPr>
      </w:pPr>
      <w:r>
        <w:t>Et pour finir</w:t>
      </w:r>
      <w:r w:rsidR="001A6621">
        <w:t>,</w:t>
      </w:r>
      <w:r>
        <w:t xml:space="preserve">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w:t>
      </w:r>
      <w:proofErr w:type="spellStart"/>
      <w:r>
        <w:t>ranking</w:t>
      </w:r>
      <w:proofErr w:type="spellEnd"/>
      <w:r>
        <w:t xml:space="preserve">. </w:t>
      </w:r>
    </w:p>
    <w:p w14:paraId="4FA037F8" w14:textId="1A3FB12F" w:rsidR="000B35DB" w:rsidRDefault="0099600B" w:rsidP="00B6153A">
      <w:pPr>
        <w:pStyle w:val="Titre2"/>
      </w:pPr>
      <w:bookmarkStart w:id="28" w:name="_Toc127226056"/>
      <w:r>
        <w:t xml:space="preserve">Résultat du </w:t>
      </w:r>
      <w:proofErr w:type="spellStart"/>
      <w:r>
        <w:t>ranking</w:t>
      </w:r>
      <w:bookmarkEnd w:id="28"/>
      <w:proofErr w:type="spellEnd"/>
    </w:p>
    <w:p w14:paraId="10EB7CAE" w14:textId="0962BBA0" w:rsidR="00B6153A" w:rsidRDefault="00B6153A" w:rsidP="000B35DB">
      <w:pPr>
        <w:rPr>
          <w:lang w:eastAsia="fr-FR"/>
        </w:rPr>
      </w:pPr>
      <w:r>
        <w:rPr>
          <w:lang w:eastAsia="fr-FR"/>
        </w:rPr>
        <w:t>Dans l’exemple qui suit, nous avons considéré 4 solutions EDR</w:t>
      </w:r>
    </w:p>
    <w:p w14:paraId="2BC49B2E" w14:textId="584DE813" w:rsidR="00B6153A" w:rsidRDefault="00B6153A" w:rsidP="00B6153A">
      <w:pPr>
        <w:pStyle w:val="Paragraphedeliste"/>
        <w:numPr>
          <w:ilvl w:val="0"/>
          <w:numId w:val="7"/>
        </w:numPr>
        <w:rPr>
          <w:lang w:eastAsia="fr-FR"/>
        </w:rPr>
      </w:pPr>
      <w:proofErr w:type="spellStart"/>
      <w:r>
        <w:rPr>
          <w:lang w:eastAsia="fr-FR"/>
        </w:rPr>
        <w:t>Symmantec</w:t>
      </w:r>
      <w:proofErr w:type="spellEnd"/>
      <w:r w:rsidR="004417C4">
        <w:rPr>
          <w:lang w:eastAsia="fr-FR"/>
        </w:rPr>
        <w:t>,</w:t>
      </w:r>
    </w:p>
    <w:p w14:paraId="50A4C7D1" w14:textId="5098EEB4" w:rsidR="00B6153A" w:rsidRDefault="00CD101B" w:rsidP="00B6153A">
      <w:pPr>
        <w:pStyle w:val="Paragraphedeliste"/>
        <w:numPr>
          <w:ilvl w:val="0"/>
          <w:numId w:val="7"/>
        </w:numPr>
        <w:rPr>
          <w:lang w:eastAsia="fr-FR"/>
        </w:rPr>
      </w:pPr>
      <w:proofErr w:type="spellStart"/>
      <w:r w:rsidRPr="00CD101B">
        <w:rPr>
          <w:lang w:eastAsia="fr-FR"/>
        </w:rPr>
        <w:t>Cybereason</w:t>
      </w:r>
      <w:proofErr w:type="spellEnd"/>
      <w:r w:rsidR="004417C4">
        <w:rPr>
          <w:lang w:eastAsia="fr-FR"/>
        </w:rPr>
        <w:t>,</w:t>
      </w:r>
    </w:p>
    <w:p w14:paraId="160A4722" w14:textId="782E469F" w:rsidR="00592364" w:rsidRDefault="00592364" w:rsidP="00B6153A">
      <w:pPr>
        <w:pStyle w:val="Paragraphedeliste"/>
        <w:numPr>
          <w:ilvl w:val="0"/>
          <w:numId w:val="7"/>
        </w:numPr>
        <w:rPr>
          <w:lang w:eastAsia="fr-FR"/>
        </w:rPr>
      </w:pPr>
      <w:r>
        <w:rPr>
          <w:lang w:eastAsia="fr-FR"/>
        </w:rPr>
        <w:t>Cisco,</w:t>
      </w:r>
    </w:p>
    <w:p w14:paraId="0F65E3DA" w14:textId="359F5DFD" w:rsidR="00B6153A" w:rsidRDefault="00B6153A" w:rsidP="00B6153A">
      <w:pPr>
        <w:pStyle w:val="Paragraphedeliste"/>
        <w:numPr>
          <w:ilvl w:val="0"/>
          <w:numId w:val="7"/>
        </w:numPr>
        <w:rPr>
          <w:lang w:eastAsia="fr-FR"/>
        </w:rPr>
      </w:pPr>
      <w:proofErr w:type="spellStart"/>
      <w:r>
        <w:rPr>
          <w:lang w:eastAsia="fr-FR"/>
        </w:rPr>
        <w:t>Opentext</w:t>
      </w:r>
      <w:proofErr w:type="spellEnd"/>
      <w:r w:rsidR="004417C4">
        <w:rPr>
          <w:lang w:eastAsia="fr-FR"/>
        </w:rPr>
        <w:t>.</w:t>
      </w:r>
    </w:p>
    <w:p w14:paraId="35849FC3" w14:textId="0A7F9DA4" w:rsidR="004417C4" w:rsidRDefault="00B6153A" w:rsidP="00B6153A">
      <w:pPr>
        <w:rPr>
          <w:lang w:eastAsia="fr-FR"/>
        </w:rPr>
      </w:pPr>
      <w:r>
        <w:rPr>
          <w:lang w:eastAsia="fr-FR"/>
        </w:rPr>
        <w:t xml:space="preserve">Chaque </w:t>
      </w:r>
      <w:r w:rsidR="004417C4">
        <w:rPr>
          <w:lang w:eastAsia="fr-FR"/>
        </w:rPr>
        <w:t>s</w:t>
      </w:r>
      <w:r>
        <w:rPr>
          <w:lang w:eastAsia="fr-FR"/>
        </w:rPr>
        <w:t>olution a les caractéristiques suivantes :</w:t>
      </w:r>
    </w:p>
    <w:p w14:paraId="5CCF65C8" w14:textId="1B809541" w:rsidR="004417C4" w:rsidRDefault="004417C4" w:rsidP="00B6153A">
      <w:pPr>
        <w:rPr>
          <w:lang w:eastAsia="fr-FR"/>
        </w:rPr>
      </w:pPr>
    </w:p>
    <w:p w14:paraId="29BE4523" w14:textId="036F24EA" w:rsidR="004417C4" w:rsidRDefault="004417C4" w:rsidP="00B6153A">
      <w:pPr>
        <w:rPr>
          <w:lang w:eastAsia="fr-FR"/>
        </w:rPr>
      </w:pPr>
    </w:p>
    <w:p w14:paraId="59E7C646" w14:textId="2BAE5E25" w:rsidR="004417C4" w:rsidRDefault="004417C4" w:rsidP="00B6153A">
      <w:pPr>
        <w:rPr>
          <w:lang w:eastAsia="fr-FR"/>
        </w:rPr>
      </w:pPr>
    </w:p>
    <w:p w14:paraId="5B5E8ECD" w14:textId="559934C0" w:rsidR="004417C4" w:rsidRDefault="004417C4" w:rsidP="00B6153A">
      <w:pPr>
        <w:rPr>
          <w:lang w:eastAsia="fr-FR"/>
        </w:rPr>
      </w:pPr>
    </w:p>
    <w:p w14:paraId="71898143" w14:textId="4330ED89" w:rsidR="004417C4" w:rsidRDefault="004417C4" w:rsidP="00B6153A">
      <w:pPr>
        <w:rPr>
          <w:lang w:eastAsia="fr-FR"/>
        </w:rPr>
      </w:pPr>
    </w:p>
    <w:p w14:paraId="471586E6" w14:textId="1FE4EF23" w:rsidR="004417C4" w:rsidRDefault="004417C4" w:rsidP="00B6153A">
      <w:pPr>
        <w:rPr>
          <w:lang w:eastAsia="fr-FR"/>
        </w:rPr>
      </w:pPr>
    </w:p>
    <w:p w14:paraId="2CB6D36E" w14:textId="7CD9E1E6" w:rsidR="004417C4" w:rsidRDefault="004417C4" w:rsidP="00B6153A">
      <w:pPr>
        <w:rPr>
          <w:lang w:eastAsia="fr-FR"/>
        </w:rPr>
      </w:pPr>
    </w:p>
    <w:p w14:paraId="4DBC2492" w14:textId="45D3E428" w:rsidR="004417C4" w:rsidRDefault="004417C4" w:rsidP="00B6153A">
      <w:pPr>
        <w:rPr>
          <w:lang w:eastAsia="fr-FR"/>
        </w:rPr>
      </w:pPr>
    </w:p>
    <w:p w14:paraId="6CE4BAAE" w14:textId="77777777" w:rsidR="004417C4" w:rsidRDefault="004417C4" w:rsidP="00B6153A">
      <w:pPr>
        <w:rPr>
          <w:lang w:eastAsia="fr-FR"/>
        </w:rPr>
      </w:pPr>
    </w:p>
    <w:p w14:paraId="6BDCEB04" w14:textId="1A9E0DCA" w:rsidR="00B6153A" w:rsidRDefault="00B6153A" w:rsidP="00B6153A">
      <w:pPr>
        <w:pStyle w:val="Paragraphedeliste"/>
        <w:numPr>
          <w:ilvl w:val="0"/>
          <w:numId w:val="17"/>
        </w:numPr>
        <w:rPr>
          <w:lang w:eastAsia="fr-FR"/>
        </w:rPr>
      </w:pPr>
      <w:r>
        <w:rPr>
          <w:lang w:eastAsia="fr-FR"/>
        </w:rPr>
        <w:lastRenderedPageBreak/>
        <w:t>Gravité moyenne</w:t>
      </w:r>
    </w:p>
    <w:p w14:paraId="3C83C557" w14:textId="2CBE5ADA" w:rsidR="00213CF4" w:rsidRDefault="00213CF4" w:rsidP="00213CF4">
      <w:pPr>
        <w:rPr>
          <w:lang w:eastAsia="fr-FR"/>
        </w:rPr>
      </w:pPr>
      <w:r>
        <w:rPr>
          <w:noProof/>
          <w:lang w:eastAsia="fr-FR"/>
        </w:rPr>
        <w:drawing>
          <wp:inline distT="0" distB="0" distL="0" distR="0" wp14:anchorId="5CB678B4" wp14:editId="5C06C2EB">
            <wp:extent cx="5151120" cy="38633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3863340"/>
                    </a:xfrm>
                    <a:prstGeom prst="rect">
                      <a:avLst/>
                    </a:prstGeom>
                    <a:noFill/>
                    <a:ln>
                      <a:noFill/>
                    </a:ln>
                  </pic:spPr>
                </pic:pic>
              </a:graphicData>
            </a:graphic>
          </wp:inline>
        </w:drawing>
      </w:r>
    </w:p>
    <w:p w14:paraId="7A35A400" w14:textId="1DB026DA" w:rsidR="00B6153A" w:rsidRDefault="00B6153A" w:rsidP="00B6153A">
      <w:pPr>
        <w:pStyle w:val="Paragraphedeliste"/>
        <w:numPr>
          <w:ilvl w:val="0"/>
          <w:numId w:val="17"/>
        </w:numPr>
        <w:rPr>
          <w:lang w:eastAsia="fr-FR"/>
        </w:rPr>
      </w:pPr>
      <w:r>
        <w:rPr>
          <w:lang w:eastAsia="fr-FR"/>
        </w:rPr>
        <w:t xml:space="preserve">Nombre de </w:t>
      </w:r>
      <w:proofErr w:type="spellStart"/>
      <w:r>
        <w:rPr>
          <w:lang w:eastAsia="fr-FR"/>
        </w:rPr>
        <w:t>CVEs</w:t>
      </w:r>
      <w:proofErr w:type="spellEnd"/>
    </w:p>
    <w:p w14:paraId="09CF41E1" w14:textId="1CF23EE0" w:rsidR="00213CF4" w:rsidRDefault="00213CF4" w:rsidP="00213CF4">
      <w:pPr>
        <w:rPr>
          <w:lang w:eastAsia="fr-FR"/>
        </w:rPr>
      </w:pPr>
      <w:r>
        <w:rPr>
          <w:noProof/>
          <w:lang w:eastAsia="fr-FR"/>
        </w:rPr>
        <w:drawing>
          <wp:inline distT="0" distB="0" distL="0" distR="0" wp14:anchorId="572C4F5A" wp14:editId="46A4221B">
            <wp:extent cx="5212080" cy="390906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3909060"/>
                    </a:xfrm>
                    <a:prstGeom prst="rect">
                      <a:avLst/>
                    </a:prstGeom>
                    <a:noFill/>
                    <a:ln>
                      <a:noFill/>
                    </a:ln>
                  </pic:spPr>
                </pic:pic>
              </a:graphicData>
            </a:graphic>
          </wp:inline>
        </w:drawing>
      </w:r>
    </w:p>
    <w:p w14:paraId="6660DBBD" w14:textId="1462D711" w:rsidR="00B6153A" w:rsidRDefault="00B6153A" w:rsidP="00B6153A">
      <w:pPr>
        <w:pStyle w:val="Paragraphedeliste"/>
        <w:numPr>
          <w:ilvl w:val="0"/>
          <w:numId w:val="17"/>
        </w:numPr>
        <w:rPr>
          <w:lang w:eastAsia="fr-FR"/>
        </w:rPr>
      </w:pPr>
      <w:r>
        <w:rPr>
          <w:lang w:eastAsia="fr-FR"/>
        </w:rPr>
        <w:lastRenderedPageBreak/>
        <w:t>Délai moyen avant patch</w:t>
      </w:r>
    </w:p>
    <w:p w14:paraId="2EE169CA" w14:textId="0A2726BD" w:rsidR="00213CF4" w:rsidRDefault="00213CF4" w:rsidP="00213CF4">
      <w:pPr>
        <w:rPr>
          <w:lang w:eastAsia="fr-FR"/>
        </w:rPr>
      </w:pPr>
      <w:r>
        <w:rPr>
          <w:noProof/>
          <w:lang w:eastAsia="fr-FR"/>
        </w:rPr>
        <w:drawing>
          <wp:inline distT="0" distB="0" distL="0" distR="0" wp14:anchorId="544480F9" wp14:editId="72269196">
            <wp:extent cx="5257800" cy="39433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60E6EAFD" w14:textId="0A709EAD" w:rsidR="00B6153A" w:rsidRDefault="00B6153A" w:rsidP="00B6153A">
      <w:pPr>
        <w:rPr>
          <w:lang w:eastAsia="fr-FR"/>
        </w:rPr>
      </w:pPr>
      <w:r>
        <w:rPr>
          <w:lang w:eastAsia="fr-FR"/>
        </w:rPr>
        <w:t xml:space="preserve">En prenant tout cela en compte, nous </w:t>
      </w:r>
      <w:proofErr w:type="spellStart"/>
      <w:r>
        <w:rPr>
          <w:lang w:eastAsia="fr-FR"/>
        </w:rPr>
        <w:t>obetenu</w:t>
      </w:r>
      <w:proofErr w:type="spellEnd"/>
      <w:r>
        <w:rPr>
          <w:lang w:eastAsia="fr-FR"/>
        </w:rPr>
        <w:t xml:space="preserve"> le résultat suivant :</w:t>
      </w:r>
    </w:p>
    <w:p w14:paraId="55FCAAAB" w14:textId="124C59FE" w:rsidR="00B6153A" w:rsidRDefault="00B6153A" w:rsidP="00B6153A">
      <w:pPr>
        <w:rPr>
          <w:lang w:eastAsia="fr-FR"/>
        </w:rPr>
      </w:pPr>
      <w:r>
        <w:rPr>
          <w:noProof/>
          <w:lang w:eastAsia="fr-FR"/>
        </w:rPr>
        <w:drawing>
          <wp:inline distT="0" distB="0" distL="0" distR="0" wp14:anchorId="335CBFFF" wp14:editId="129234B1">
            <wp:extent cx="5433060" cy="40747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14:paraId="16252617" w14:textId="198E880F" w:rsidR="00B6153A" w:rsidRDefault="00B6153A" w:rsidP="00B6153A">
      <w:pPr>
        <w:rPr>
          <w:lang w:eastAsia="fr-FR"/>
        </w:rPr>
      </w:pPr>
      <w:r>
        <w:rPr>
          <w:lang w:eastAsia="fr-FR"/>
        </w:rPr>
        <w:lastRenderedPageBreak/>
        <w:t xml:space="preserve">En effet, </w:t>
      </w:r>
      <w:proofErr w:type="spellStart"/>
      <w:r>
        <w:rPr>
          <w:lang w:eastAsia="fr-FR"/>
        </w:rPr>
        <w:t>Cyberreason</w:t>
      </w:r>
      <w:proofErr w:type="spellEnd"/>
      <w:r>
        <w:rPr>
          <w:lang w:eastAsia="fr-FR"/>
        </w:rPr>
        <w:t xml:space="preserve"> est très bien noté</w:t>
      </w:r>
      <w:r w:rsidR="004417C4">
        <w:rPr>
          <w:lang w:eastAsia="fr-FR"/>
        </w:rPr>
        <w:t>,</w:t>
      </w:r>
      <w:r>
        <w:rPr>
          <w:lang w:eastAsia="fr-FR"/>
        </w:rPr>
        <w:t xml:space="preserve"> car cette solution n’a qu’un seul CVE de gravité nulle tandis qu’</w:t>
      </w:r>
      <w:proofErr w:type="spellStart"/>
      <w:r>
        <w:rPr>
          <w:lang w:eastAsia="fr-FR"/>
        </w:rPr>
        <w:t>Opentext</w:t>
      </w:r>
      <w:proofErr w:type="spellEnd"/>
      <w:r>
        <w:rPr>
          <w:lang w:eastAsia="fr-FR"/>
        </w:rPr>
        <w:t xml:space="preserve"> est une solution sur laquelle il y a 37 </w:t>
      </w:r>
      <w:proofErr w:type="spellStart"/>
      <w:r>
        <w:rPr>
          <w:lang w:eastAsia="fr-FR"/>
        </w:rPr>
        <w:t>CVEs</w:t>
      </w:r>
      <w:proofErr w:type="spellEnd"/>
      <w:r>
        <w:rPr>
          <w:lang w:eastAsia="fr-FR"/>
        </w:rPr>
        <w:t xml:space="preserve"> r</w:t>
      </w:r>
      <w:r w:rsidR="004417C4">
        <w:rPr>
          <w:lang w:eastAsia="fr-FR"/>
        </w:rPr>
        <w:t>é</w:t>
      </w:r>
      <w:r>
        <w:rPr>
          <w:lang w:eastAsia="fr-FR"/>
        </w:rPr>
        <w:t>pertoriés de gravité moyenne à 6.5.</w:t>
      </w:r>
    </w:p>
    <w:p w14:paraId="726681D2" w14:textId="1F7FEE0B" w:rsidR="00B6153A" w:rsidRPr="006111ED" w:rsidRDefault="00490247" w:rsidP="00B6153A">
      <w:pPr>
        <w:rPr>
          <w:lang w:eastAsia="fr-FR"/>
        </w:rPr>
      </w:pPr>
      <w:r>
        <w:rPr>
          <w:lang w:eastAsia="fr-FR"/>
        </w:rPr>
        <w:t xml:space="preserve">Notre outil est à prendre avec précaution car en réalité, </w:t>
      </w:r>
      <w:r w:rsidR="000320D1">
        <w:rPr>
          <w:lang w:eastAsia="fr-FR"/>
        </w:rPr>
        <w:t>les solutions sans CVE ne sont pas systématiquement les meilleures mais on peut l’utiliser comme critère supplémentaire à la prise de décision entre plusieurs solutions envisagées d’autant plus que cela prend en compte le temps de patch en cas de vulnérabilité détectée.</w:t>
      </w:r>
    </w:p>
    <w:p w14:paraId="29299574" w14:textId="210A0132" w:rsidR="000D7517" w:rsidRDefault="00D178FC" w:rsidP="000D7517">
      <w:pPr>
        <w:pStyle w:val="Titre1"/>
      </w:pPr>
      <w:bookmarkStart w:id="29" w:name="_Toc127226057"/>
      <w:r>
        <w:t>Conclusion</w:t>
      </w:r>
      <w:bookmarkEnd w:id="29"/>
    </w:p>
    <w:p w14:paraId="17DC984F" w14:textId="77777777" w:rsidR="000D7517" w:rsidRPr="000D7517" w:rsidRDefault="000D7517" w:rsidP="000D7517"/>
    <w:p w14:paraId="68EA0D62" w14:textId="2ED04C28" w:rsidR="00575B8F" w:rsidRDefault="00141ECF" w:rsidP="001A6621">
      <w:r>
        <w:t>L</w:t>
      </w:r>
      <w:r w:rsidR="000D7517" w:rsidRPr="000D7517">
        <w:t xml:space="preserve">es EDR (Endpoint </w:t>
      </w:r>
      <w:proofErr w:type="spellStart"/>
      <w:r w:rsidR="000D7517" w:rsidRPr="000D7517">
        <w:t>Detection</w:t>
      </w:r>
      <w:proofErr w:type="spellEnd"/>
      <w:r w:rsidR="000D7517" w:rsidRPr="000D7517">
        <w:t xml:space="preserve"> and </w:t>
      </w:r>
      <w:proofErr w:type="spellStart"/>
      <w:r w:rsidR="000D7517" w:rsidRPr="000D7517">
        <w:t>Response</w:t>
      </w:r>
      <w:proofErr w:type="spellEnd"/>
      <w:r w:rsidR="000D7517" w:rsidRPr="000D7517">
        <w:t>) sont des outils de sécurité opérationnelle de plus en plus populaires pour les entreprises de toutes tailles. Ils permettent de surveiller les activités sur les</w:t>
      </w:r>
      <w:r w:rsidR="000D7517">
        <w:t xml:space="preserve"> terminaux</w:t>
      </w:r>
      <w:r w:rsidR="000D7517" w:rsidRPr="000D7517">
        <w:t>, détecter les menaces et répondre rapidement pour minimiser les dommages potentiels. Les EDR peuvent être utilisés conjointement avec d'autres solutions de sécurité pour renforcer la sécurité globale d'une entreprise. Cependant, il est important de choisir un EDR adapté à la taille et aux besoins de l'entreprise, ainsi que de le maintenir à jour pour garantir une protection maximale</w:t>
      </w:r>
      <w:r w:rsidR="00D026FB">
        <w:t xml:space="preserve">. Il </w:t>
      </w:r>
      <w:r w:rsidR="00307453">
        <w:t>faut</w:t>
      </w:r>
      <w:r w:rsidR="00D026FB">
        <w:t xml:space="preserve"> </w:t>
      </w:r>
      <w:r w:rsidR="00307453">
        <w:t>noter</w:t>
      </w:r>
      <w:r w:rsidR="00D026FB">
        <w:t xml:space="preserve"> qu’il </w:t>
      </w:r>
      <w:r w:rsidR="00307453">
        <w:t>est indispensable d'</w:t>
      </w:r>
      <w:r w:rsidR="00D026FB">
        <w:t>avoir une équipe sécurité qui aura le temps d’</w:t>
      </w:r>
      <w:r w:rsidR="00307453">
        <w:t xml:space="preserve">analyser les alertes </w:t>
      </w:r>
      <w:r w:rsidR="00D026FB">
        <w:t>et de s’occup</w:t>
      </w:r>
      <w:r w:rsidR="00307453">
        <w:t>er</w:t>
      </w:r>
      <w:r w:rsidR="00D026FB">
        <w:t xml:space="preserve"> de la solution afin </w:t>
      </w:r>
      <w:r w:rsidR="00307453">
        <w:t>d’optimiser son efficacité, en cas contraire, il ne sera d’aucune utilité.</w:t>
      </w:r>
      <w:r w:rsidR="000D7517" w:rsidRPr="000D7517">
        <w:t xml:space="preserve"> En fin de compte, les EDR peuvent être un investissement rentable pour les entreprises soucieuses de leur sécurité numérique</w:t>
      </w:r>
      <w:r w:rsidR="001A6621">
        <w:t xml:space="preserve"> en</w:t>
      </w:r>
      <w:r w:rsidR="001A6621" w:rsidRPr="001A6621">
        <w:t xml:space="preserve"> aid</w:t>
      </w:r>
      <w:r w:rsidR="001A6621">
        <w:t>ant</w:t>
      </w:r>
      <w:r w:rsidR="001A6621" w:rsidRPr="001A6621">
        <w:t xml:space="preserve"> les entreprises à minimiser les impacts financiers, réputationnels et opérationnels causés par les incidents de sécurité. </w:t>
      </w:r>
      <w:r w:rsidR="00307453">
        <w:t xml:space="preserve">Enfin, </w:t>
      </w:r>
      <w:r w:rsidR="001A6621" w:rsidRPr="001A6621">
        <w:t>les entreprises d</w:t>
      </w:r>
      <w:r w:rsidR="00307453">
        <w:t>oivent</w:t>
      </w:r>
      <w:r w:rsidR="001A6621" w:rsidRPr="001A6621">
        <w:t xml:space="preserve"> s'assurer qu'elles disposent d'une solution de sécurité EDR appropriée pour garantir </w:t>
      </w:r>
      <w:r w:rsidR="001A6621">
        <w:t>leur protection.</w:t>
      </w:r>
    </w:p>
    <w:p w14:paraId="0806683C" w14:textId="77777777" w:rsidR="00575B8F" w:rsidRDefault="00575B8F">
      <w:pPr>
        <w:jc w:val="left"/>
      </w:pPr>
      <w:r>
        <w:br w:type="page"/>
      </w:r>
    </w:p>
    <w:p w14:paraId="20D93904" w14:textId="3206A8DD" w:rsidR="00850255" w:rsidRDefault="00850255" w:rsidP="00580DDE">
      <w:pPr>
        <w:pStyle w:val="Titre1"/>
      </w:pPr>
      <w:bookmarkStart w:id="30" w:name="_Toc127226058"/>
      <w:r>
        <w:lastRenderedPageBreak/>
        <w:t>Liens des ressources</w:t>
      </w:r>
      <w:bookmarkEnd w:id="30"/>
    </w:p>
    <w:p w14:paraId="1BEC76BC" w14:textId="5F4665C1" w:rsidR="00850255" w:rsidRDefault="00850255" w:rsidP="00850255">
      <w:r>
        <w:t xml:space="preserve">Repositories </w:t>
      </w:r>
      <w:proofErr w:type="spellStart"/>
      <w:r>
        <w:t>Github</w:t>
      </w:r>
      <w:proofErr w:type="spellEnd"/>
      <w:r>
        <w:t xml:space="preserve"> des codes </w:t>
      </w:r>
      <w:r w:rsidR="00224611">
        <w:t>²</w:t>
      </w:r>
      <w:r>
        <w:t> :</w:t>
      </w:r>
    </w:p>
    <w:p w14:paraId="2ABA8E1B" w14:textId="42BCA82E" w:rsidR="00F96055" w:rsidRDefault="00000000" w:rsidP="00850255">
      <w:hyperlink r:id="rId21" w:history="1">
        <w:r w:rsidR="00F96055" w:rsidRPr="00EF5E99">
          <w:rPr>
            <w:rStyle w:val="Lienhypertexte"/>
          </w:rPr>
          <w:t>https://github.com/MesminN/Endpoint_Detection_Response</w:t>
        </w:r>
      </w:hyperlink>
    </w:p>
    <w:p w14:paraId="0DDCF4AA" w14:textId="77777777" w:rsidR="00F96055" w:rsidRDefault="00F96055" w:rsidP="00850255"/>
    <w:p w14:paraId="3D44943A" w14:textId="7FCBF799" w:rsidR="00F31888" w:rsidRDefault="00850255" w:rsidP="00850255">
      <w:r>
        <w:t>Lien drive d’u</w:t>
      </w:r>
      <w:r w:rsidRPr="00850255">
        <w:t>ne vid</w:t>
      </w:r>
      <w:r>
        <w:t>é</w:t>
      </w:r>
      <w:r w:rsidRPr="00850255">
        <w:t>o démo d</w:t>
      </w:r>
      <w:r w:rsidR="001A3E4A">
        <w:t>u scrapper</w:t>
      </w:r>
      <w:r>
        <w:t>:</w:t>
      </w:r>
      <w:r w:rsidR="001A3E4A">
        <w:t xml:space="preserve"> </w:t>
      </w:r>
    </w:p>
    <w:p w14:paraId="4EE6AB7B" w14:textId="69F3A41F" w:rsidR="00F96055" w:rsidRDefault="00000000" w:rsidP="00850255">
      <w:hyperlink r:id="rId22" w:history="1">
        <w:r w:rsidR="00CD5BFE" w:rsidRPr="00EF5E99">
          <w:rPr>
            <w:rStyle w:val="Lienhypertexte"/>
          </w:rPr>
          <w:t>https://drive.google.com/file/d/1jiVyEZT02mLYWgWImqG_GSm86ohm6A7J/view?usp=share_link</w:t>
        </w:r>
      </w:hyperlink>
    </w:p>
    <w:p w14:paraId="2D8828B6" w14:textId="77777777" w:rsidR="00CD5BFE" w:rsidRPr="00850255" w:rsidRDefault="00CD5BFE" w:rsidP="00850255"/>
    <w:sectPr w:rsidR="00CD5BFE" w:rsidRPr="00850255" w:rsidSect="00AA7CEC">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70B2" w14:textId="77777777" w:rsidR="0057758A" w:rsidRDefault="0057758A" w:rsidP="00ED4700">
      <w:pPr>
        <w:spacing w:after="0" w:line="240" w:lineRule="auto"/>
      </w:pPr>
      <w:r>
        <w:separator/>
      </w:r>
    </w:p>
  </w:endnote>
  <w:endnote w:type="continuationSeparator" w:id="0">
    <w:p w14:paraId="4EE4E708" w14:textId="77777777" w:rsidR="0057758A" w:rsidRDefault="0057758A"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8508" w14:textId="77777777" w:rsidR="0057758A" w:rsidRDefault="0057758A" w:rsidP="00ED4700">
      <w:pPr>
        <w:spacing w:after="0" w:line="240" w:lineRule="auto"/>
      </w:pPr>
      <w:r>
        <w:separator/>
      </w:r>
    </w:p>
  </w:footnote>
  <w:footnote w:type="continuationSeparator" w:id="0">
    <w:p w14:paraId="43CF465C" w14:textId="77777777" w:rsidR="0057758A" w:rsidRDefault="0057758A"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5E7"/>
    <w:multiLevelType w:val="hybridMultilevel"/>
    <w:tmpl w:val="CCCC5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5"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8"/>
  </w:num>
  <w:num w:numId="2" w16cid:durableId="1953395033">
    <w:abstractNumId w:val="13"/>
  </w:num>
  <w:num w:numId="3" w16cid:durableId="151799623">
    <w:abstractNumId w:val="15"/>
  </w:num>
  <w:num w:numId="4" w16cid:durableId="1989093591">
    <w:abstractNumId w:val="2"/>
  </w:num>
  <w:num w:numId="5" w16cid:durableId="56973806">
    <w:abstractNumId w:val="1"/>
  </w:num>
  <w:num w:numId="6" w16cid:durableId="1387341896">
    <w:abstractNumId w:val="16"/>
  </w:num>
  <w:num w:numId="7" w16cid:durableId="1807122281">
    <w:abstractNumId w:val="12"/>
  </w:num>
  <w:num w:numId="8" w16cid:durableId="469909821">
    <w:abstractNumId w:val="10"/>
  </w:num>
  <w:num w:numId="9" w16cid:durableId="1911840688">
    <w:abstractNumId w:val="3"/>
  </w:num>
  <w:num w:numId="10" w16cid:durableId="403257366">
    <w:abstractNumId w:val="6"/>
  </w:num>
  <w:num w:numId="11" w16cid:durableId="679544533">
    <w:abstractNumId w:val="11"/>
  </w:num>
  <w:num w:numId="12" w16cid:durableId="1502162751">
    <w:abstractNumId w:val="9"/>
  </w:num>
  <w:num w:numId="13" w16cid:durableId="550314548">
    <w:abstractNumId w:val="7"/>
  </w:num>
  <w:num w:numId="14" w16cid:durableId="876506425">
    <w:abstractNumId w:val="14"/>
  </w:num>
  <w:num w:numId="15" w16cid:durableId="913785948">
    <w:abstractNumId w:val="4"/>
  </w:num>
  <w:num w:numId="16" w16cid:durableId="1311986397">
    <w:abstractNumId w:val="5"/>
  </w:num>
  <w:num w:numId="17" w16cid:durableId="80373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29C9"/>
    <w:rsid w:val="000256E3"/>
    <w:rsid w:val="00027201"/>
    <w:rsid w:val="000320D1"/>
    <w:rsid w:val="00036543"/>
    <w:rsid w:val="0003750F"/>
    <w:rsid w:val="00040FA1"/>
    <w:rsid w:val="000420EF"/>
    <w:rsid w:val="00052334"/>
    <w:rsid w:val="000540F1"/>
    <w:rsid w:val="000635D2"/>
    <w:rsid w:val="00073041"/>
    <w:rsid w:val="00077E50"/>
    <w:rsid w:val="000814B6"/>
    <w:rsid w:val="00087EB7"/>
    <w:rsid w:val="00093841"/>
    <w:rsid w:val="000953CE"/>
    <w:rsid w:val="00096E82"/>
    <w:rsid w:val="000978BB"/>
    <w:rsid w:val="000A2080"/>
    <w:rsid w:val="000B0EDA"/>
    <w:rsid w:val="000B35DB"/>
    <w:rsid w:val="000B3920"/>
    <w:rsid w:val="000B73B7"/>
    <w:rsid w:val="000C13D7"/>
    <w:rsid w:val="000C15FA"/>
    <w:rsid w:val="000C2325"/>
    <w:rsid w:val="000C3E1A"/>
    <w:rsid w:val="000D0396"/>
    <w:rsid w:val="000D2D4F"/>
    <w:rsid w:val="000D7517"/>
    <w:rsid w:val="000F267D"/>
    <w:rsid w:val="000F796B"/>
    <w:rsid w:val="00111E2D"/>
    <w:rsid w:val="00112C8F"/>
    <w:rsid w:val="00114AD2"/>
    <w:rsid w:val="00122D95"/>
    <w:rsid w:val="00126433"/>
    <w:rsid w:val="00135F03"/>
    <w:rsid w:val="001374C8"/>
    <w:rsid w:val="00140505"/>
    <w:rsid w:val="00140D41"/>
    <w:rsid w:val="00141ECF"/>
    <w:rsid w:val="00147836"/>
    <w:rsid w:val="001525A3"/>
    <w:rsid w:val="00152BC8"/>
    <w:rsid w:val="0015551F"/>
    <w:rsid w:val="00163A16"/>
    <w:rsid w:val="001678DD"/>
    <w:rsid w:val="0017312E"/>
    <w:rsid w:val="001731E2"/>
    <w:rsid w:val="0017486A"/>
    <w:rsid w:val="00174AFF"/>
    <w:rsid w:val="00176587"/>
    <w:rsid w:val="001801D2"/>
    <w:rsid w:val="00183D71"/>
    <w:rsid w:val="00186E0B"/>
    <w:rsid w:val="00187522"/>
    <w:rsid w:val="00190CAB"/>
    <w:rsid w:val="001A3538"/>
    <w:rsid w:val="001A3E4A"/>
    <w:rsid w:val="001A6621"/>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3CF4"/>
    <w:rsid w:val="0021791C"/>
    <w:rsid w:val="0022136E"/>
    <w:rsid w:val="00221760"/>
    <w:rsid w:val="00224399"/>
    <w:rsid w:val="00224611"/>
    <w:rsid w:val="002336C9"/>
    <w:rsid w:val="00234A3D"/>
    <w:rsid w:val="00240A1A"/>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07453"/>
    <w:rsid w:val="00311DAA"/>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86B1B"/>
    <w:rsid w:val="00396519"/>
    <w:rsid w:val="003A2FAA"/>
    <w:rsid w:val="003A3C75"/>
    <w:rsid w:val="003B0472"/>
    <w:rsid w:val="003B38F9"/>
    <w:rsid w:val="003C62D3"/>
    <w:rsid w:val="003C737B"/>
    <w:rsid w:val="003C7E17"/>
    <w:rsid w:val="003E5E7D"/>
    <w:rsid w:val="003F1DCF"/>
    <w:rsid w:val="003F43C1"/>
    <w:rsid w:val="003F4DA3"/>
    <w:rsid w:val="00400F4C"/>
    <w:rsid w:val="00402411"/>
    <w:rsid w:val="004065E3"/>
    <w:rsid w:val="00411CD0"/>
    <w:rsid w:val="004139E6"/>
    <w:rsid w:val="00416F20"/>
    <w:rsid w:val="004215C0"/>
    <w:rsid w:val="0043516B"/>
    <w:rsid w:val="004417C4"/>
    <w:rsid w:val="0044363E"/>
    <w:rsid w:val="0044652D"/>
    <w:rsid w:val="0045528F"/>
    <w:rsid w:val="00465EE4"/>
    <w:rsid w:val="00471B43"/>
    <w:rsid w:val="00472800"/>
    <w:rsid w:val="00474268"/>
    <w:rsid w:val="004766CC"/>
    <w:rsid w:val="00486B8B"/>
    <w:rsid w:val="0048712C"/>
    <w:rsid w:val="00490247"/>
    <w:rsid w:val="00496BDD"/>
    <w:rsid w:val="004A1569"/>
    <w:rsid w:val="004A4775"/>
    <w:rsid w:val="004A48F0"/>
    <w:rsid w:val="004B0B4F"/>
    <w:rsid w:val="004B0D43"/>
    <w:rsid w:val="004B41C5"/>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549C4"/>
    <w:rsid w:val="00573BD4"/>
    <w:rsid w:val="00575B8F"/>
    <w:rsid w:val="005760F8"/>
    <w:rsid w:val="0057758A"/>
    <w:rsid w:val="00580DDE"/>
    <w:rsid w:val="0058287E"/>
    <w:rsid w:val="0058552A"/>
    <w:rsid w:val="00592364"/>
    <w:rsid w:val="00596392"/>
    <w:rsid w:val="005B0A59"/>
    <w:rsid w:val="005B0EDE"/>
    <w:rsid w:val="005C20AC"/>
    <w:rsid w:val="005C44C9"/>
    <w:rsid w:val="005C56A9"/>
    <w:rsid w:val="005C69B1"/>
    <w:rsid w:val="005C6D74"/>
    <w:rsid w:val="005D483D"/>
    <w:rsid w:val="005D48CE"/>
    <w:rsid w:val="005D60E4"/>
    <w:rsid w:val="005E2D43"/>
    <w:rsid w:val="005E75FE"/>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035F"/>
    <w:rsid w:val="006C146C"/>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3C6B"/>
    <w:rsid w:val="007D7C5A"/>
    <w:rsid w:val="007E441F"/>
    <w:rsid w:val="007E61D5"/>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024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153A"/>
    <w:rsid w:val="00B64225"/>
    <w:rsid w:val="00B70B00"/>
    <w:rsid w:val="00B77299"/>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C67B1"/>
    <w:rsid w:val="00CD101B"/>
    <w:rsid w:val="00CD1D58"/>
    <w:rsid w:val="00CD42DE"/>
    <w:rsid w:val="00CD5459"/>
    <w:rsid w:val="00CD5BFE"/>
    <w:rsid w:val="00CD6E02"/>
    <w:rsid w:val="00CE6A36"/>
    <w:rsid w:val="00CF1474"/>
    <w:rsid w:val="00CF3E3D"/>
    <w:rsid w:val="00CF518A"/>
    <w:rsid w:val="00CF5423"/>
    <w:rsid w:val="00CF7BFE"/>
    <w:rsid w:val="00D026FB"/>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9755E"/>
    <w:rsid w:val="00DA23C4"/>
    <w:rsid w:val="00DA2E47"/>
    <w:rsid w:val="00DA3675"/>
    <w:rsid w:val="00DA415D"/>
    <w:rsid w:val="00DB1146"/>
    <w:rsid w:val="00DC2231"/>
    <w:rsid w:val="00DC5EEA"/>
    <w:rsid w:val="00DC7B60"/>
    <w:rsid w:val="00DD60B2"/>
    <w:rsid w:val="00DD6DF9"/>
    <w:rsid w:val="00DE01D4"/>
    <w:rsid w:val="00DE18CF"/>
    <w:rsid w:val="00DE4A83"/>
    <w:rsid w:val="00DE4DC5"/>
    <w:rsid w:val="00DF016B"/>
    <w:rsid w:val="00DF4C5B"/>
    <w:rsid w:val="00E11187"/>
    <w:rsid w:val="00E11A02"/>
    <w:rsid w:val="00E11ED0"/>
    <w:rsid w:val="00E1705B"/>
    <w:rsid w:val="00E25BE1"/>
    <w:rsid w:val="00E31855"/>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C79CC"/>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0D61"/>
    <w:rsid w:val="00F81E02"/>
    <w:rsid w:val="00F875C5"/>
    <w:rsid w:val="00F8783B"/>
    <w:rsid w:val="00F93469"/>
    <w:rsid w:val="00F96055"/>
    <w:rsid w:val="00FA008F"/>
    <w:rsid w:val="00FA7A14"/>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 w:type="paragraph" w:customStyle="1" w:styleId="Default">
    <w:name w:val="Default"/>
    <w:rsid w:val="000D751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5986809">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889491580">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MesminN/Endpoint_Detection_Respon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drive.google.com/file/d/1jiVyEZT02mLYWgWImqG_GSm86ohm6A7J/view?usp=share_li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1</Pages>
  <Words>6600</Words>
  <Characters>36302</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629</cp:revision>
  <cp:lastPrinted>2023-02-13T23:18:00Z</cp:lastPrinted>
  <dcterms:created xsi:type="dcterms:W3CDTF">2022-12-21T13:29:00Z</dcterms:created>
  <dcterms:modified xsi:type="dcterms:W3CDTF">2023-02-13T23:18:00Z</dcterms:modified>
</cp:coreProperties>
</file>