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84FE5" w14:textId="77777777" w:rsidR="00326C69" w:rsidRDefault="00326C69" w:rsidP="00326C69">
      <w:pPr>
        <w:pStyle w:val="docdata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Министерство образования и науки РФ</w:t>
      </w:r>
    </w:p>
    <w:p w14:paraId="353DEFF0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2AABD2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"Тверской государственный технический университет"</w:t>
      </w:r>
    </w:p>
    <w:p w14:paraId="140E64C5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(ФГБОУ ВО "ТвГТУ")</w:t>
      </w:r>
    </w:p>
    <w:p w14:paraId="073C860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Кафедра: "Программное обеспечение"</w:t>
      </w:r>
    </w:p>
    <w:p w14:paraId="37ED7CD3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2CDA87CA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569821C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2553CCFF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1AEC0AFC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6C6E2FCC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5A2CA589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7DD75F7E" w14:textId="5D24FA45" w:rsidR="00326C69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sz w:val="32"/>
          <w:szCs w:val="32"/>
        </w:rPr>
      </w:pPr>
      <w:r w:rsidRPr="00327920">
        <w:rPr>
          <w:b/>
          <w:bCs/>
          <w:color w:val="000000"/>
          <w:sz w:val="32"/>
          <w:szCs w:val="32"/>
        </w:rPr>
        <w:t>ОТЧЁТ</w:t>
      </w:r>
    </w:p>
    <w:p w14:paraId="4A776619" w14:textId="63BA0A57" w:rsidR="00326C69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color w:val="000000"/>
          <w:sz w:val="32"/>
          <w:szCs w:val="32"/>
        </w:rPr>
      </w:pPr>
      <w:r w:rsidRPr="00327920">
        <w:rPr>
          <w:b/>
          <w:bCs/>
          <w:color w:val="000000"/>
          <w:sz w:val="32"/>
          <w:szCs w:val="32"/>
        </w:rPr>
        <w:t>ПО УЧЕБНОЙ ПРАКТИКЕ</w:t>
      </w:r>
    </w:p>
    <w:p w14:paraId="6F85D301" w14:textId="77777777" w:rsidR="00327920" w:rsidRPr="00327920" w:rsidRDefault="00327920" w:rsidP="00326C69">
      <w:pPr>
        <w:pStyle w:val="NormalWeb"/>
        <w:spacing w:before="0" w:beforeAutospacing="0" w:after="0" w:afterAutospacing="0" w:line="360" w:lineRule="auto"/>
        <w:jc w:val="center"/>
        <w:rPr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sz w:val="28"/>
        </w:rPr>
        <w:t>по дисциплине «Основы машинного обучения и программирование на Python»</w:t>
        <w:br/>
        <w:t>Тема: «Базовые структуры данных, файловый ввод-вывод и сериализация»</w:t>
      </w:r>
    </w:p>
    <w:p w14:paraId="6BB393BD" w14:textId="0073B3EC" w:rsidR="00326C69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Направление подготовки бакалавров – 09.03.04 Программная инженерия</w:t>
      </w:r>
    </w:p>
    <w:p w14:paraId="251B35C4" w14:textId="31137798" w:rsidR="00327920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Направленность (профиль) – Разработка систем искусственного интеллекта</w:t>
      </w:r>
    </w:p>
    <w:p w14:paraId="719F7665" w14:textId="24AF9F01" w:rsidR="00327920" w:rsidRPr="00327920" w:rsidRDefault="00327920" w:rsidP="00327920">
      <w:pPr>
        <w:pStyle w:val="NormalWeb"/>
        <w:spacing w:before="0" w:beforeAutospacing="0" w:after="0" w:afterAutospacing="0" w:line="273" w:lineRule="auto"/>
        <w:jc w:val="center"/>
        <w:rPr>
          <w:sz w:val="28"/>
          <w:szCs w:val="28"/>
        </w:rPr>
      </w:pPr>
      <w:r w:rsidRPr="00327920">
        <w:rPr>
          <w:sz w:val="28"/>
          <w:szCs w:val="28"/>
        </w:rPr>
        <w:t>Типы задач профессиональной деятельности – производственно-технологический</w:t>
      </w:r>
    </w:p>
    <w:p w14:paraId="6337A2C8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686CCCDD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30FC1DF1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t> </w:t>
      </w:r>
    </w:p>
    <w:p w14:paraId="5315705B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</w:p>
    <w:p w14:paraId="788429AC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13FAACB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287D23E" w14:textId="77777777" w:rsidR="00326C69" w:rsidRDefault="00326C69" w:rsidP="00326C69">
      <w:pPr>
        <w:pStyle w:val="NormalWeb"/>
        <w:spacing w:before="0" w:beforeAutospacing="0" w:after="0" w:afterAutospacing="0" w:line="273" w:lineRule="auto"/>
        <w:jc w:val="right"/>
      </w:pPr>
      <w:r>
        <w:t> </w:t>
      </w:r>
    </w:p>
    <w:p w14:paraId="2F99333F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b/>
          <w:bCs/>
          <w:color w:val="000000"/>
          <w:sz w:val="28"/>
          <w:szCs w:val="28"/>
        </w:rPr>
        <w:t>Выполнил</w:t>
      </w:r>
      <w:r>
        <w:rPr>
          <w:color w:val="000000"/>
          <w:sz w:val="28"/>
          <w:szCs w:val="28"/>
        </w:rPr>
        <w:t xml:space="preserve">: </w:t>
      </w:r>
    </w:p>
    <w:p w14:paraId="234FC8FF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 xml:space="preserve">студент 2 курса </w:t>
      </w:r>
    </w:p>
    <w:p w14:paraId="46DEA64E" w14:textId="77777777" w:rsidR="00326C69" w:rsidRDefault="00326C69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>группы Б.ПИН.ИИ.25.16</w:t>
      </w:r>
    </w:p>
    <w:p w14:paraId="5BBAC0F7" w14:textId="5EA3C777" w:rsidR="008751F3" w:rsidRPr="003F45C8" w:rsidRDefault="008751F3" w:rsidP="003F45C8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Груздев Андрей</w:t>
      </w:r>
      <w:r w:rsidR="003F45C8">
        <w:rPr>
          <w:color w:val="000000"/>
          <w:sz w:val="28"/>
          <w:szCs w:val="28"/>
        </w:rPr>
        <w:t xml:space="preserve"> Александрович</w:t>
      </w:r>
    </w:p>
    <w:p w14:paraId="78382823" w14:textId="12731BA6" w:rsidR="00326C69" w:rsidRDefault="00327920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b/>
          <w:bCs/>
          <w:color w:val="000000"/>
          <w:sz w:val="28"/>
          <w:szCs w:val="28"/>
        </w:rPr>
        <w:t>Руководитель практики</w:t>
      </w:r>
      <w:r w:rsidR="00326C69">
        <w:rPr>
          <w:b/>
          <w:bCs/>
          <w:color w:val="000000"/>
          <w:sz w:val="28"/>
          <w:szCs w:val="28"/>
        </w:rPr>
        <w:t xml:space="preserve">: </w:t>
      </w:r>
    </w:p>
    <w:p w14:paraId="1D68BCE1" w14:textId="6688AEF7" w:rsidR="00326C69" w:rsidRDefault="00327920" w:rsidP="00326C69">
      <w:pPr>
        <w:pStyle w:val="NormalWeb"/>
        <w:spacing w:before="0" w:beforeAutospacing="0" w:after="0" w:afterAutospacing="0" w:line="360" w:lineRule="auto"/>
        <w:jc w:val="right"/>
      </w:pPr>
      <w:r>
        <w:rPr>
          <w:color w:val="000000"/>
          <w:sz w:val="28"/>
          <w:szCs w:val="28"/>
        </w:rPr>
        <w:t>Мальков Александр Анатольевич</w:t>
      </w:r>
    </w:p>
    <w:p w14:paraId="5622C872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  <w:r>
        <w:t> </w:t>
      </w:r>
    </w:p>
    <w:p w14:paraId="0F70ACE9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70A624E8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30E2D650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0944829F" w14:textId="77777777" w:rsidR="00326C69" w:rsidRDefault="00326C69" w:rsidP="00326C69">
      <w:pPr>
        <w:pStyle w:val="NormalWeb"/>
        <w:spacing w:before="0" w:beforeAutospacing="0" w:after="0" w:afterAutospacing="0" w:line="273" w:lineRule="auto"/>
      </w:pPr>
    </w:p>
    <w:p w14:paraId="523828D5" w14:textId="2666E22E" w:rsidR="005D7B1E" w:rsidRPr="00326C69" w:rsidRDefault="00326C69" w:rsidP="00326C69">
      <w:pPr>
        <w:pStyle w:val="NormalWeb"/>
        <w:spacing w:before="0" w:beforeAutospacing="0" w:after="0" w:afterAutospacing="0" w:line="273" w:lineRule="auto"/>
        <w:jc w:val="center"/>
      </w:pPr>
      <w:r>
        <w:rPr>
          <w:color w:val="000000"/>
          <w:sz w:val="28"/>
          <w:szCs w:val="28"/>
        </w:rPr>
        <w:t>Тверь</w:t>
      </w:r>
      <w:r w:rsidR="003F45C8" w:rsidRPr="0032792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2026</w:t>
      </w:r>
      <w:r w:rsidR="0059418B">
        <w:rPr>
          <w:color w:val="000000"/>
          <w:sz w:val="28"/>
          <w:szCs w:val="28"/>
        </w:rPr>
        <w:t xml:space="preserve"> г.</w:t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spacing w:line="360" w:lineRule="auto"/>
        <w:jc w:val="left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spacing w:line="360" w:lineRule="auto"/>
        <w:jc w:val="left"/>
      </w:pPr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Введение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Язык программирования Python в настоящее время является одним из ключевых инструментов в сфере анализа данных, проектирования алгоритмов машинного обучения и интеллектуальных систем. Эффективная разработка моделей и алгоритмов предобработки информации требует глубокого понимания базовых структур данных языка, их вычислительной сложности и особенностей управления памятью </w:t>
      </w:r>
      <w:hyperlink w:anchor="cite_vanderplas" w:history="1">
        <w:r>
          <w:rPr>
            <w:rFonts w:ascii="Times New Roman" w:hAnsi="Times New Roman"/>
            <w:sz w:val="28"/>
            <w:color w:val="0563C1"/>
          </w:rPr>
          <w:t xml:space="preserve">[2]</w:t>
        </w:r>
      </w:hyperlink>
      <w:r>
        <w:rPr>
          <w:rFonts w:ascii="Times New Roman" w:hAnsi="Times New Roman"/>
          <w:b w:val="0"/>
          <w:i w:val="0"/>
          <w:sz w:val="28"/>
          <w:u w:val="none"/>
        </w:rPr>
        <w:t>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Особое значение при проектировании прикладных решений имеет организация взаимодействия с файловой системой и долговременного хранения данных. Сохранение промежуточных состояний вычислений, весов моделей и конфигураций требует применения стандартных механизмов сериализации: текстового стандарта JSON и бинарного протокола Pickle </w:t>
      </w:r>
      <w:hyperlink w:anchor="cite_python_docs" w:history="1">
        <w:r>
          <w:rPr>
            <w:rFonts w:ascii="Times New Roman" w:hAnsi="Times New Roman"/>
            <w:sz w:val="28"/>
            <w:color w:val="0563C1"/>
          </w:rPr>
          <w:t xml:space="preserve">[3]</w:t>
        </w:r>
      </w:hyperlink>
      <w:r>
        <w:rPr>
          <w:rFonts w:ascii="Times New Roman" w:hAnsi="Times New Roman"/>
          <w:b w:val="0"/>
          <w:i w:val="0"/>
          <w:sz w:val="28"/>
          <w:u w:val="none"/>
        </w:rPr>
        <w:t>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Целью настоящей практической работы является закрепление практических навыков работы с базовыми конструкциями языка Python, манипулирования коллекциями данных (строки, списки, кортежи, словари), реализации файлового ввода-вывода и сравнительного исследования алгоритмов сериализации и десериализации.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Для достижения поставленной цели необходимо решить следующие задачи: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Исследовать операции срезов последовательностей и строковых методов split() и join();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2)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алгоритмы фильтрации и выборки граничных элементов строковых данных;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3)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Сравнить подходы к поэлементному масштабированию списков (метод append, модификация по индексам, списковые включения);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4)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Изучить методы объединения словарей с использованием синтаксиса Python 3.9+ и метода update();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5)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Исследовать методы работы с неизменяемыми кортежами;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6)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Разработать программный модуль файлового ввода-вывода и алгоритмы подсчета строк с оценкой сложности по памяти;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7)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бинарную сериализацию и десериализацию объектов модулем pickle;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8)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Реализовать структурированную сериализацию данных в формат JSON.</w:t>
      </w:r>
    </w:p>
    <w:p>
      <w:pPr>
        <w:pStyle w:val="Heading1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Глава 1. ТЕОРЕТИЧЕСКИЕ ОСНОВЫ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1.1 Базовые структуры данных языка Python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Стандартная библиотека языка Python содержит встроенный набор оптимизированных контейнеров данных </w:t>
      </w:r>
      <w:hyperlink w:anchor="cite_lutz" w:history="1">
        <w:r>
          <w:rPr>
            <w:rFonts w:ascii="Times New Roman" w:hAnsi="Times New Roman"/>
            <w:sz w:val="28"/>
            <w:color w:val="0563C1"/>
          </w:rPr>
          <w:t xml:space="preserve">[1]</w:t>
        </w:r>
      </w:hyperlink>
      <w:r>
        <w:rPr>
          <w:rFonts w:ascii="Times New Roman" w:hAnsi="Times New Roman"/>
          <w:b w:val="0"/>
          <w:i w:val="0"/>
          <w:sz w:val="28"/>
          <w:u w:val="none"/>
        </w:rPr>
        <w:t>. Выбор конкретной структуры определяется требованиями к изменяемости объектов, упорядоченности элементов и асимптотической сложности ключевых операций. Сравнительные характеристики базовых контейнеров представлены в таблице 1.</w:t>
      </w:r>
    </w:p>
    <w:p>
      <w:pPr>
        <w:spacing w:before="240" w:after="120"/>
        <w:ind w:firstLine="0" w:left="0"/>
        <w:jc w:val="right"/>
      </w:pPr>
      <w:r>
        <w:rPr>
          <w:rFonts w:ascii="Times New Roman" w:hAnsi="Times New Roman"/>
          <w:i/>
          <w:sz w:val="24"/>
        </w:rPr>
        <w:t>Таблица 1 — Сравнительные характеристики базовых структур данных Python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tblHeader/>
        </w:trPr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Структура данных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Тип (type)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Изменяемость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Упорядоченность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Доступ к элементу</w:t>
            </w:r>
          </w:p>
        </w:tc>
      </w:tr>
      <w:tr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Строка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str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Неизменяемая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Упорядоченная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Индекс: O(1)</w:t>
            </w:r>
          </w:p>
        </w:tc>
      </w:tr>
      <w:tr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Список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list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Изменяемая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Упорядоченная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Индекс: O(1)</w:t>
            </w:r>
          </w:p>
        </w:tc>
      </w:tr>
      <w:tr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Кортеж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tuple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Неизменяемая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Упорядоченная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Индекс: O(1)</w:t>
            </w:r>
          </w:p>
        </w:tc>
      </w:tr>
      <w:tr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Словарь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dict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Изменяемая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Сохраняет порядок добавления</w:t>
            </w:r>
          </w:p>
        </w:tc>
        <w:tc>
          <w:tcPr>
            <w:tcW w:type="dxa" w:w="1871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Хэш-ключ: O(1)</w:t>
            </w:r>
          </w:p>
        </w:tc>
      </w:tr>
    </w:tbl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Список (list) реализован как динамический массив указателей на объекты, обеспечивающий амортизированную сложность добавления элемента O(1) в конец последовательности. Кортеж (tuple) является неизменяемым аналогом списка, что исключает непреднамеренную модификацию данных и снижает накладные расходы интерпретатора.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Словарь (dict) построен на базе компактной хэш-таблицы, что обеспечивает константное среднее время поиска, добавления и удаления пар ключ-значение. Начиная с версии Python 3.9, синтаксис языка дополнен бинарным оператором слияния словарей |, возвращающим новый словарь без мутации исходных операндов.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1.2 Файловый ввод-вывод и методы сериализации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Работа с файлами в Python осуществляется с помощью встроенной функции open() с указанием режима доступа ('r' — чтение, 'w' — запись, 'a' — дозапись, 'b' — бинарный режим). Для гарантированного освобождения системных дескрипторов применяется контекстный менеджер with. При подсчете строк в файлах метод readlines() загружает все строки в оперативную память, что требует памяти O(N), тогда как построчная итерация по файловому потоку требует константного объема памяти O(1).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Сериализация представляет собой преобразование структур данных в формат, пригодный для долговременного хранения или сетевой передачи: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–</w:t>
        <w:tab/>
      </w:r>
      <w:r>
        <w:rPr>
          <w:rFonts w:ascii="Times New Roman" w:hAnsi="Times New Roman"/>
          <w:b/>
          <w:i w:val="0"/>
          <w:sz w:val="28"/>
          <w:u w:val="none"/>
        </w:rPr>
        <w:t>Модуль pickle</w:t>
      </w:r>
      <w:r>
        <w:rPr>
          <w:rFonts w:ascii="Times New Roman" w:hAnsi="Times New Roman"/>
          <w:b w:val="0"/>
          <w:i w:val="0"/>
          <w:sz w:val="28"/>
          <w:u w:val="none"/>
        </w:rPr>
        <w:t>: реализует платформонезависимую бинарную сериализацию произвольных структур данных и объектов языка Python;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–</w:t>
        <w:tab/>
      </w:r>
      <w:r>
        <w:rPr>
          <w:rFonts w:ascii="Times New Roman" w:hAnsi="Times New Roman"/>
          <w:b/>
          <w:i w:val="0"/>
          <w:sz w:val="28"/>
          <w:u w:val="none"/>
        </w:rPr>
        <w:t>Модуль json</w:t>
      </w:r>
      <w:r>
        <w:rPr>
          <w:rFonts w:ascii="Times New Roman" w:hAnsi="Times New Roman"/>
          <w:b w:val="0"/>
          <w:i w:val="0"/>
          <w:sz w:val="28"/>
          <w:u w:val="none"/>
        </w:rPr>
        <w:t>: обеспечивает сохранение структурированных данных в текстовом стандарте JavaScript Object Notation, поддерживаемом подавляющим большинством прикладных платформ.</w:t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Глава 2. ПРАКТИЧЕСКАЯ РЕАЛИЗАЦИЯ И РЕЗУЛЬТАТЫ</w:t>
      </w: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2.1 Архитектура и алгоритмические методы решения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 рамках практической работы разработан программный комплекс practice.py, содержащий модульную реализацию восьми тематических заданий. Для каждого задания предложено несколько альтернативных решений, позволяющих сопоставить их алгоритмическую эффективность и выразительность. Сводные характеристики заданий приведены в таблице 2.</w:t>
      </w:r>
    </w:p>
    <w:p>
      <w:pPr>
        <w:sectPr>
          <w:footerReference w:type="default" r:id="rId8"/>
          <w:footerReference w:type="first" r:id="rId14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>
      <w:pPr>
        <w:spacing w:before="240" w:after="120"/>
        <w:ind w:firstLine="0" w:left="0"/>
        <w:jc w:val="right"/>
      </w:pPr>
      <w:r>
        <w:rPr>
          <w:rFonts w:ascii="Times New Roman" w:hAnsi="Times New Roman"/>
          <w:i/>
          <w:sz w:val="24"/>
        </w:rPr>
        <w:t>Таблица 2 — Содержание и алгоритмические методы реализации заданий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857"/>
        <w:gridCol w:w="2857"/>
        <w:gridCol w:w="2857"/>
        <w:gridCol w:w="2857"/>
        <w:gridCol w:w="2857"/>
      </w:tblGrid>
      <w:tr>
        <w:trPr>
          <w:tblHeader/>
          <w:tblHeader/>
        </w:trP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№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Задание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Реализованные методы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8"/>
                <w:u w:val="none"/>
              </w:rPr>
              <w:t>Алгоритмическая суть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Срезы и манипуляции со строками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[:4], split(), "".join()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Выделение подмассива и удаление пробелов конкатенацией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Первые и последние символы строки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if-else, тернарный оператор, f-строка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Сборка подстроки s[:2] + s[-2:] с валидацией длины строки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Масштабирование элементов списка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append(), по индексам, List Comprehension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Сравнение итеративного накопления, модификации и генератора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Слияние трех словарей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Оператор \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, метод update() на копии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Объединение словарей без изменения исходных структур</w:t>
            </w: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Добавление элемента в кортеж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tpl + (item,), конвертация в list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Создание нового кортежа в условиях неизменяемости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Файловый ввод-вывод и подсчет строк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len(f.readlines()), цикл по файлу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Сравнение чтения файла целиком и поточной итерации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7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Бинарная сериализация pickle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Контекстный менеджер with, open/close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Безопасная сериализация списка в поток байтов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8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Сериализация в формат JSON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Потоковые dump/load, строковые dumps/loads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8"/>
                <w:u w:val="none"/>
              </w:rPr>
              <w:t>Экспорт словаря в файл и последующее чтение объекта</w:t>
            </w:r>
          </w:p>
        </w:tc>
        <w:tc>
          <w:tcPr>
            <w:tcW w:type="dxa" w:w="2857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>
            <w:pPr>
              <w:jc w:val="center"/>
            </w:pPr>
          </w:p>
        </w:tc>
      </w:tr>
    </w:tbl>
    <w:p>
      <w:pPr>
        <w:sectPr>
          <w:pgSz w:w="16838" w:h="11906" w:orient="landscape"/>
          <w:pgMar w:top="1134" w:right="850" w:bottom="1134" w:left="1701" w:header="708" w:footer="708" w:gutter="0"/>
          <w:pgNumType/>
          <w:cols w:space="708"/>
          <w:titlePg/>
          <w:docGrid w:linePitch="360"/>
        </w:sectPr>
      </w:pPr>
    </w:p>
    <w:p>
      <w:pPr>
        <w:pStyle w:val="Heading2"/>
        <w:keepNext/>
        <w:widowControl/>
        <w:spacing w:before="24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2.2 Демонстрация работы программы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Все алгоритмы объединены в функцию main() и протестированы. Вывод программы структурирован по блокам заданий с наглядным отображением исходных данных и результатов выполнения каждого метода.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На рисунке 1 представлен фрагмент консольного вывода при выполнении заданий 1–4 (структуры данных: строки, списки, словари).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50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tasks_1_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5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8"/>
        </w:rPr>
        <w:t xml:space="preserve">Рис. 1. Результаты выполнения заданий 1–4 в терминале 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На рисунке 2 представлен фрагмент консольного вывода при выполнении заданий 5–8 (операции с кортежами, файловый ввод-вывод, сериализация pickle и JSON).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675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_tasks_5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75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i/>
          <w:sz w:val="28"/>
        </w:rPr>
        <w:t xml:space="preserve">Рис. 2. Результаты выполнения заданий 5–8 в терминале 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Все алгоритмические ветви отработали корректно. Проверка эквивалентности исходных и десериализованных структур данных подтвердила полную идентичность (логическое значение True), что свидетельствует о корректности реализованных механизмов ввода-вывода.</w:t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Заключение</w:t>
      </w:r>
    </w:p>
    <w:p>
      <w:pPr>
        <w:widowControl/>
        <w:spacing w:line="360" w:lineRule="auto"/>
        <w:ind w:firstLine="709"/>
      </w:pPr>
      <w:r>
        <w:rPr>
          <w:rFonts w:ascii="Times New Roman" w:hAnsi="Times New Roman"/>
          <w:b w:val="0"/>
          <w:i w:val="0"/>
          <w:sz w:val="28"/>
          <w:u w:val="none"/>
        </w:rPr>
        <w:t>В ходе выполнения практической работы были успешно решены все поставленные задачи: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1)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Закреплены практические навыки использования базовых коллекций Python (строки, списки, кортежи, словари);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2)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Проведено сравнительное исследование альтернативных подходов к обработке коллекций: доказана выразительность генераторов списков и оператора слияния словарей |;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3)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Реализованы алгоритмы файлового ввода-вывода с анализом расхода памяти: подтверждена предпочтительность поточной обработки файлов большого объема;</w:t>
      </w:r>
    </w:p>
    <w:p>
      <w:pPr>
        <w:tabs>
          <w:tab w:pos="709" w:val="left"/>
        </w:tabs>
        <w:spacing w:line="360" w:lineRule="auto"/>
        <w:ind w:left="709" w:hanging="283"/>
      </w:pPr>
      <w:r>
        <w:rPr>
          <w:rFonts w:ascii="Times New Roman" w:hAnsi="Times New Roman"/>
          <w:sz w:val="28"/>
        </w:rPr>
        <w:t>4)</w:t>
        <w:tab/>
      </w:r>
      <w:r>
        <w:rPr>
          <w:rFonts w:ascii="Times New Roman" w:hAnsi="Times New Roman"/>
          <w:b w:val="0"/>
          <w:i w:val="0"/>
          <w:sz w:val="28"/>
          <w:u w:val="none"/>
        </w:rPr>
        <w:t>Освоены стандартные библиотеки сериализации pickle и json с соблюдением требований безопасности контекстных менеджеров.</w:t>
      </w:r>
    </w:p>
    <w:p>
      <w:r>
        <w:br w:type="page"/>
      </w:r>
    </w:p>
    <w:p>
      <w:r>
        <w:br w:type="page"/>
      </w:r>
    </w:p>
    <w:p>
      <w:pPr>
        <w:pStyle w:val="Heading1"/>
        <w:keepNext/>
        <w:widowControl/>
        <w:spacing w:before="240" w:after="240"/>
        <w:ind w:firstLine="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color w:val="000000"/>
          <w:sz w:val="32"/>
        </w:rPr>
        <w:t>Список источников</w:t>
      </w:r>
    </w:p>
    <w:p>
      <w:r>
        <w:br w:type="page"/>
      </w:r>
    </w:p>
    <w:p>
      <w:pPr>
        <w:pStyle w:val="Heading1"/>
        <w:keepNext/>
        <w:widowControl/>
        <w:spacing w:before="240" w:after="120"/>
        <w:jc w:val="center"/>
        <w:numPr>
          <w:ilvl w:val="0"/>
          <w:numId w:val="0"/>
        </w:numPr>
      </w:pPr>
      <w:r>
        <w:rPr>
          <w:rFonts w:ascii="Times New Roman" w:hAnsi="Times New Roman"/>
          <w:b/>
          <w:sz w:val="32"/>
        </w:rPr>
        <w:t>Список источников</w:t>
      </w:r>
    </w:p>
    <w:p>
      <w:bookmarkStart w:id="1" w:name="cite_lutz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Лутц М. </w:t>
      </w:r>
      <w:r>
        <w:rPr>
          <w:rFonts w:ascii="Times New Roman" w:hAnsi="Times New Roman"/>
          <w:sz w:val="28"/>
        </w:rPr>
        <w:t>Изучаем Python. Том 1</w:t>
      </w:r>
      <w:r>
        <w:rPr>
          <w:rFonts w:ascii="Times New Roman" w:hAnsi="Times New Roman"/>
          <w:sz w:val="28"/>
        </w:rPr>
        <w:t xml:space="preserve"> / Лутц М.</w:t>
      </w:r>
      <w:r>
        <w:rPr>
          <w:rFonts w:ascii="Times New Roman" w:hAnsi="Times New Roman"/>
          <w:sz w:val="28"/>
        </w:rPr>
        <w:t>. – СПб.</w:t>
      </w:r>
      <w:r>
        <w:rPr>
          <w:rFonts w:ascii="Times New Roman" w:hAnsi="Times New Roman"/>
          <w:sz w:val="28"/>
        </w:rPr>
        <w:t xml:space="preserve"> : Диалектика</w:t>
      </w:r>
      <w:r>
        <w:rPr>
          <w:rFonts w:ascii="Times New Roman" w:hAnsi="Times New Roman"/>
          <w:sz w:val="28"/>
        </w:rPr>
        <w:t>, 2020</w:t>
      </w:r>
      <w:r>
        <w:rPr>
          <w:rFonts w:ascii="Times New Roman" w:hAnsi="Times New Roman"/>
          <w:sz w:val="28"/>
        </w:rPr>
        <w:t>. – 832 с.</w:t>
      </w:r>
      <w:bookmarkEnd w:id="1"/>
    </w:p>
    <w:p>
      <w:bookmarkStart w:id="2" w:name="cite_vanderplas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Вандер Плас Дж. </w:t>
      </w:r>
      <w:r>
        <w:rPr>
          <w:rFonts w:ascii="Times New Roman" w:hAnsi="Times New Roman"/>
          <w:sz w:val="28"/>
        </w:rPr>
        <w:t>Python для сложных задач: наука о данных и машинное обучение</w:t>
      </w:r>
      <w:r>
        <w:rPr>
          <w:rFonts w:ascii="Times New Roman" w:hAnsi="Times New Roman"/>
          <w:sz w:val="28"/>
        </w:rPr>
        <w:t xml:space="preserve"> / Вандер Плас Дж.</w:t>
      </w:r>
      <w:r>
        <w:rPr>
          <w:rFonts w:ascii="Times New Roman" w:hAnsi="Times New Roman"/>
          <w:sz w:val="28"/>
        </w:rPr>
        <w:t>. – СПб.</w:t>
      </w:r>
      <w:r>
        <w:rPr>
          <w:rFonts w:ascii="Times New Roman" w:hAnsi="Times New Roman"/>
          <w:sz w:val="28"/>
        </w:rPr>
        <w:t xml:space="preserve"> : Питер</w:t>
      </w:r>
      <w:r>
        <w:rPr>
          <w:rFonts w:ascii="Times New Roman" w:hAnsi="Times New Roman"/>
          <w:sz w:val="28"/>
        </w:rPr>
        <w:t>, 2022</w:t>
      </w:r>
      <w:r>
        <w:rPr>
          <w:rFonts w:ascii="Times New Roman" w:hAnsi="Times New Roman"/>
          <w:sz w:val="28"/>
        </w:rPr>
        <w:t>. – 576 с.</w:t>
      </w:r>
      <w:bookmarkEnd w:id="2"/>
    </w:p>
    <w:p>
      <w:bookmarkStart w:id="3" w:name="cite_python_docs"/>
      <w:pPr>
        <w:spacing w:line="360" w:lineRule="auto"/>
        <w:ind w:firstLine="709"/>
      </w:pPr>
      <w:r>
        <w:rPr>
          <w:rFonts w:ascii="Times New Roman" w:hAnsi="Times New Roman"/>
          <w:sz w:val="28"/>
        </w:rPr>
        <w:t xml:space="preserve">3. </w:t>
      </w:r>
      <w:r>
        <w:rPr>
          <w:rFonts w:ascii="Times New Roman" w:hAnsi="Times New Roman"/>
          <w:sz w:val="28"/>
        </w:rPr>
        <w:t>The Python Standard Library Documentation</w:t>
      </w:r>
      <w:r>
        <w:rPr>
          <w:rFonts w:ascii="Times New Roman" w:hAnsi="Times New Roman"/>
          <w:sz w:val="28"/>
        </w:rPr>
        <w:t xml:space="preserve">. – URL: </w:t>
      </w:r>
      <w:hyperlink r:id="rId13">
        <w:r>
          <w:rPr>
            <w:rFonts w:ascii="Times New Roman" w:hAnsi="Times New Roman"/>
            <w:sz w:val="28"/>
            <w:color w:val="0563C1"/>
            <w:u w:val="single"/>
          </w:rPr>
          <w:t xml:space="preserve">https://docs.python.org/3/</w:t>
        </w:r>
      </w:hyperlink>
      <w:r>
        <w:rPr>
          <w:rFonts w:ascii="Times New Roman" w:hAnsi="Times New Roman"/>
          <w:sz w:val="28"/>
        </w:rPr>
        <w:t xml:space="preserve"> (дата обращения: 29.09.2026)</w:t>
      </w:r>
      <w:r>
        <w:rPr>
          <w:rFonts w:ascii="Times New Roman" w:hAnsi="Times New Roman"/>
          <w:sz w:val="28"/>
        </w:rPr>
        <w:t>. – Текст : электронный</w:t>
      </w:r>
      <w:r>
        <w:rPr>
          <w:rFonts w:ascii="Times New Roman" w:hAnsi="Times New Roman"/>
          <w:sz w:val="28"/>
        </w:rPr>
        <w:t>.</w:t>
      </w:r>
      <w:bookmarkEnd w:id="3"/>
    </w:p>
    <w:p>
      <w:r>
        <w:br w:type="page"/>
      </w:r>
    </w:p>
    <w:p>
      <w:pPr>
        <w:pStyle w:val="Heading1"/>
        <w:spacing w:before="0" w:after="240"/>
        <w:jc w:val="center"/>
      </w:pPr>
      <w:r>
        <w:rPr>
          <w:rFonts w:ascii="Times New Roman" w:hAnsi="Times New Roman"/>
          <w:b/>
          <w:color w:val="000000"/>
          <w:sz w:val="28"/>
        </w:rPr>
        <w:t>Приложение</w:t>
      </w:r>
    </w:p>
    <w:p>
      <w:pPr>
        <w:spacing w:after="120"/>
        <w:jc w:val="right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/>
        <w:spacing w:after="240"/>
        <w:jc w:val="right"/>
      </w:pPr>
      <w:r>
        <w:rPr>
          <w:rFonts w:ascii="Times New Roman" w:hAnsi="Times New Roman"/>
          <w:b w:val="0"/>
          <w:sz w:val="28"/>
        </w:rPr>
        <w:t>Исходный код программного модуля practice.py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Исходный код программного комплекса practice.py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from pathlib import Path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json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pickle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import sys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# Гарантируем корректный вывод UTF-8 в терминале Windows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if sys.platform == "win32":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sys.stdout.reconfigure(encoding="utf-8")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BASE_DIR = Path(__file__).resolve().parent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task1_slices_and_join():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source_list = [115, 202, 192, 334, 257]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slice_result = source_list[:4]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text = "this is important"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words = text.split()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joined_text = "".join(words)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task2_first_last_chars(s: str)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solution_1(val: str) -&gt; str: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len(val) &lt; 2: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 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val[:2] + val[-2:]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solution_2(val: str) -&gt; str: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val[:2] + val[-2:] if len(val) &gt;= 2 else 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solution_3(val: str) -&gt; str: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if len(val) &gt;= 2: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 f"{val[:2]}{val[-2:]}"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""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task3_list_multiplication(numbers: list[int], factor: int)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solution_append(nums: list[int], mult: int) -&gt; list[int]: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 = []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for x in nums: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result.append(x * mult)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result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solution_inplace(nums: list[int], mult: int) -&gt; list[int]: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numbers_copy = nums.copy()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for i in range(len(numbers_copy)):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numbers_copy[i] *= mult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numbers_copy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solution_comprehension(nums: list[int], mult: int) -&gt; list[int]: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[x * mult for x in nums]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task4_dict_merge()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d1 = {"a": 1, "b": 2}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d2 = {"c": 3, "d": 4}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d3 = {"e": 5, "f": 6}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solution_pipe(dict1: dict, dict2: dict, dict3: dict) -&gt; dict: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dict1 | dict2 | dict3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solution_update(dict1: dict, dict2: dict, dict3: dict) -&gt; dict: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 = dict1.copy()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result.update(dict2)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result.update(dict3)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result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task5_tuple_append()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source_tuple = (1, 2, 3)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new_item = 777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solution_concat(tpl: tuple, item: int) -&gt; tuple: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tpl + (item,)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solution_list_cast(tpl: tuple, item: int) -&gt; tuple: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temp_list = list(tpl)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temp_list.append(item)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tuple(temp_list)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task6_file_io()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test_file = BASE_DIR / "test.txt"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with open(test_file, "w",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f.writelines(["Первая строка\n", "Вторая строка\n", "Третья строка (добавленная)\n"])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with open(test_file, "a",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f.write("Четвертая строка (режим append)\n")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count_lines_readlines(path: Path) -&gt; int: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"r",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 len(f.readlines())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count_lines_iter(path: Path) -&gt; int: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count = 0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"r",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for _ in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    count += 1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return count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task7_pickle_serialization()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data = [10, 20, "Привет", 3.14]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pkl_file = BASE_DIR / "data.pkl"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solution_with_context(data_to_save: list, path: Path) -&gt; list: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"wb")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pickle.dump(data_to_save, f)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"rb")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 pickle.load(f)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task8_json_serialization() -&gt; None: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data = {"name": "Ivan", "age": 20, "course": 2, "semester": 1}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json_file = BASE_DIR / "data.json"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def solution_stream(obj: dict, path: Path) -&gt; dict: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"w",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json.dump(obj, f, ensure_ascii=False, indent=2)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with open(path, "r", encoding="utf-8") as f: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        return json.load(f)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def main():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task1_slices_and_join()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task2_first_last_chars("Машина")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task3_list_multiplication([10, 15, 30, 15], 9)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task4_dict_merge()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task5_tuple_append()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task6_file_io()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task7_pickle_serialization()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task8_json_serialization()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>if __name__ == "__main__":</w:t>
      </w:r>
    </w:p>
    <w:p>
      <w:pPr>
        <w:spacing w:line="240" w:lineRule="auto"/>
        <w:ind w:left="0" w:firstLine="0"/>
      </w:pPr>
      <w:r>
        <w:rPr>
          <w:rFonts w:ascii="Courier New" w:hAnsi="Courier New"/>
          <w:sz w:val="24"/>
        </w:rPr>
        <w:t xml:space="preserve">    main()</w:t>
      </w:r>
    </w:p>
    <w:sectPr w:rsidR="005D7B1E" w:rsidRPr="00326C69" w:rsidSect="0058540B">
      <w:pgSz w:w="11906" w:h="16838"/>
      <w:pgMar w:top="1134" w:right="850" w:bottom="1134" w:left="1701" w:header="708" w:footer="708" w:gutter="0"/>
      <w:pgNumType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BBECC" w14:textId="77777777" w:rsidR="00193B69" w:rsidRDefault="00193B69" w:rsidP="0058540B">
      <w:pPr>
        <w:spacing w:after="0"/>
      </w:pPr>
      <w:r>
        <w:separator/>
      </w:r>
    </w:p>
  </w:endnote>
  <w:endnote w:type="continuationSeparator" w:id="0">
    <w:p w14:paraId="3338947A" w14:textId="77777777" w:rsidR="00193B69" w:rsidRDefault="00193B69" w:rsidP="0058540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54803" w14:textId="77777777" w:rsidR="00193B69" w:rsidRDefault="00193B69" w:rsidP="0058540B">
      <w:pPr>
        <w:spacing w:after="0"/>
      </w:pPr>
      <w:r>
        <w:separator/>
      </w:r>
    </w:p>
  </w:footnote>
  <w:footnote w:type="continuationSeparator" w:id="0">
    <w:p w14:paraId="29B01969" w14:textId="77777777" w:rsidR="00193B69" w:rsidRDefault="00193B69" w:rsidP="0058540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E73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51889"/>
    <w:multiLevelType w:val="hybridMultilevel"/>
    <w:tmpl w:val="D8CE0E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4322F2"/>
    <w:multiLevelType w:val="multilevel"/>
    <w:tmpl w:val="3EC0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31D4B"/>
    <w:multiLevelType w:val="multilevel"/>
    <w:tmpl w:val="EAAC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A6D8E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8189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D1D32"/>
    <w:multiLevelType w:val="multilevel"/>
    <w:tmpl w:val="665A1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17BFF"/>
    <w:multiLevelType w:val="multilevel"/>
    <w:tmpl w:val="7F86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F118B"/>
    <w:multiLevelType w:val="multilevel"/>
    <w:tmpl w:val="6D5E2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72086A"/>
    <w:multiLevelType w:val="hybridMultilevel"/>
    <w:tmpl w:val="D4F8E1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B48AF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F3002"/>
    <w:multiLevelType w:val="hybridMultilevel"/>
    <w:tmpl w:val="D6C02C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DC137A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8B2CF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54196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064E59"/>
    <w:multiLevelType w:val="multilevel"/>
    <w:tmpl w:val="E4F2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482F2B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C70F5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5A3B98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7210E"/>
    <w:multiLevelType w:val="multilevel"/>
    <w:tmpl w:val="AC281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AC5024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314456"/>
    <w:multiLevelType w:val="multilevel"/>
    <w:tmpl w:val="CF9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E4B88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945C0"/>
    <w:multiLevelType w:val="hybridMultilevel"/>
    <w:tmpl w:val="4B485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FE2C73"/>
    <w:multiLevelType w:val="hybridMultilevel"/>
    <w:tmpl w:val="CC6E37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4D369F"/>
    <w:multiLevelType w:val="multilevel"/>
    <w:tmpl w:val="4C26C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FC3649"/>
    <w:multiLevelType w:val="multilevel"/>
    <w:tmpl w:val="AF12F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4A76E5F"/>
    <w:multiLevelType w:val="hybridMultilevel"/>
    <w:tmpl w:val="86EEB8D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D3A6DCB"/>
    <w:multiLevelType w:val="hybridMultilevel"/>
    <w:tmpl w:val="C32AA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4883666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741295"/>
    <w:multiLevelType w:val="multilevel"/>
    <w:tmpl w:val="CF9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784708"/>
    <w:multiLevelType w:val="hybridMultilevel"/>
    <w:tmpl w:val="68DC1A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7F371B"/>
    <w:multiLevelType w:val="hybridMultilevel"/>
    <w:tmpl w:val="AE5A64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8B709A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B02B4A"/>
    <w:multiLevelType w:val="hybridMultilevel"/>
    <w:tmpl w:val="BC0461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BE64CDF"/>
    <w:multiLevelType w:val="multilevel"/>
    <w:tmpl w:val="98162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F9192F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87413D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B0A59"/>
    <w:multiLevelType w:val="multilevel"/>
    <w:tmpl w:val="4A90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EF5259"/>
    <w:multiLevelType w:val="multilevel"/>
    <w:tmpl w:val="D592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F77388"/>
    <w:multiLevelType w:val="hybridMultilevel"/>
    <w:tmpl w:val="0F44E03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60085088"/>
    <w:multiLevelType w:val="hybridMultilevel"/>
    <w:tmpl w:val="8D243A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0CF22F3"/>
    <w:multiLevelType w:val="hybridMultilevel"/>
    <w:tmpl w:val="D9645988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A007F5"/>
    <w:multiLevelType w:val="multilevel"/>
    <w:tmpl w:val="F5FEB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FB64E9"/>
    <w:multiLevelType w:val="multilevel"/>
    <w:tmpl w:val="702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327822"/>
    <w:multiLevelType w:val="multilevel"/>
    <w:tmpl w:val="25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885E22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AF5F13"/>
    <w:multiLevelType w:val="hybridMultilevel"/>
    <w:tmpl w:val="9208D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E95C68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DA61BB"/>
    <w:multiLevelType w:val="multilevel"/>
    <w:tmpl w:val="9CEA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8462BE"/>
    <w:multiLevelType w:val="multilevel"/>
    <w:tmpl w:val="DD3E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135BAE"/>
    <w:multiLevelType w:val="hybridMultilevel"/>
    <w:tmpl w:val="D7A214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16045C"/>
    <w:multiLevelType w:val="hybridMultilevel"/>
    <w:tmpl w:val="50320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576947"/>
    <w:multiLevelType w:val="hybridMultilevel"/>
    <w:tmpl w:val="186E999E"/>
    <w:lvl w:ilvl="0" w:tplc="E278CFAE">
      <w:start w:val="1"/>
      <w:numFmt w:val="decimal"/>
      <w:lvlText w:val="%1."/>
      <w:lvlJc w:val="left"/>
      <w:pPr>
        <w:ind w:left="502" w:hanging="360"/>
      </w:pPr>
    </w:lvl>
    <w:lvl w:ilvl="1" w:tplc="C882BDBC">
      <w:numFmt w:val="decimal"/>
      <w:lvlText w:val=""/>
      <w:lvlJc w:val="left"/>
    </w:lvl>
    <w:lvl w:ilvl="2" w:tplc="69207DFE">
      <w:numFmt w:val="decimal"/>
      <w:lvlText w:val=""/>
      <w:lvlJc w:val="left"/>
    </w:lvl>
    <w:lvl w:ilvl="3" w:tplc="065E86C4">
      <w:numFmt w:val="decimal"/>
      <w:lvlText w:val=""/>
      <w:lvlJc w:val="left"/>
    </w:lvl>
    <w:lvl w:ilvl="4" w:tplc="ACAA6B02">
      <w:numFmt w:val="decimal"/>
      <w:lvlText w:val=""/>
      <w:lvlJc w:val="left"/>
    </w:lvl>
    <w:lvl w:ilvl="5" w:tplc="C26E899E">
      <w:numFmt w:val="decimal"/>
      <w:lvlText w:val=""/>
      <w:lvlJc w:val="left"/>
    </w:lvl>
    <w:lvl w:ilvl="6" w:tplc="04A6B074">
      <w:numFmt w:val="decimal"/>
      <w:lvlText w:val=""/>
      <w:lvlJc w:val="left"/>
    </w:lvl>
    <w:lvl w:ilvl="7" w:tplc="D644ABDA">
      <w:numFmt w:val="decimal"/>
      <w:lvlText w:val=""/>
      <w:lvlJc w:val="left"/>
    </w:lvl>
    <w:lvl w:ilvl="8" w:tplc="6212BAE4">
      <w:numFmt w:val="decimal"/>
      <w:lvlText w:val=""/>
      <w:lvlJc w:val="left"/>
    </w:lvl>
  </w:abstractNum>
  <w:abstractNum w:abstractNumId="54" w15:restartNumberingAfterBreak="0">
    <w:nsid w:val="7F2322E8"/>
    <w:multiLevelType w:val="multilevel"/>
    <w:tmpl w:val="A2D2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91567">
    <w:abstractNumId w:val="9"/>
  </w:num>
  <w:num w:numId="2" w16cid:durableId="954604182">
    <w:abstractNumId w:val="52"/>
  </w:num>
  <w:num w:numId="3" w16cid:durableId="1325469301">
    <w:abstractNumId w:val="40"/>
  </w:num>
  <w:num w:numId="4" w16cid:durableId="218369817">
    <w:abstractNumId w:val="51"/>
  </w:num>
  <w:num w:numId="5" w16cid:durableId="598488638">
    <w:abstractNumId w:val="23"/>
  </w:num>
  <w:num w:numId="6" w16cid:durableId="478348666">
    <w:abstractNumId w:val="24"/>
  </w:num>
  <w:num w:numId="7" w16cid:durableId="2018606978">
    <w:abstractNumId w:val="42"/>
  </w:num>
  <w:num w:numId="8" w16cid:durableId="1402025965">
    <w:abstractNumId w:val="47"/>
  </w:num>
  <w:num w:numId="9" w16cid:durableId="1976526188">
    <w:abstractNumId w:val="31"/>
  </w:num>
  <w:num w:numId="10" w16cid:durableId="68583231">
    <w:abstractNumId w:val="34"/>
  </w:num>
  <w:num w:numId="11" w16cid:durableId="1134909156">
    <w:abstractNumId w:val="14"/>
  </w:num>
  <w:num w:numId="12" w16cid:durableId="1182430454">
    <w:abstractNumId w:val="37"/>
  </w:num>
  <w:num w:numId="13" w16cid:durableId="985401914">
    <w:abstractNumId w:val="27"/>
  </w:num>
  <w:num w:numId="14" w16cid:durableId="1039208518">
    <w:abstractNumId w:val="20"/>
  </w:num>
  <w:num w:numId="15" w16cid:durableId="1861237586">
    <w:abstractNumId w:val="12"/>
  </w:num>
  <w:num w:numId="16" w16cid:durableId="317732996">
    <w:abstractNumId w:val="0"/>
  </w:num>
  <w:num w:numId="17" w16cid:durableId="547765678">
    <w:abstractNumId w:val="10"/>
  </w:num>
  <w:num w:numId="18" w16cid:durableId="1388455980">
    <w:abstractNumId w:val="22"/>
  </w:num>
  <w:num w:numId="19" w16cid:durableId="520046915">
    <w:abstractNumId w:val="33"/>
  </w:num>
  <w:num w:numId="20" w16cid:durableId="437992772">
    <w:abstractNumId w:val="46"/>
  </w:num>
  <w:num w:numId="21" w16cid:durableId="2078478996">
    <w:abstractNumId w:val="41"/>
  </w:num>
  <w:num w:numId="22" w16cid:durableId="1198615356">
    <w:abstractNumId w:val="16"/>
  </w:num>
  <w:num w:numId="23" w16cid:durableId="378282428">
    <w:abstractNumId w:val="13"/>
  </w:num>
  <w:num w:numId="24" w16cid:durableId="1867669016">
    <w:abstractNumId w:val="25"/>
  </w:num>
  <w:num w:numId="25" w16cid:durableId="261305932">
    <w:abstractNumId w:val="49"/>
  </w:num>
  <w:num w:numId="26" w16cid:durableId="907691470">
    <w:abstractNumId w:val="15"/>
  </w:num>
  <w:num w:numId="27" w16cid:durableId="1462304957">
    <w:abstractNumId w:val="36"/>
  </w:num>
  <w:num w:numId="28" w16cid:durableId="1764455256">
    <w:abstractNumId w:val="8"/>
  </w:num>
  <w:num w:numId="29" w16cid:durableId="1994405240">
    <w:abstractNumId w:val="50"/>
  </w:num>
  <w:num w:numId="30" w16cid:durableId="1326593075">
    <w:abstractNumId w:val="19"/>
  </w:num>
  <w:num w:numId="31" w16cid:durableId="612593150">
    <w:abstractNumId w:val="4"/>
  </w:num>
  <w:num w:numId="32" w16cid:durableId="2013332121">
    <w:abstractNumId w:val="5"/>
  </w:num>
  <w:num w:numId="33" w16cid:durableId="1182285094">
    <w:abstractNumId w:val="48"/>
  </w:num>
  <w:num w:numId="34" w16cid:durableId="38406144">
    <w:abstractNumId w:val="43"/>
  </w:num>
  <w:num w:numId="35" w16cid:durableId="1267930772">
    <w:abstractNumId w:val="26"/>
  </w:num>
  <w:num w:numId="36" w16cid:durableId="1055155426">
    <w:abstractNumId w:val="35"/>
  </w:num>
  <w:num w:numId="37" w16cid:durableId="1253468632">
    <w:abstractNumId w:val="6"/>
  </w:num>
  <w:num w:numId="38" w16cid:durableId="1916475310">
    <w:abstractNumId w:val="39"/>
  </w:num>
  <w:num w:numId="39" w16cid:durableId="1596278320">
    <w:abstractNumId w:val="45"/>
  </w:num>
  <w:num w:numId="40" w16cid:durableId="774639886">
    <w:abstractNumId w:val="38"/>
  </w:num>
  <w:num w:numId="41" w16cid:durableId="2081898163">
    <w:abstractNumId w:val="54"/>
  </w:num>
  <w:num w:numId="42" w16cid:durableId="106581233">
    <w:abstractNumId w:val="7"/>
  </w:num>
  <w:num w:numId="43" w16cid:durableId="2035840065">
    <w:abstractNumId w:val="3"/>
  </w:num>
  <w:num w:numId="44" w16cid:durableId="273251371">
    <w:abstractNumId w:val="32"/>
  </w:num>
  <w:num w:numId="45" w16cid:durableId="1517961967">
    <w:abstractNumId w:val="2"/>
  </w:num>
  <w:num w:numId="46" w16cid:durableId="360399058">
    <w:abstractNumId w:val="30"/>
  </w:num>
  <w:num w:numId="47" w16cid:durableId="822812588">
    <w:abstractNumId w:val="21"/>
  </w:num>
  <w:num w:numId="48" w16cid:durableId="37055789">
    <w:abstractNumId w:val="44"/>
  </w:num>
  <w:num w:numId="49" w16cid:durableId="2051958424">
    <w:abstractNumId w:val="18"/>
  </w:num>
  <w:num w:numId="50" w16cid:durableId="1985112545">
    <w:abstractNumId w:val="17"/>
  </w:num>
  <w:num w:numId="51" w16cid:durableId="337346336">
    <w:abstractNumId w:val="29"/>
  </w:num>
  <w:num w:numId="52" w16cid:durableId="2001616953">
    <w:abstractNumId w:val="11"/>
  </w:num>
  <w:num w:numId="53" w16cid:durableId="1656838720">
    <w:abstractNumId w:val="53"/>
    <w:lvlOverride w:ilvl="0">
      <w:startOverride w:val="1"/>
    </w:lvlOverride>
  </w:num>
  <w:num w:numId="54" w16cid:durableId="1255823545">
    <w:abstractNumId w:val="1"/>
  </w:num>
  <w:num w:numId="55" w16cid:durableId="35029887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14B"/>
    <w:rsid w:val="00014391"/>
    <w:rsid w:val="00022F02"/>
    <w:rsid w:val="000276F8"/>
    <w:rsid w:val="00035D7F"/>
    <w:rsid w:val="00060DDA"/>
    <w:rsid w:val="00062652"/>
    <w:rsid w:val="00082EC4"/>
    <w:rsid w:val="0008777F"/>
    <w:rsid w:val="00091CA7"/>
    <w:rsid w:val="000B17BE"/>
    <w:rsid w:val="000B7923"/>
    <w:rsid w:val="00125D78"/>
    <w:rsid w:val="00150058"/>
    <w:rsid w:val="00151E58"/>
    <w:rsid w:val="001702A3"/>
    <w:rsid w:val="00170F3D"/>
    <w:rsid w:val="00191137"/>
    <w:rsid w:val="00193B69"/>
    <w:rsid w:val="001A1C5E"/>
    <w:rsid w:val="001E3C56"/>
    <w:rsid w:val="00223547"/>
    <w:rsid w:val="00254F69"/>
    <w:rsid w:val="00281406"/>
    <w:rsid w:val="002830F2"/>
    <w:rsid w:val="00291346"/>
    <w:rsid w:val="002A2188"/>
    <w:rsid w:val="002C17DB"/>
    <w:rsid w:val="002E0423"/>
    <w:rsid w:val="00307F74"/>
    <w:rsid w:val="003127F3"/>
    <w:rsid w:val="00316D09"/>
    <w:rsid w:val="00326039"/>
    <w:rsid w:val="00326C69"/>
    <w:rsid w:val="00327920"/>
    <w:rsid w:val="003451A1"/>
    <w:rsid w:val="00371FAC"/>
    <w:rsid w:val="00380EC0"/>
    <w:rsid w:val="003A6907"/>
    <w:rsid w:val="003B4DEC"/>
    <w:rsid w:val="003D4903"/>
    <w:rsid w:val="003E5D2C"/>
    <w:rsid w:val="003F1925"/>
    <w:rsid w:val="003F45C8"/>
    <w:rsid w:val="00405BE5"/>
    <w:rsid w:val="00446677"/>
    <w:rsid w:val="0044786E"/>
    <w:rsid w:val="00455192"/>
    <w:rsid w:val="00472F8A"/>
    <w:rsid w:val="004C0F1F"/>
    <w:rsid w:val="004F4079"/>
    <w:rsid w:val="004F7202"/>
    <w:rsid w:val="00504C52"/>
    <w:rsid w:val="00520396"/>
    <w:rsid w:val="00520A6E"/>
    <w:rsid w:val="00525382"/>
    <w:rsid w:val="005370F6"/>
    <w:rsid w:val="00560B42"/>
    <w:rsid w:val="0058540B"/>
    <w:rsid w:val="0059418B"/>
    <w:rsid w:val="005B5445"/>
    <w:rsid w:val="005C7179"/>
    <w:rsid w:val="005D7B1E"/>
    <w:rsid w:val="005E02BC"/>
    <w:rsid w:val="005E0C3C"/>
    <w:rsid w:val="005F5283"/>
    <w:rsid w:val="00620648"/>
    <w:rsid w:val="006627A8"/>
    <w:rsid w:val="00674777"/>
    <w:rsid w:val="006777C0"/>
    <w:rsid w:val="006C0B77"/>
    <w:rsid w:val="00720FAC"/>
    <w:rsid w:val="007261FA"/>
    <w:rsid w:val="00763433"/>
    <w:rsid w:val="007868FC"/>
    <w:rsid w:val="007A3787"/>
    <w:rsid w:val="007B7BDA"/>
    <w:rsid w:val="007E1A7C"/>
    <w:rsid w:val="007F2702"/>
    <w:rsid w:val="008242FF"/>
    <w:rsid w:val="00840FE5"/>
    <w:rsid w:val="0085153B"/>
    <w:rsid w:val="00870751"/>
    <w:rsid w:val="008751F3"/>
    <w:rsid w:val="00883341"/>
    <w:rsid w:val="008B56BF"/>
    <w:rsid w:val="008E014B"/>
    <w:rsid w:val="008E028C"/>
    <w:rsid w:val="00901217"/>
    <w:rsid w:val="00922C48"/>
    <w:rsid w:val="00926328"/>
    <w:rsid w:val="009306EF"/>
    <w:rsid w:val="00944FFA"/>
    <w:rsid w:val="00963C16"/>
    <w:rsid w:val="00987E6D"/>
    <w:rsid w:val="009B33DE"/>
    <w:rsid w:val="009D3524"/>
    <w:rsid w:val="00A5275D"/>
    <w:rsid w:val="00A72C4E"/>
    <w:rsid w:val="00A82435"/>
    <w:rsid w:val="00AC10AD"/>
    <w:rsid w:val="00AD3AC1"/>
    <w:rsid w:val="00AD3ADA"/>
    <w:rsid w:val="00AD5362"/>
    <w:rsid w:val="00B15357"/>
    <w:rsid w:val="00B360C5"/>
    <w:rsid w:val="00B50D83"/>
    <w:rsid w:val="00B51C0E"/>
    <w:rsid w:val="00B61485"/>
    <w:rsid w:val="00B7195D"/>
    <w:rsid w:val="00B82608"/>
    <w:rsid w:val="00B915B7"/>
    <w:rsid w:val="00BA0E80"/>
    <w:rsid w:val="00BB2E49"/>
    <w:rsid w:val="00BC4E41"/>
    <w:rsid w:val="00C00766"/>
    <w:rsid w:val="00C45146"/>
    <w:rsid w:val="00C5388C"/>
    <w:rsid w:val="00CE6BC7"/>
    <w:rsid w:val="00CF7C47"/>
    <w:rsid w:val="00D01552"/>
    <w:rsid w:val="00D027D5"/>
    <w:rsid w:val="00D0283D"/>
    <w:rsid w:val="00D036F1"/>
    <w:rsid w:val="00D04421"/>
    <w:rsid w:val="00D06897"/>
    <w:rsid w:val="00D72D16"/>
    <w:rsid w:val="00DE325E"/>
    <w:rsid w:val="00DF40EF"/>
    <w:rsid w:val="00E13A42"/>
    <w:rsid w:val="00E3040F"/>
    <w:rsid w:val="00E70931"/>
    <w:rsid w:val="00E93026"/>
    <w:rsid w:val="00E97987"/>
    <w:rsid w:val="00EA59DF"/>
    <w:rsid w:val="00EC3B8C"/>
    <w:rsid w:val="00EE4070"/>
    <w:rsid w:val="00EE785F"/>
    <w:rsid w:val="00F12C76"/>
    <w:rsid w:val="00F12DCE"/>
    <w:rsid w:val="00F14681"/>
    <w:rsid w:val="00F23B48"/>
    <w:rsid w:val="00F93AD0"/>
    <w:rsid w:val="00FA4D7D"/>
    <w:rsid w:val="00FB1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B1EB4"/>
  <w15:chartTrackingRefBased/>
  <w15:docId w15:val="{6B596738-040B-4536-9C2F-83758D190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95D"/>
    <w:pPr>
      <w:spacing w:after="120" w:line="240" w:lineRule="auto"/>
      <w:jc w:val="both"/>
    </w:pPr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0EC0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EC0"/>
    <w:pPr>
      <w:keepNext/>
      <w:keepLines/>
      <w:spacing w:before="160" w:after="80"/>
      <w:jc w:val="left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14B"/>
    <w:pPr>
      <w:keepNext/>
      <w:keepLines/>
      <w:spacing w:before="160" w:after="80"/>
      <w:jc w:val="left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14B"/>
    <w:pPr>
      <w:keepNext/>
      <w:keepLines/>
      <w:spacing w:before="80" w:after="40"/>
      <w:jc w:val="left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14B"/>
    <w:pPr>
      <w:keepNext/>
      <w:keepLines/>
      <w:spacing w:before="80" w:after="40"/>
      <w:jc w:val="left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14B"/>
    <w:pPr>
      <w:keepNext/>
      <w:keepLines/>
      <w:spacing w:before="40" w:after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14B"/>
    <w:pPr>
      <w:keepNext/>
      <w:keepLines/>
      <w:spacing w:before="40" w:after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14B"/>
    <w:pPr>
      <w:keepNext/>
      <w:keepLines/>
      <w:spacing w:after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14B"/>
    <w:pPr>
      <w:keepNext/>
      <w:keepLines/>
      <w:spacing w:after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C0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EC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14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14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14B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14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14B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14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14B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8E014B"/>
    <w:pPr>
      <w:spacing w:after="8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E0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14B"/>
    <w:pPr>
      <w:numPr>
        <w:ilvl w:val="1"/>
      </w:numPr>
      <w:spacing w:after="16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E0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14B"/>
    <w:pPr>
      <w:spacing w:before="160" w:after="160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kern w:val="2"/>
      <w:sz w:val="28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E014B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qFormat/>
    <w:rsid w:val="008E014B"/>
    <w:pPr>
      <w:spacing w:after="160"/>
      <w:ind w:left="720"/>
      <w:contextualSpacing/>
      <w:jc w:val="left"/>
    </w:pPr>
    <w:rPr>
      <w:rFonts w:ascii="Times New Roman" w:eastAsiaTheme="minorHAnsi" w:hAnsi="Times New Roman" w:cstheme="minorBidi"/>
      <w:kern w:val="2"/>
      <w:sz w:val="28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F45C8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5C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="Times New Roman" w:eastAsiaTheme="minorHAnsi" w:hAnsi="Times New Roman" w:cstheme="minorBidi"/>
      <w:i/>
      <w:iCs/>
      <w:color w:val="000000" w:themeColor="text1"/>
      <w:kern w:val="2"/>
      <w:sz w:val="28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5C8"/>
    <w:rPr>
      <w:rFonts w:ascii="Times New Roman" w:hAnsi="Times New Roman"/>
      <w:i/>
      <w:iCs/>
      <w:color w:val="000000" w:themeColor="text1"/>
      <w:sz w:val="28"/>
    </w:rPr>
  </w:style>
  <w:style w:type="character" w:styleId="IntenseReference">
    <w:name w:val="Intense Reference"/>
    <w:basedOn w:val="DefaultParagraphFont"/>
    <w:uiPriority w:val="32"/>
    <w:qFormat/>
    <w:rsid w:val="003F45C8"/>
    <w:rPr>
      <w:b/>
      <w:bCs/>
      <w:smallCaps/>
      <w:color w:val="000000" w:themeColor="text1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B79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B792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B7923"/>
    <w:pPr>
      <w:spacing w:before="480" w:after="0" w:line="276" w:lineRule="auto"/>
      <w:outlineLvl w:val="9"/>
    </w:pPr>
    <w:rPr>
      <w:rFonts w:ascii="Times New Roman" w:hAnsi="Times New Roman"/>
      <w:bCs/>
      <w:kern w:val="0"/>
      <w:sz w:val="28"/>
      <w:szCs w:val="28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B7923"/>
    <w:pPr>
      <w:spacing w:after="100" w:line="276" w:lineRule="auto"/>
      <w:jc w:val="left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character" w:styleId="Hyperlink">
    <w:name w:val="Hyperlink"/>
    <w:basedOn w:val="DefaultParagraphFont"/>
    <w:uiPriority w:val="99"/>
    <w:unhideWhenUsed/>
    <w:rsid w:val="000B792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8540B"/>
    <w:pPr>
      <w:tabs>
        <w:tab w:val="center" w:pos="4677"/>
        <w:tab w:val="right" w:pos="9355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540B"/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8540B"/>
    <w:pPr>
      <w:tabs>
        <w:tab w:val="center" w:pos="4677"/>
        <w:tab w:val="right" w:pos="9355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540B"/>
    <w:rPr>
      <w:rFonts w:ascii="Tahoma" w:eastAsia="Times New Roman" w:hAnsi="Tahoma" w:cs="Tahoma"/>
      <w:kern w:val="0"/>
      <w:sz w:val="20"/>
      <w:szCs w:val="20"/>
      <w14:ligatures w14:val="none"/>
    </w:rPr>
  </w:style>
  <w:style w:type="paragraph" w:customStyle="1" w:styleId="docdata">
    <w:name w:val="docdata"/>
    <w:aliases w:val="docy,v5,25949,bqiaagaaeyqcaaagiaiaaan+ygaabyxiaaaaaaaaaaaaaaaaaaaaaaaaaaaaaaaaaaaaaaaaaaaaaaaaaaaaaaaaaaaaaaaaaaaaaaaaaaaaaaaaaaaaaaaaaaaaaaaaaaaaaaaaaaaaaaaaaaaaaaaaaaaaaaaaaaaaaaaaaaaaaaaaaaaaaaaaaaaaaaaaaaaaaaaaaaaaaaaaaaaaaaaaaaaaaaaaaaaaaaa"/>
    <w:basedOn w:val="Normal"/>
    <w:rsid w:val="00326C69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326C69"/>
    <w:pPr>
      <w:spacing w:before="100" w:beforeAutospacing="1" w:after="100" w:afterAutospacing="1"/>
      <w:jc w:val="left"/>
    </w:pPr>
    <w:rPr>
      <w:rFonts w:ascii="Times New Roman" w:hAnsi="Times New Roman" w:cs="Times New Roman"/>
      <w:sz w:val="24"/>
      <w:szCs w:val="24"/>
      <w:lang w:eastAsia="ru-RU"/>
    </w:rPr>
  </w:style>
  <w:style w:type="paragraph" w:customStyle="1" w:styleId="TOC1">
    <w:name w:val="TOC 1"/>
    <w:pPr>
      <w:widowControl/>
      <w:spacing w:line="360" w:lineRule="auto" w:after="120"/>
      <w:ind w:left="0" w:firstLine="0"/>
    </w:pPr>
    <w:rPr>
      <w:rFonts w:ascii="Times New Roman" w:hAnsi="Times New Roman"/>
      <w:sz w:val="28"/>
    </w:rPr>
  </w:style>
  <w:style w:type="paragraph" w:customStyle="1" w:styleId="TOC2">
    <w:name w:val="TOC 2"/>
    <w:pPr>
      <w:widowControl/>
      <w:spacing w:line="360" w:lineRule="auto" w:after="120"/>
      <w:ind w:left="567" w:firstLine="0"/>
    </w:pPr>
    <w:rPr>
      <w:rFonts w:ascii="Times New Roman" w:hAnsi="Times New Roman"/>
      <w:sz w:val="28"/>
    </w:rPr>
  </w:style>
  <w:style w:type="paragraph" w:customStyle="1" w:styleId="TOC3">
    <w:name w:val="TOC 3"/>
    <w:pPr>
      <w:widowControl/>
      <w:spacing w:line="360" w:lineRule="auto" w:after="120"/>
      <w:ind w:left="1134" w:firstLine="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python.org/3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D5CA9C-6CA0-4993-B7E6-703E21F479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Овечка</dc:creator>
  <cp:keywords/>
  <dc:description/>
  <cp:lastModifiedBy>Shilosu wle</cp:lastModifiedBy>
  <cp:revision>71</cp:revision>
  <dcterms:created xsi:type="dcterms:W3CDTF">2025-10-05T12:47:00Z</dcterms:created>
  <dcterms:modified xsi:type="dcterms:W3CDTF">2026-05-25T18:25:00Z</dcterms:modified>
</cp:coreProperties>
</file>