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AB509" w14:textId="77777777" w:rsidR="00CB6667" w:rsidRPr="00CB6667" w:rsidRDefault="00CB6667" w:rsidP="00CB6667">
      <w:pPr>
        <w:pStyle w:val="Rubrik"/>
        <w:contextualSpacing w:val="0"/>
        <w:jc w:val="center"/>
      </w:pPr>
      <w:r w:rsidRPr="00CB6667">
        <w:t>Messenger-Application</w:t>
      </w:r>
    </w:p>
    <w:p w14:paraId="3BB017ED" w14:textId="44136113" w:rsidR="00CB6667" w:rsidRPr="00CB6667" w:rsidRDefault="00225977" w:rsidP="00CB6667">
      <w:pPr>
        <w:pStyle w:val="Underrubrik"/>
        <w:spacing w:line="240" w:lineRule="auto"/>
        <w:jc w:val="center"/>
      </w:pPr>
      <w:bookmarkStart w:id="0" w:name="_peew0nqzu7fe" w:colFirst="0" w:colLast="0"/>
      <w:bookmarkEnd w:id="0"/>
      <w:r>
        <w:t>Use-Case: Login</w:t>
      </w:r>
    </w:p>
    <w:p w14:paraId="6D92AA19" w14:textId="77777777" w:rsidR="00CB6667" w:rsidRPr="001352DB" w:rsidRDefault="00CB6667" w:rsidP="00CB6667">
      <w:pPr>
        <w:pStyle w:val="Rubrik2"/>
        <w:numPr>
          <w:ilvl w:val="0"/>
          <w:numId w:val="3"/>
        </w:numPr>
        <w:spacing w:before="480" w:after="120"/>
        <w:ind w:hanging="360"/>
        <w:contextualSpacing/>
        <w:rPr>
          <w:sz w:val="28"/>
          <w:szCs w:val="28"/>
        </w:rPr>
      </w:pPr>
      <w:bookmarkStart w:id="1" w:name="_azk174mz3b5n" w:colFirst="0" w:colLast="0"/>
      <w:bookmarkEnd w:id="1"/>
      <w:r w:rsidRPr="001352DB">
        <w:rPr>
          <w:sz w:val="28"/>
          <w:szCs w:val="28"/>
        </w:rPr>
        <w:t>Description</w:t>
      </w:r>
    </w:p>
    <w:p w14:paraId="2E947A78" w14:textId="654D1241" w:rsidR="00CB6667" w:rsidRPr="00CB6667" w:rsidRDefault="00225977" w:rsidP="00CB6667">
      <w:pPr>
        <w:ind w:left="720"/>
      </w:pPr>
      <w:r>
        <w:t>The specification describes the login possibilities, both for first time login and for stored login sessions.</w:t>
      </w:r>
    </w:p>
    <w:p w14:paraId="112B0AF7" w14:textId="77777777" w:rsidR="00CB6667" w:rsidRPr="001352DB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  <w:rPr>
          <w:sz w:val="28"/>
          <w:szCs w:val="28"/>
        </w:rPr>
      </w:pPr>
      <w:bookmarkStart w:id="2" w:name="_2mxu161t8c9n" w:colFirst="0" w:colLast="0"/>
      <w:bookmarkStart w:id="3" w:name="_a0nn5y4n6oln" w:colFirst="0" w:colLast="0"/>
      <w:bookmarkEnd w:id="2"/>
      <w:bookmarkEnd w:id="3"/>
      <w:r w:rsidRPr="001352DB">
        <w:rPr>
          <w:sz w:val="28"/>
          <w:szCs w:val="28"/>
        </w:rPr>
        <w:t>Basic Flow of Events</w:t>
      </w:r>
    </w:p>
    <w:p w14:paraId="3B505024" w14:textId="18289BDA" w:rsidR="00CB6667" w:rsidRPr="00CB6667" w:rsidRDefault="00225977" w:rsidP="00CB6667">
      <w:r>
        <w:t>The Use-Case begins when the user opens the Messenger Application.</w:t>
      </w:r>
    </w:p>
    <w:p w14:paraId="37321A52" w14:textId="5E70DCBD" w:rsidR="00225977" w:rsidRDefault="009C20FE" w:rsidP="00CB6667">
      <w:pPr>
        <w:numPr>
          <w:ilvl w:val="0"/>
          <w:numId w:val="6"/>
        </w:numPr>
        <w:ind w:hanging="360"/>
        <w:contextualSpacing/>
      </w:pPr>
      <w:r>
        <w:t>In this case there is no previous session available.</w:t>
      </w:r>
    </w:p>
    <w:p w14:paraId="4612E891" w14:textId="2AD1253D" w:rsidR="009C20FE" w:rsidRDefault="009C20FE" w:rsidP="00CB6667">
      <w:pPr>
        <w:numPr>
          <w:ilvl w:val="0"/>
          <w:numId w:val="6"/>
        </w:numPr>
        <w:ind w:hanging="360"/>
        <w:contextualSpacing/>
      </w:pPr>
      <w:r>
        <w:t>The user is redirected to login page.</w:t>
      </w:r>
    </w:p>
    <w:p w14:paraId="3209ABB8" w14:textId="0716D77A" w:rsidR="00CB6667" w:rsidRDefault="00225977" w:rsidP="00CB6667">
      <w:pPr>
        <w:numPr>
          <w:ilvl w:val="0"/>
          <w:numId w:val="6"/>
        </w:numPr>
        <w:ind w:hanging="360"/>
        <w:contextualSpacing/>
      </w:pPr>
      <w:r>
        <w:t>Facebook username and password is entered by the user.</w:t>
      </w:r>
    </w:p>
    <w:p w14:paraId="125518E6" w14:textId="64B0A9BA" w:rsidR="00225977" w:rsidRPr="00CB6667" w:rsidRDefault="00225977" w:rsidP="00CB6667">
      <w:pPr>
        <w:numPr>
          <w:ilvl w:val="0"/>
          <w:numId w:val="6"/>
        </w:numPr>
        <w:ind w:hanging="360"/>
        <w:contextualSpacing/>
      </w:pPr>
      <w:r>
        <w:t>User clicks “Ok/Login?”, in this case the information is always correct.</w:t>
      </w:r>
    </w:p>
    <w:p w14:paraId="380D791A" w14:textId="04E097F4" w:rsidR="00CB6667" w:rsidRPr="00CB6667" w:rsidRDefault="00225977" w:rsidP="00CB6667">
      <w:pPr>
        <w:numPr>
          <w:ilvl w:val="0"/>
          <w:numId w:val="6"/>
        </w:numPr>
        <w:ind w:hanging="360"/>
        <w:contextualSpacing/>
      </w:pPr>
      <w:r>
        <w:t>User’s active threads, friends list etc. becomes available to the user.</w:t>
      </w:r>
    </w:p>
    <w:p w14:paraId="77EBAA51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 w:rsidRPr="00CB6667">
        <w:t>The Use-Case ends</w:t>
      </w:r>
    </w:p>
    <w:p w14:paraId="26F1D765" w14:textId="77777777" w:rsidR="00CB6667" w:rsidRPr="001352DB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  <w:rPr>
          <w:sz w:val="28"/>
          <w:szCs w:val="28"/>
        </w:rPr>
      </w:pPr>
      <w:bookmarkStart w:id="4" w:name="_ikvjitx2qk5" w:colFirst="0" w:colLast="0"/>
      <w:bookmarkEnd w:id="4"/>
      <w:r w:rsidRPr="001352DB">
        <w:rPr>
          <w:sz w:val="28"/>
          <w:szCs w:val="28"/>
        </w:rPr>
        <w:t>Alternative Flows</w:t>
      </w:r>
    </w:p>
    <w:p w14:paraId="26E0FBCF" w14:textId="50C14F50" w:rsidR="00CB6667" w:rsidRPr="00CB6667" w:rsidRDefault="009C20FE" w:rsidP="00CB6667">
      <w:pPr>
        <w:pStyle w:val="Rubrik4"/>
        <w:numPr>
          <w:ilvl w:val="1"/>
          <w:numId w:val="3"/>
        </w:numPr>
        <w:ind w:hanging="360"/>
      </w:pPr>
      <w:bookmarkStart w:id="5" w:name="_ctokacjeloin" w:colFirst="0" w:colLast="0"/>
      <w:bookmarkEnd w:id="5"/>
      <w:r>
        <w:t>Previous session</w:t>
      </w:r>
      <w:r w:rsidR="001352DB">
        <w:t xml:space="preserve"> (Continue)</w:t>
      </w:r>
    </w:p>
    <w:p w14:paraId="2028FDEE" w14:textId="6DB5A144" w:rsidR="00CB6667" w:rsidRPr="00CB6667" w:rsidRDefault="009C20FE" w:rsidP="00CB6667">
      <w:pPr>
        <w:ind w:left="720"/>
      </w:pPr>
      <w:r>
        <w:t>If at step 1 there is a previous session available</w:t>
      </w:r>
      <w:r w:rsidR="00721D07">
        <w:t>,</w:t>
      </w:r>
      <w:r w:rsidR="001352DB">
        <w:t xml:space="preserve"> the user can choose to continue or to login with a different account.</w:t>
      </w:r>
      <w:bookmarkStart w:id="6" w:name="_GoBack"/>
      <w:bookmarkEnd w:id="6"/>
    </w:p>
    <w:p w14:paraId="73C1063B" w14:textId="68D25652" w:rsidR="00CB6667" w:rsidRPr="00CB6667" w:rsidRDefault="001352DB" w:rsidP="00CB6667">
      <w:pPr>
        <w:numPr>
          <w:ilvl w:val="0"/>
          <w:numId w:val="4"/>
        </w:numPr>
        <w:ind w:hanging="360"/>
        <w:contextualSpacing/>
      </w:pPr>
      <w:r>
        <w:t>User choose to continue</w:t>
      </w:r>
    </w:p>
    <w:p w14:paraId="4623DE7C" w14:textId="2A7716EF" w:rsidR="001352DB" w:rsidRDefault="00CB6667" w:rsidP="001352DB">
      <w:pPr>
        <w:numPr>
          <w:ilvl w:val="0"/>
          <w:numId w:val="4"/>
        </w:numPr>
        <w:ind w:hanging="360"/>
        <w:contextualSpacing/>
      </w:pPr>
      <w:r w:rsidRPr="00CB6667">
        <w:t xml:space="preserve">The Use-Case resumes at </w:t>
      </w:r>
      <w:r w:rsidR="001352DB">
        <w:t>step 5</w:t>
      </w:r>
      <w:r w:rsidRPr="00CB6667">
        <w:t>.</w:t>
      </w:r>
    </w:p>
    <w:p w14:paraId="5041EB86" w14:textId="60DFBE29" w:rsidR="001352DB" w:rsidRDefault="001352DB" w:rsidP="001352DB">
      <w:pPr>
        <w:pStyle w:val="Rubrik4"/>
        <w:numPr>
          <w:ilvl w:val="1"/>
          <w:numId w:val="3"/>
        </w:numPr>
        <w:ind w:hanging="360"/>
      </w:pPr>
      <w:r>
        <w:t>Previous session (Different account)</w:t>
      </w:r>
    </w:p>
    <w:p w14:paraId="67ABF95D" w14:textId="04FCB4ED" w:rsidR="001352DB" w:rsidRDefault="001352DB" w:rsidP="001352DB">
      <w:pPr>
        <w:ind w:left="720"/>
      </w:pPr>
      <w:r>
        <w:t>If at step 1 there is a previous session available</w:t>
      </w:r>
      <w:r w:rsidR="00721D07">
        <w:t>,</w:t>
      </w:r>
      <w:r>
        <w:t xml:space="preserve"> the user can choose to continue or to login with a different account.</w:t>
      </w:r>
    </w:p>
    <w:p w14:paraId="6A8812AB" w14:textId="2D4DE6F3" w:rsidR="001352DB" w:rsidRDefault="001352DB" w:rsidP="001352DB">
      <w:pPr>
        <w:pStyle w:val="Liststycke"/>
        <w:numPr>
          <w:ilvl w:val="0"/>
          <w:numId w:val="11"/>
        </w:numPr>
      </w:pPr>
      <w:r>
        <w:t>User choose to login with a different account.</w:t>
      </w:r>
    </w:p>
    <w:p w14:paraId="4CA45828" w14:textId="721E06ED" w:rsidR="001352DB" w:rsidRPr="001352DB" w:rsidRDefault="001352DB" w:rsidP="001352DB">
      <w:pPr>
        <w:pStyle w:val="Liststycke"/>
        <w:numPr>
          <w:ilvl w:val="0"/>
          <w:numId w:val="11"/>
        </w:numPr>
      </w:pPr>
      <w:r>
        <w:t>The Use-Case resumes at step 2</w:t>
      </w:r>
      <w:r w:rsidR="00721D07">
        <w:t>.</w:t>
      </w:r>
    </w:p>
    <w:p w14:paraId="0BF547C1" w14:textId="3C24C205" w:rsidR="001352DB" w:rsidRPr="00CB6667" w:rsidRDefault="001352DB" w:rsidP="001352DB">
      <w:pPr>
        <w:pStyle w:val="Rubrik4"/>
        <w:numPr>
          <w:ilvl w:val="1"/>
          <w:numId w:val="3"/>
        </w:numPr>
        <w:ind w:hanging="360"/>
      </w:pPr>
      <w:r>
        <w:t>Incorrect login information</w:t>
      </w:r>
    </w:p>
    <w:p w14:paraId="691B1D5A" w14:textId="0CFCF00D" w:rsidR="001352DB" w:rsidRDefault="001352DB" w:rsidP="001352DB">
      <w:pPr>
        <w:ind w:left="720"/>
        <w:contextualSpacing/>
      </w:pPr>
      <w:r>
        <w:t>If at step 4 the login information is incorrect</w:t>
      </w:r>
    </w:p>
    <w:p w14:paraId="69340DA9" w14:textId="052B8871" w:rsidR="001352DB" w:rsidRDefault="001352DB" w:rsidP="001352DB">
      <w:pPr>
        <w:pStyle w:val="Liststycke"/>
        <w:numPr>
          <w:ilvl w:val="0"/>
          <w:numId w:val="12"/>
        </w:numPr>
      </w:pPr>
      <w:r>
        <w:t>An error message shows to the user</w:t>
      </w:r>
      <w:r w:rsidR="00721D07">
        <w:t>.</w:t>
      </w:r>
      <w:r>
        <w:t xml:space="preserve"> </w:t>
      </w:r>
    </w:p>
    <w:p w14:paraId="3E41C77B" w14:textId="7C8E965E" w:rsidR="00721D07" w:rsidRPr="00CB6667" w:rsidRDefault="00721D07" w:rsidP="001352DB">
      <w:pPr>
        <w:pStyle w:val="Liststycke"/>
        <w:numPr>
          <w:ilvl w:val="0"/>
          <w:numId w:val="12"/>
        </w:numPr>
      </w:pPr>
      <w:r>
        <w:t>The Use-Case resumes at step 3.</w:t>
      </w:r>
    </w:p>
    <w:p w14:paraId="0BA9EA9B" w14:textId="77777777" w:rsidR="00CB6667" w:rsidRPr="001352DB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  <w:rPr>
          <w:sz w:val="28"/>
          <w:szCs w:val="28"/>
        </w:rPr>
      </w:pPr>
      <w:bookmarkStart w:id="7" w:name="_rrhciq2m3i0y" w:colFirst="0" w:colLast="0"/>
      <w:bookmarkEnd w:id="7"/>
      <w:r w:rsidRPr="001352DB">
        <w:rPr>
          <w:sz w:val="28"/>
          <w:szCs w:val="28"/>
        </w:rPr>
        <w:t>Post-conditions</w:t>
      </w:r>
    </w:p>
    <w:p w14:paraId="1099FB40" w14:textId="026E3179" w:rsidR="00CB6667" w:rsidRPr="00CB6667" w:rsidRDefault="005160CB" w:rsidP="00501944">
      <w:pPr>
        <w:ind w:left="720"/>
      </w:pPr>
      <w:r>
        <w:t>The user successfully log</w:t>
      </w:r>
      <w:r w:rsidR="00E96258">
        <w:t>g</w:t>
      </w:r>
      <w:r>
        <w:t xml:space="preserve">ed </w:t>
      </w:r>
      <w:r w:rsidR="00E96258">
        <w:t>in to the Messenger Application and can access their Facebook information connected to the Application.</w:t>
      </w:r>
    </w:p>
    <w:p w14:paraId="7E488FE7" w14:textId="77777777" w:rsidR="00CB6667" w:rsidRPr="00CB6667" w:rsidRDefault="00CB6667" w:rsidP="00CB6667">
      <w:pPr>
        <w:ind w:left="720"/>
      </w:pPr>
      <w:bookmarkStart w:id="8" w:name="_mzk317fzn8jt" w:colFirst="0" w:colLast="0"/>
      <w:bookmarkEnd w:id="8"/>
    </w:p>
    <w:p w14:paraId="6D3F5EB3" w14:textId="78C4311D" w:rsidR="000F1907" w:rsidRPr="00CB6667" w:rsidRDefault="00CB6667" w:rsidP="007D2082">
      <w:r w:rsidRPr="00CB6667">
        <w:t xml:space="preserve"> </w:t>
      </w:r>
    </w:p>
    <w:sectPr w:rsidR="000F1907" w:rsidRPr="00CB666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1AE01" w14:textId="77777777" w:rsidR="00E650F5" w:rsidRDefault="00E650F5" w:rsidP="00CB6667">
      <w:pPr>
        <w:spacing w:line="240" w:lineRule="auto"/>
      </w:pPr>
      <w:r>
        <w:separator/>
      </w:r>
    </w:p>
  </w:endnote>
  <w:endnote w:type="continuationSeparator" w:id="0">
    <w:p w14:paraId="1EE42D00" w14:textId="77777777" w:rsidR="00E650F5" w:rsidRDefault="00E650F5" w:rsidP="00CB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917ED" w14:textId="77777777" w:rsidR="00E650F5" w:rsidRDefault="00E650F5" w:rsidP="00CB6667">
      <w:pPr>
        <w:spacing w:line="240" w:lineRule="auto"/>
      </w:pPr>
      <w:r>
        <w:separator/>
      </w:r>
    </w:p>
  </w:footnote>
  <w:footnote w:type="continuationSeparator" w:id="0">
    <w:p w14:paraId="21863910" w14:textId="77777777" w:rsidR="00E650F5" w:rsidRDefault="00E650F5" w:rsidP="00CB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8CBD7" w14:textId="77777777" w:rsidR="00C509DF" w:rsidRDefault="00E650F5">
    <w:pPr>
      <w:rPr>
        <w:color w:val="999999"/>
      </w:rPr>
    </w:pPr>
  </w:p>
  <w:tbl>
    <w:tblPr>
      <w:tblW w:w="900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955"/>
      <w:gridCol w:w="3045"/>
    </w:tblGrid>
    <w:tr w:rsidR="00C509DF" w14:paraId="35B9B6F8" w14:textId="77777777">
      <w:tc>
        <w:tcPr>
          <w:tcW w:w="595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A00C1CF" w14:textId="77777777" w:rsidR="00C509DF" w:rsidRDefault="00CB6667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>Messenger-Application</w:t>
          </w:r>
        </w:p>
      </w:tc>
      <w:tc>
        <w:tcPr>
          <w:tcW w:w="30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A17FFB5" w14:textId="77777777" w:rsidR="00C509DF" w:rsidRDefault="00E650F5">
          <w:pPr>
            <w:widowControl w:val="0"/>
            <w:spacing w:line="240" w:lineRule="auto"/>
            <w:rPr>
              <w:color w:val="999999"/>
            </w:rPr>
          </w:pPr>
        </w:p>
      </w:tc>
    </w:tr>
    <w:tr w:rsidR="00C509DF" w14:paraId="1F5A51F2" w14:textId="77777777">
      <w:tc>
        <w:tcPr>
          <w:tcW w:w="595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0AD175F" w14:textId="14C5534F" w:rsidR="00C509DF" w:rsidRDefault="006D29F6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>Use-</w:t>
          </w:r>
          <w:r w:rsidR="00225977">
            <w:rPr>
              <w:color w:val="999999"/>
            </w:rPr>
            <w:t>Case Specification: Login</w:t>
          </w:r>
        </w:p>
      </w:tc>
      <w:tc>
        <w:tcPr>
          <w:tcW w:w="30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B6651BA" w14:textId="02FF2DE4" w:rsidR="00C509DF" w:rsidRDefault="006D29F6" w:rsidP="00CB6667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 xml:space="preserve">Date: </w:t>
          </w:r>
          <w:r w:rsidR="00225977">
            <w:rPr>
              <w:color w:val="999999"/>
            </w:rPr>
            <w:t>170630</w:t>
          </w:r>
        </w:p>
      </w:tc>
    </w:tr>
  </w:tbl>
  <w:p w14:paraId="670670AD" w14:textId="77777777" w:rsidR="00C509DF" w:rsidRDefault="00E650F5">
    <w:pPr>
      <w:rPr>
        <w:color w:val="999999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1B"/>
    <w:multiLevelType w:val="hybridMultilevel"/>
    <w:tmpl w:val="A95CBD1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CF40D7"/>
    <w:multiLevelType w:val="multilevel"/>
    <w:tmpl w:val="D9CCFEE0"/>
    <w:lvl w:ilvl="0">
      <w:start w:val="1"/>
      <w:numFmt w:val="decimal"/>
      <w:lvlText w:val="%1."/>
      <w:lvlJc w:val="left"/>
      <w:pPr>
        <w:ind w:left="2608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3328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4048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4768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5488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6208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6928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7648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8368" w:firstLine="6840"/>
      </w:pPr>
      <w:rPr>
        <w:u w:val="none"/>
      </w:rPr>
    </w:lvl>
  </w:abstractNum>
  <w:abstractNum w:abstractNumId="2">
    <w:nsid w:val="1A9279DD"/>
    <w:multiLevelType w:val="multilevel"/>
    <w:tmpl w:val="D9CCFEE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25835BF8"/>
    <w:multiLevelType w:val="multilevel"/>
    <w:tmpl w:val="E5DE18E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2D6D7946"/>
    <w:multiLevelType w:val="multilevel"/>
    <w:tmpl w:val="D9CCFEE0"/>
    <w:lvl w:ilvl="0">
      <w:start w:val="1"/>
      <w:numFmt w:val="decimal"/>
      <w:lvlText w:val="%1."/>
      <w:lvlJc w:val="left"/>
      <w:pPr>
        <w:ind w:left="2608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3328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4048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4768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5488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6208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6928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7648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8368" w:firstLine="6840"/>
      </w:pPr>
      <w:rPr>
        <w:u w:val="none"/>
      </w:rPr>
    </w:lvl>
  </w:abstractNum>
  <w:abstractNum w:abstractNumId="5">
    <w:nsid w:val="451213F5"/>
    <w:multiLevelType w:val="multilevel"/>
    <w:tmpl w:val="85A8F74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79C608B"/>
    <w:multiLevelType w:val="multilevel"/>
    <w:tmpl w:val="2C040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B891367"/>
    <w:multiLevelType w:val="multilevel"/>
    <w:tmpl w:val="D9CCFEE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nsid w:val="5CAC794E"/>
    <w:multiLevelType w:val="multilevel"/>
    <w:tmpl w:val="FD88CF6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5E911F2B"/>
    <w:multiLevelType w:val="hybridMultilevel"/>
    <w:tmpl w:val="DCF8CA7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075E03"/>
    <w:multiLevelType w:val="hybridMultilevel"/>
    <w:tmpl w:val="CC9C18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24A1"/>
    <w:multiLevelType w:val="multilevel"/>
    <w:tmpl w:val="D9CCFEE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1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8C"/>
    <w:rsid w:val="000F1907"/>
    <w:rsid w:val="001352DB"/>
    <w:rsid w:val="001F0449"/>
    <w:rsid w:val="00225977"/>
    <w:rsid w:val="00501944"/>
    <w:rsid w:val="005160CB"/>
    <w:rsid w:val="006D29F6"/>
    <w:rsid w:val="0070748C"/>
    <w:rsid w:val="00721D07"/>
    <w:rsid w:val="007D2082"/>
    <w:rsid w:val="009C20FE"/>
    <w:rsid w:val="009F4B12"/>
    <w:rsid w:val="00A737FE"/>
    <w:rsid w:val="00CB6667"/>
    <w:rsid w:val="00DC56A5"/>
    <w:rsid w:val="00E650F5"/>
    <w:rsid w:val="00E96258"/>
    <w:rsid w:val="00EF2D77"/>
    <w:rsid w:val="00F6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D58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B666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sv-SE"/>
    </w:rPr>
  </w:style>
  <w:style w:type="paragraph" w:styleId="Rubrik2">
    <w:name w:val="heading 2"/>
    <w:basedOn w:val="Normal"/>
    <w:next w:val="Normal"/>
    <w:link w:val="Rubrik2Char"/>
    <w:unhideWhenUsed/>
    <w:qFormat/>
    <w:rsid w:val="009F4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F19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4">
    <w:name w:val="heading 4"/>
    <w:basedOn w:val="Normal"/>
    <w:next w:val="Normal"/>
    <w:link w:val="Rubrik4Char"/>
    <w:rsid w:val="00CB666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qFormat/>
    <w:rsid w:val="007074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074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stycke">
    <w:name w:val="List Paragraph"/>
    <w:basedOn w:val="Normal"/>
    <w:uiPriority w:val="34"/>
    <w:qFormat/>
    <w:rsid w:val="0070748C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qFormat/>
    <w:rsid w:val="00EF2D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2D7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9F4B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0F190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Rubrik4Char">
    <w:name w:val="Rubrik 4 Char"/>
    <w:basedOn w:val="Standardstycketeckensnitt"/>
    <w:link w:val="Rubrik4"/>
    <w:rsid w:val="00CB6667"/>
    <w:rPr>
      <w:rFonts w:ascii="Arial" w:eastAsia="Arial" w:hAnsi="Arial" w:cs="Arial"/>
      <w:color w:val="666666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CB666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B6667"/>
    <w:rPr>
      <w:rFonts w:ascii="Arial" w:eastAsia="Arial" w:hAnsi="Arial" w:cs="Arial"/>
      <w:color w:val="000000"/>
      <w:sz w:val="22"/>
      <w:szCs w:val="22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CB6667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B6667"/>
    <w:rPr>
      <w:rFonts w:ascii="Arial" w:eastAsia="Arial" w:hAnsi="Arial" w:cs="Arial"/>
      <w:color w:val="000000"/>
      <w:sz w:val="22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1108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Description</vt:lpstr>
      <vt:lpstr>    Basic Flow of Events</vt:lpstr>
      <vt:lpstr>    Alternative Flows</vt:lpstr>
      <vt:lpstr>    Post-conditions</vt:lpstr>
      <vt:lpstr>        </vt:lpstr>
    </vt:vector>
  </TitlesOfParts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Nilsson</dc:creator>
  <cp:keywords/>
  <dc:description/>
  <cp:lastModifiedBy>Caroline Nilsson</cp:lastModifiedBy>
  <cp:revision>4</cp:revision>
  <dcterms:created xsi:type="dcterms:W3CDTF">2017-06-30T11:59:00Z</dcterms:created>
  <dcterms:modified xsi:type="dcterms:W3CDTF">2017-06-30T12:32:00Z</dcterms:modified>
</cp:coreProperties>
</file>