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48C" w:rsidRPr="0077748C" w:rsidRDefault="0077748C" w:rsidP="0077748C">
      <w:pPr>
        <w:jc w:val="center"/>
        <w:rPr>
          <w:b/>
          <w:bCs/>
          <w:sz w:val="32"/>
          <w:szCs w:val="32"/>
        </w:rPr>
      </w:pPr>
      <w:r w:rsidRPr="0077748C">
        <w:rPr>
          <w:rFonts w:hint="eastAsia"/>
          <w:b/>
          <w:bCs/>
          <w:sz w:val="32"/>
          <w:szCs w:val="32"/>
        </w:rPr>
        <w:t>Java笔试题</w:t>
      </w:r>
    </w:p>
    <w:p w:rsidR="00366C1C" w:rsidRDefault="00366C1C" w:rsidP="00366C1C">
      <w:r>
        <w:t>P</w:t>
      </w:r>
      <w:r>
        <w:rPr>
          <w:rFonts w:hint="eastAsia"/>
        </w:rPr>
        <w:t>art1:</w:t>
      </w:r>
      <w:hyperlink r:id="rId5" w:history="1">
        <w:r w:rsidR="0023784B" w:rsidRPr="00D44C6F">
          <w:rPr>
            <w:rStyle w:val="a4"/>
          </w:rPr>
          <w:t>https://wenku.baidu.com/view/de6bae8cee3a87c24028915f804d2b160b4e8621.html</w:t>
        </w:r>
      </w:hyperlink>
    </w:p>
    <w:p w:rsidR="00366C1C" w:rsidRPr="00366C1C" w:rsidRDefault="00366C1C" w:rsidP="00EA2CF5">
      <w:pPr>
        <w:rPr>
          <w:rFonts w:hint="eastAsia"/>
        </w:rPr>
      </w:pPr>
    </w:p>
    <w:p w:rsidR="00EA2CF5" w:rsidRDefault="007F06B9" w:rsidP="00EA2CF5">
      <w:r>
        <w:t>7.</w:t>
      </w:r>
      <w:r w:rsidR="00EA2CF5">
        <w:t>下面关于数组说法正确的是</w:t>
      </w:r>
      <w:r w:rsidR="00EA2CF5">
        <w:rPr>
          <w:rFonts w:hint="eastAsia"/>
        </w:rPr>
        <w:t>：</w:t>
      </w:r>
      <w:r w:rsidR="00EA2CF5">
        <w:t xml:space="preserve">多选( </w:t>
      </w:r>
      <w:proofErr w:type="spellStart"/>
      <w:r w:rsidR="00EA2CF5">
        <w:t>abcde</w:t>
      </w:r>
      <w:proofErr w:type="spellEnd"/>
      <w:r w:rsidR="00EA2CF5">
        <w:t>)</w:t>
      </w:r>
    </w:p>
    <w:p w:rsidR="00EA2CF5" w:rsidRDefault="00EA2CF5" w:rsidP="00EA2CF5">
      <w:r>
        <w:t>A)一维数组实质上是相同类型变量的列表</w:t>
      </w:r>
    </w:p>
    <w:p w:rsidR="00EA2CF5" w:rsidRDefault="00EA2CF5" w:rsidP="00EA2CF5">
      <w:r>
        <w:t>B)创建一个数组首先定义数组变量所需的类型</w:t>
      </w:r>
    </w:p>
    <w:p w:rsidR="00EA2CF5" w:rsidRDefault="00EA2CF5" w:rsidP="00EA2CF5">
      <w:r>
        <w:t>C) char c[]=new char[26];可声明一个含有26个元素的char 型数组</w:t>
      </w:r>
    </w:p>
    <w:p w:rsidR="00EA2CF5" w:rsidRDefault="00EA2CF5" w:rsidP="00EA2CF5">
      <w:r>
        <w:t>D)当为一个多维数组的时候分配内存时，仅需要为第</w:t>
      </w:r>
      <w:r>
        <w:rPr>
          <w:rFonts w:hint="eastAsia"/>
        </w:rPr>
        <w:t>一</w:t>
      </w:r>
      <w:r>
        <w:t>指定内存，然后再分配其他维的存</w:t>
      </w:r>
    </w:p>
    <w:p w:rsidR="0077748C" w:rsidRDefault="00EA2CF5" w:rsidP="00EA2CF5">
      <w:r>
        <w:t>E) int twain[]D] = new int[4][5];可声明一个二维数组</w:t>
      </w:r>
    </w:p>
    <w:p w:rsidR="007F06B9" w:rsidRDefault="007F06B9" w:rsidP="00EA2CF5"/>
    <w:p w:rsidR="007F06B9" w:rsidRDefault="007F06B9" w:rsidP="007F06B9">
      <w:r>
        <w:t>10</w:t>
      </w:r>
      <w:r>
        <w:t>.</w:t>
      </w:r>
      <w:r>
        <w:t>若x是float类变量，x=10/4;则x的值是。 (b)</w:t>
      </w:r>
    </w:p>
    <w:p w:rsidR="007F06B9" w:rsidRDefault="007F06B9" w:rsidP="007F06B9">
      <w:r>
        <w:t>A:2</w:t>
      </w:r>
    </w:p>
    <w:p w:rsidR="007F06B9" w:rsidRDefault="007F06B9" w:rsidP="007F06B9">
      <w:r>
        <w:t>B:2.0</w:t>
      </w:r>
    </w:p>
    <w:p w:rsidR="007F06B9" w:rsidRDefault="007F06B9" w:rsidP="007F06B9">
      <w:r>
        <w:t>C:2,5</w:t>
      </w:r>
    </w:p>
    <w:p w:rsidR="007F06B9" w:rsidRDefault="007F06B9" w:rsidP="007F06B9">
      <w:r>
        <w:t>D:编译错误</w:t>
      </w:r>
    </w:p>
    <w:p w:rsidR="007F06B9" w:rsidRDefault="007F06B9" w:rsidP="007F06B9"/>
    <w:p w:rsidR="00E13C41" w:rsidRDefault="00E13C41" w:rsidP="00E13C41">
      <w:r>
        <w:t>12.下面哪种情况能实现自动转换</w:t>
      </w:r>
      <w:r>
        <w:rPr>
          <w:rFonts w:hint="eastAsia"/>
        </w:rPr>
        <w:t>，</w:t>
      </w:r>
      <w:r>
        <w:t>多选(</w:t>
      </w:r>
      <w:proofErr w:type="spellStart"/>
      <w:r w:rsidRPr="00E13C41">
        <w:rPr>
          <w:rFonts w:hint="eastAsia"/>
          <w:strike/>
        </w:rPr>
        <w:t>bcd</w:t>
      </w:r>
      <w:proofErr w:type="spellEnd"/>
      <w:r>
        <w:rPr>
          <w:rFonts w:hint="eastAsia"/>
        </w:rPr>
        <w:t>，</w:t>
      </w:r>
      <w:r w:rsidRPr="00E13C41">
        <w:rPr>
          <w:rFonts w:hint="eastAsia"/>
          <w:color w:val="FF0000"/>
        </w:rPr>
        <w:t>a</w:t>
      </w:r>
      <w:r w:rsidRPr="00E13C41">
        <w:rPr>
          <w:color w:val="FF0000"/>
        </w:rPr>
        <w:t>ce</w:t>
      </w:r>
      <w:r>
        <w:t>)。</w:t>
      </w:r>
    </w:p>
    <w:p w:rsidR="00E13C41" w:rsidRDefault="00E13C41" w:rsidP="00E13C41">
      <w:r>
        <w:t>A) byte 型转换成int型B) int型转换成byte 型</w:t>
      </w:r>
    </w:p>
    <w:p w:rsidR="007F06B9" w:rsidRDefault="00E13C41" w:rsidP="00E13C41">
      <w:r>
        <w:t>C) float型转换成double型D) double 型转换成int型E) char型转换成int型</w:t>
      </w:r>
    </w:p>
    <w:p w:rsidR="00491097" w:rsidRDefault="00491097" w:rsidP="00E13C41"/>
    <w:p w:rsidR="00491097" w:rsidRPr="00491097" w:rsidRDefault="00491097" w:rsidP="00491097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JAVA基本类型之间转换的两种方式：</w:t>
      </w:r>
    </w:p>
    <w:p w:rsidR="00491097" w:rsidRPr="00491097" w:rsidRDefault="00491097" w:rsidP="00491097">
      <w:pPr>
        <w:pStyle w:val="md-end-block"/>
        <w:numPr>
          <w:ilvl w:val="0"/>
          <w:numId w:val="1"/>
        </w:numPr>
        <w:shd w:val="clear" w:color="auto" w:fill="FFFFFF"/>
        <w:ind w:left="0"/>
        <w:rPr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自动（隐式）类型转换：从小类型到大类型，不需要强制转换符</w:t>
      </w:r>
    </w:p>
    <w:p w:rsidR="00491097" w:rsidRPr="00491097" w:rsidRDefault="00491097" w:rsidP="00491097">
      <w:pPr>
        <w:pStyle w:val="md-end-block"/>
        <w:shd w:val="clear" w:color="auto" w:fill="FFFFFF"/>
        <w:rPr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例如：int a = 5; double b = a</w:t>
      </w:r>
    </w:p>
    <w:p w:rsidR="00491097" w:rsidRPr="00491097" w:rsidRDefault="00491097" w:rsidP="00491097">
      <w:pPr>
        <w:pStyle w:val="md-end-block"/>
        <w:shd w:val="clear" w:color="auto" w:fill="FFFFFF"/>
        <w:rPr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此处将int类型变量a的值赋值给double类型变量b,因为是小类型转换成大类型，int类型变量a的值会自动转换成double类型并赋值给变量b</w:t>
      </w:r>
    </w:p>
    <w:p w:rsidR="00491097" w:rsidRPr="00491097" w:rsidRDefault="00491097" w:rsidP="00491097">
      <w:pPr>
        <w:pStyle w:val="md-end-block"/>
        <w:numPr>
          <w:ilvl w:val="0"/>
          <w:numId w:val="1"/>
        </w:numPr>
        <w:shd w:val="clear" w:color="auto" w:fill="FFFFFF"/>
        <w:ind w:left="0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强制类型转换：从大类型到小类型，需要强制转换符实现强制转换</w:t>
      </w:r>
    </w:p>
    <w:p w:rsidR="00491097" w:rsidRPr="00491097" w:rsidRDefault="00491097" w:rsidP="00491097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强制转换符：（需要转换成的类型）变量</w:t>
      </w:r>
    </w:p>
    <w:p w:rsidR="00491097" w:rsidRPr="00491097" w:rsidRDefault="00491097" w:rsidP="00491097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double a =5.</w:t>
      </w:r>
      <w:proofErr w:type="gramStart"/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123;</w:t>
      </w:r>
      <w:r w:rsidRPr="00491097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 xml:space="preserve"> </w:t>
      </w:r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 xml:space="preserve"> </w:t>
      </w:r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int</w:t>
      </w:r>
      <w:proofErr w:type="gramEnd"/>
      <w:r w:rsidRPr="00491097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 xml:space="preserve"> b=(int)a;.</w:t>
      </w:r>
    </w:p>
    <w:p w:rsidR="00491097" w:rsidRPr="00491097" w:rsidRDefault="00491097" w:rsidP="00491097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491097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>此处将double类型变量a的值赋值给int类型变量b,因为是大类型转换成小类型，需要强制转换符先将double类型变量a的值转换成int类型再赋值给int类型变量b</w:t>
      </w:r>
      <w:r w:rsidRPr="0049109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     </w:t>
      </w:r>
    </w:p>
    <w:p w:rsidR="002E130E" w:rsidRPr="002E130E" w:rsidRDefault="002E130E" w:rsidP="002E130E">
      <w:pPr>
        <w:pStyle w:val="md-end-block"/>
        <w:numPr>
          <w:ilvl w:val="0"/>
          <w:numId w:val="1"/>
        </w:numPr>
        <w:shd w:val="clear" w:color="auto" w:fill="FFFFFF"/>
        <w:ind w:left="0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关于byte、short、 char赋值与运算的强转规则: .</w:t>
      </w:r>
    </w:p>
    <w:p w:rsidR="002E130E" w:rsidRPr="002E130E" w:rsidRDefault="002E130E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 xml:space="preserve">1)不参与运算，整数直接量可以直接赋值给byte, </w:t>
      </w:r>
      <w:proofErr w:type="spellStart"/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short,char</w:t>
      </w:r>
      <w:proofErr w:type="spellEnd"/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,不需要强转。</w:t>
      </w:r>
    </w:p>
    <w:p w:rsidR="00491097" w:rsidRDefault="002E130E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lastRenderedPageBreak/>
        <w:t>2).</w:t>
      </w:r>
      <w:proofErr w:type="spellStart"/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byte,short,char</w:t>
      </w:r>
      <w:proofErr w:type="spellEnd"/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型变量参与运算时，需要强转</w:t>
      </w:r>
    </w:p>
    <w:p w:rsidR="002E130E" w:rsidRPr="002E130E" w:rsidRDefault="002E130E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例</w:t>
      </w:r>
      <w:r w:rsidRPr="002E130E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如:</w:t>
      </w:r>
      <w:r w:rsidRPr="002E130E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 xml:space="preserve"> </w:t>
      </w:r>
      <w:r w:rsidRPr="002E130E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byte b1 = 5;byte b2 =2;byte b3 = (byte)(b1 +b2).</w:t>
      </w:r>
    </w:p>
    <w:p w:rsidR="002E130E" w:rsidRPr="002E130E" w:rsidRDefault="002E130E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b1与b2不参与运算，整数直接量可以直接赋值给byte;参与运算后，b1 +b2和的值默认</w:t>
      </w:r>
    </w:p>
    <w:p w:rsidR="002E130E" w:rsidRDefault="002E130E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2E130E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为int类型需要强制转换成byte类型再赋值给byte类型变量b3</w:t>
      </w:r>
    </w:p>
    <w:p w:rsidR="00472041" w:rsidRDefault="004E21C1" w:rsidP="002E130E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4E21C1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drawing>
          <wp:inline distT="0" distB="0" distL="0" distR="0" wp14:anchorId="659913F1" wp14:editId="7CDFB061">
            <wp:extent cx="5270500" cy="672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F" w:rsidRPr="003C4FEF" w:rsidRDefault="003C4FEF" w:rsidP="003C4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md-plain"/>
          <w:rFonts w:ascii="Menlo" w:hAnsi="Menlo" w:cs="Menlo" w:hint="eastAsia"/>
          <w:color w:val="000000"/>
          <w:sz w:val="21"/>
          <w:szCs w:val="21"/>
        </w:rPr>
      </w:pPr>
      <w:r w:rsidRPr="003C4FEF">
        <w:rPr>
          <w:rFonts w:ascii="Menlo" w:hAnsi="Menlo" w:cs="Menlo"/>
          <w:color w:val="000000"/>
          <w:szCs w:val="21"/>
        </w:rPr>
        <w:t xml:space="preserve">String str = </w:t>
      </w:r>
      <w:r w:rsidRPr="003C4FEF">
        <w:rPr>
          <w:rFonts w:ascii="Menlo" w:hAnsi="Menlo" w:cs="Menlo"/>
          <w:b/>
          <w:bCs/>
          <w:color w:val="008000"/>
          <w:szCs w:val="21"/>
        </w:rPr>
        <w:t>"</w:t>
      </w:r>
      <w:r w:rsidRPr="003C4FEF">
        <w:rPr>
          <w:rFonts w:ascii="Menlo" w:hAnsi="Menlo" w:cs="Menlo"/>
          <w:b/>
          <w:bCs/>
          <w:color w:val="000080"/>
          <w:szCs w:val="21"/>
        </w:rPr>
        <w:t>\"\"</w:t>
      </w:r>
      <w:r w:rsidRPr="003C4FEF">
        <w:rPr>
          <w:rFonts w:ascii="Menlo" w:hAnsi="Menlo" w:cs="Menlo"/>
          <w:b/>
          <w:bCs/>
          <w:color w:val="008000"/>
          <w:szCs w:val="21"/>
        </w:rPr>
        <w:t>"</w:t>
      </w:r>
      <w:r w:rsidRPr="003C4FEF">
        <w:rPr>
          <w:rFonts w:ascii="Menlo" w:hAnsi="Menlo" w:cs="Menlo"/>
          <w:color w:val="000000"/>
          <w:szCs w:val="21"/>
        </w:rPr>
        <w:t xml:space="preserve">; </w:t>
      </w:r>
      <w:r w:rsidRPr="003C4FEF">
        <w:rPr>
          <w:rFonts w:ascii="Menlo" w:hAnsi="Menlo" w:cs="Menlo"/>
          <w:i/>
          <w:iCs/>
          <w:color w:val="808080"/>
          <w:szCs w:val="21"/>
        </w:rPr>
        <w:t>//</w:t>
      </w:r>
      <w:r w:rsidRPr="003C4FEF">
        <w:rPr>
          <w:rFonts w:ascii="Menlo" w:hAnsi="Menlo" w:cs="Menlo"/>
          <w:i/>
          <w:iCs/>
          <w:color w:val="808080"/>
          <w:szCs w:val="21"/>
        </w:rPr>
        <w:t>两个</w:t>
      </w:r>
      <w:r w:rsidRPr="003C4FEF">
        <w:rPr>
          <w:rFonts w:ascii="Menlo" w:hAnsi="Menlo" w:cs="Menlo"/>
          <w:i/>
          <w:iCs/>
          <w:color w:val="808080"/>
          <w:szCs w:val="21"/>
        </w:rPr>
        <w:t>\</w:t>
      </w:r>
      <w:r w:rsidRPr="003C4FEF">
        <w:rPr>
          <w:rFonts w:ascii="Menlo" w:hAnsi="Menlo" w:cs="Menlo"/>
          <w:i/>
          <w:iCs/>
          <w:color w:val="808080"/>
          <w:szCs w:val="21"/>
        </w:rPr>
        <w:t>均为转义字符，所以打印不显示，只打印</w:t>
      </w:r>
      <w:r w:rsidR="00291C00">
        <w:rPr>
          <w:rFonts w:ascii="Menlo" w:hAnsi="Menlo" w:cs="Menlo" w:hint="eastAsia"/>
          <w:i/>
          <w:iCs/>
          <w:color w:val="808080"/>
          <w:szCs w:val="21"/>
        </w:rPr>
        <w:t xml:space="preserve"> </w:t>
      </w:r>
      <w:r w:rsidRPr="003C4FEF">
        <w:rPr>
          <w:rFonts w:ascii="Menlo" w:hAnsi="Menlo" w:cs="Menlo"/>
          <w:i/>
          <w:iCs/>
          <w:color w:val="808080"/>
          <w:szCs w:val="21"/>
        </w:rPr>
        <w:t>""</w:t>
      </w:r>
    </w:p>
    <w:p w:rsidR="00C2115D" w:rsidRDefault="00E6320A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E6320A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drawing>
          <wp:inline distT="0" distB="0" distL="0" distR="0" wp14:anchorId="267A91B3" wp14:editId="41AC68CA">
            <wp:extent cx="5270500" cy="5116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</w:p>
    <w:p w:rsid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</w:p>
    <w:p w:rsid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</w:p>
    <w:p w:rsid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</w:p>
    <w:p w:rsidR="00C2115D" w:rsidRP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14:在使用 super和this关键字时，以下描述正确的是。(a)</w:t>
      </w:r>
    </w:p>
    <w:p w:rsidR="00C2115D" w:rsidRPr="00EA20F1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highlight w:val="yellow"/>
        </w:rPr>
      </w:pP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A:在子类构造方法中使用super ()显示调用父类的构造方法，</w:t>
      </w:r>
      <w:r w:rsidRPr="00EA20F1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highlight w:val="yellow"/>
        </w:rPr>
        <w:t>super ()必须写在子类构</w:t>
      </w:r>
    </w:p>
    <w:p w:rsidR="00C2115D" w:rsidRP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EA20F1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highlight w:val="yellow"/>
        </w:rPr>
        <w:t>造方法的第一行</w:t>
      </w: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，否则编译不通过</w:t>
      </w:r>
    </w:p>
    <w:p w:rsidR="00C2115D" w:rsidRP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B: super ()和this ()不一定要放在构造方法内第一行</w:t>
      </w:r>
    </w:p>
    <w:p w:rsidR="00C2115D" w:rsidRPr="00C2115D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 this ()和super ()可以同时出现在一个构造函数中</w:t>
      </w:r>
    </w:p>
    <w:p w:rsidR="00E6320A" w:rsidRDefault="00C2115D" w:rsidP="00C2115D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C2115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 this ()和super ()可以在static环境中使用，包括static方法和static语句块</w:t>
      </w:r>
    </w:p>
    <w:p w:rsidR="00263EE7" w:rsidRPr="00263EE7" w:rsidRDefault="00E0738E" w:rsidP="00263EE7">
      <w:pPr>
        <w:rPr>
          <w:color w:val="ED7D31" w:themeColor="accent2"/>
        </w:rPr>
      </w:pPr>
      <w:r w:rsidRPr="00263EE7">
        <w:rPr>
          <w:rStyle w:val="md-plain"/>
          <w:rFonts w:eastAsiaTheme="minorHAnsi"/>
          <w:color w:val="ED7D31" w:themeColor="accent2"/>
          <w:szCs w:val="21"/>
        </w:rPr>
        <w:t>S</w:t>
      </w:r>
      <w:r w:rsidR="00FA0E36" w:rsidRPr="00263EE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uper</w:t>
      </w:r>
      <w:r>
        <w:rPr>
          <w:rStyle w:val="md-plain"/>
          <w:rFonts w:eastAsiaTheme="minorHAnsi" w:hint="eastAsia"/>
          <w:color w:val="ED7D31" w:themeColor="accent2"/>
          <w:szCs w:val="21"/>
        </w:rPr>
        <w:t>和</w:t>
      </w:r>
      <w:r w:rsidR="00FA0E36" w:rsidRPr="00263EE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t</w:t>
      </w:r>
      <w:r w:rsidR="00FA0E36" w:rsidRPr="00263EE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his</w:t>
      </w:r>
      <w:r>
        <w:rPr>
          <w:rStyle w:val="md-plain"/>
          <w:rFonts w:eastAsiaTheme="minorHAnsi" w:hint="eastAsia"/>
          <w:color w:val="ED7D31" w:themeColor="accent2"/>
          <w:szCs w:val="21"/>
        </w:rPr>
        <w:t>区别</w:t>
      </w:r>
      <w:r w:rsidR="00FA0E36" w:rsidRPr="00263EE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：</w:t>
      </w:r>
      <w:r w:rsidR="00263EE7" w:rsidRPr="00263EE7">
        <w:rPr>
          <w:rStyle w:val="md-plain"/>
          <w:rFonts w:asciiTheme="minorHAnsi" w:eastAsiaTheme="minorHAnsi" w:hAnsiTheme="minorHAnsi" w:cstheme="minorBidi"/>
          <w:color w:val="4472C4" w:themeColor="accent1"/>
          <w:kern w:val="2"/>
          <w:sz w:val="21"/>
          <w:szCs w:val="21"/>
        </w:rPr>
        <w:fldChar w:fldCharType="begin"/>
      </w:r>
      <w:r w:rsidR="00263EE7" w:rsidRPr="00263EE7">
        <w:rPr>
          <w:rStyle w:val="md-plain"/>
          <w:rFonts w:asciiTheme="minorHAnsi" w:eastAsiaTheme="minorHAnsi" w:hAnsiTheme="minorHAnsi" w:cstheme="minorBidi"/>
          <w:color w:val="4472C4" w:themeColor="accent1"/>
          <w:kern w:val="2"/>
          <w:sz w:val="21"/>
          <w:szCs w:val="21"/>
        </w:rPr>
        <w:instrText xml:space="preserve"> HYPERLINK "https://blog.csdn.net/lncsdn_123/article/details/79025525" </w:instrText>
      </w:r>
      <w:r w:rsidR="00263EE7" w:rsidRPr="00263EE7">
        <w:rPr>
          <w:rStyle w:val="md-plain"/>
          <w:rFonts w:asciiTheme="minorHAnsi" w:eastAsiaTheme="minorHAnsi" w:hAnsiTheme="minorHAnsi" w:cstheme="minorBidi"/>
          <w:color w:val="4472C4" w:themeColor="accent1"/>
          <w:kern w:val="2"/>
          <w:sz w:val="21"/>
          <w:szCs w:val="21"/>
        </w:rPr>
        <w:fldChar w:fldCharType="separate"/>
      </w:r>
      <w:r w:rsidR="00263EE7" w:rsidRPr="00263EE7">
        <w:rPr>
          <w:rStyle w:val="md-plain"/>
          <w:rFonts w:asciiTheme="minorHAnsi" w:eastAsiaTheme="minorHAnsi" w:hAnsiTheme="minorHAnsi" w:cstheme="minorBidi"/>
          <w:color w:val="4472C4" w:themeColor="accent1"/>
          <w:kern w:val="2"/>
          <w:sz w:val="21"/>
          <w:szCs w:val="21"/>
        </w:rPr>
        <w:t>https://blog.csdn.net/lncsdn_123/article/details/79025525</w:t>
      </w:r>
      <w:r w:rsidR="00263EE7" w:rsidRPr="00263EE7">
        <w:rPr>
          <w:rStyle w:val="md-plain"/>
          <w:rFonts w:asciiTheme="minorHAnsi" w:eastAsiaTheme="minorHAnsi" w:hAnsiTheme="minorHAnsi" w:cstheme="minorBidi"/>
          <w:color w:val="4472C4" w:themeColor="accent1"/>
          <w:kern w:val="2"/>
          <w:sz w:val="21"/>
          <w:szCs w:val="21"/>
        </w:rPr>
        <w:fldChar w:fldCharType="end"/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 xml:space="preserve">super（参数）：调用基类中的某一个构造函数（应该为构造函数中的第一条语句） 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this（参数）：调用本类中另一种形成的构造函数（应该为构造函数中的第一条语句）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super:　它引用当前对象的</w:t>
      </w:r>
      <w:r w:rsidRPr="006A7402">
        <w:rPr>
          <w:rFonts w:asciiTheme="minorHAnsi" w:eastAsiaTheme="minorHAnsi" w:hAnsiTheme="minorHAnsi"/>
          <w:b/>
          <w:bCs/>
          <w:color w:val="333333"/>
          <w:sz w:val="21"/>
          <w:szCs w:val="21"/>
        </w:rPr>
        <w:t>直接父类</w:t>
      </w: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中的成员（用来访问直接父类中被隐藏的父类中成员数据或函数，基类与派生类中有相同成员定义时如：super.变量名 super.成员函数据名（实参）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this：它代表当前对象名（在程序中易产生二义性之处，应使用this来指明当前对象；如果函数的形参与类中的成员数据同名，这时需用this来指明成员变量名）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调用super()必须写在子类构造方法的第一行，否则编译不通过。每个子类构造方法的第一条语句，都是隐含地调用super()，如果父类没有这种形式的构造函数，那么在编译的时候就会报错。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super()和this()类似,区别是，super()从子类中调用父类的构造方法，this()在同一类内调用其它方法。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super()和this()均需放在构造方法内第一行。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尽管可以用this调用一个构造器，但却不能调用两个。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this和super不能同时出现在一个构造函数里面，因为this必然会调用其它的构造函数，其它的构造函数必然也会有super语句的存在，所以在同一个构造函数里面有相同的语句，就失去了语句的意义，编译器也不会通过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this()和super()都指的是对象，所以，均不可以在static环境中使用。包括：static变量,static方法，static语句块。</w:t>
      </w:r>
    </w:p>
    <w:p w:rsidR="006A7402" w:rsidRPr="006A7402" w:rsidRDefault="006A7402" w:rsidP="006A7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inorHAnsi" w:eastAsiaTheme="minorHAnsi" w:hAnsiTheme="minorHAnsi"/>
          <w:color w:val="333333"/>
          <w:sz w:val="21"/>
          <w:szCs w:val="21"/>
        </w:rPr>
      </w:pPr>
      <w:r w:rsidRPr="006A7402">
        <w:rPr>
          <w:rFonts w:asciiTheme="minorHAnsi" w:eastAsiaTheme="minorHAnsi" w:hAnsiTheme="minorHAnsi"/>
          <w:color w:val="333333"/>
          <w:sz w:val="21"/>
          <w:szCs w:val="21"/>
        </w:rPr>
        <w:t>从本质上讲，this是一个指向本对象的指针, 然而super是一个Java关键字。</w:t>
      </w:r>
    </w:p>
    <w:p w:rsidR="00685208" w:rsidRPr="00685208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15:以下对封装的描述正确的是。(d)</w:t>
      </w:r>
    </w:p>
    <w:p w:rsidR="00685208" w:rsidRPr="00685208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A:只能对一个类中的方法进行封装，不能对属性进行封装</w:t>
      </w:r>
    </w:p>
    <w:p w:rsidR="00685208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lastRenderedPageBreak/>
        <w:t>B:</w:t>
      </w:r>
      <w:r w:rsidRPr="00685208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如果子类继承了父类，对于父类中进行封装的方法，子类仍然可以直接调用</w:t>
      </w:r>
    </w:p>
    <w:p w:rsidR="00685208" w:rsidRPr="00685208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>/</w:t>
      </w:r>
      <w:r w:rsidRPr="00685208"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  <w:t>/</w:t>
      </w:r>
      <w:r w:rsidRPr="00685208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>只能直接调用非私有的方法。如果是private修饰的方法，子类也是不能调用的</w:t>
      </w:r>
    </w:p>
    <w:p w:rsidR="00685208" w:rsidRPr="00685208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C:封裝的意义不大，因此在编码时尽量不要使用</w:t>
      </w:r>
    </w:p>
    <w:p w:rsidR="00C2115D" w:rsidRPr="006A7402" w:rsidRDefault="00685208" w:rsidP="00685208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685208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D:封装的主要作用在于对外隐藏内部实现细节，增强程序的安全性</w:t>
      </w:r>
    </w:p>
    <w:p w:rsidR="00DB3646" w:rsidRPr="00DB3646" w:rsidRDefault="00DB3646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17:以 下关于final关键字说法错误的是(ac) (两项)</w:t>
      </w:r>
    </w:p>
    <w:p w:rsidR="00DB3646" w:rsidRDefault="00DB3646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A:final</w:t>
      </w:r>
      <w:proofErr w:type="spellEnd"/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是java中的修饰符，可以修饰类、接口、抽象类、方法和属性</w:t>
      </w:r>
    </w:p>
    <w:p w:rsidR="00DB3646" w:rsidRDefault="00DB3646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B: final 修饰的类肯定不能被继承</w:t>
      </w:r>
    </w:p>
    <w:p w:rsidR="00DB3646" w:rsidRDefault="00DB3646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 final 修饰的方法不能被重载</w:t>
      </w:r>
    </w:p>
    <w:p w:rsidR="00FA0E36" w:rsidRDefault="00DB3646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DB3646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 final 修饰的变量不允许被再次赋值</w:t>
      </w:r>
    </w:p>
    <w:p w:rsidR="00D273DA" w:rsidRPr="00D273DA" w:rsidRDefault="00DB3646" w:rsidP="00D273DA">
      <w:r w:rsidRPr="00DB3646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final</w:t>
      </w:r>
      <w:r w:rsidRPr="00DB3646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关键字：</w:t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fldChar w:fldCharType="begin"/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instrText xml:space="preserve"> HYPERLINK "https://www.cnblogs.com/xuelisheng/p/11158110.html" </w:instrText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fldChar w:fldCharType="separate"/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t>https://www.cnblogs.com/xuelisheng</w:t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t>/</w:t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t>p/11158110.html</w:t>
      </w:r>
      <w:r w:rsidR="00D273DA" w:rsidRPr="00D273DA">
        <w:rPr>
          <w:rStyle w:val="md-plain"/>
          <w:rFonts w:asciiTheme="minorHAnsi" w:eastAsiaTheme="minorHAnsi" w:hAnsiTheme="minorHAnsi" w:cstheme="minorBidi"/>
          <w:color w:val="ED7D31" w:themeColor="accent2"/>
          <w:kern w:val="2"/>
          <w:sz w:val="21"/>
          <w:szCs w:val="21"/>
        </w:rPr>
        <w:fldChar w:fldCharType="end"/>
      </w:r>
    </w:p>
    <w:p w:rsidR="00DB3646" w:rsidRPr="00D273DA" w:rsidRDefault="00D273DA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D273DA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drawing>
          <wp:inline distT="0" distB="0" distL="0" distR="0" wp14:anchorId="5E60A283" wp14:editId="4C82347A">
            <wp:extent cx="5270500" cy="499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46" w:rsidRDefault="007F6D6C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F6D6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drawing>
          <wp:inline distT="0" distB="0" distL="0" distR="0" wp14:anchorId="0BF9F49F" wp14:editId="135BBD77">
            <wp:extent cx="4147457" cy="46971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305" cy="4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C" w:rsidRPr="0039396C" w:rsidRDefault="0031107E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39396C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面向对象三大特性：封装、继承、多态</w:t>
      </w:r>
    </w:p>
    <w:p w:rsidR="001653BD" w:rsidRDefault="00CF1E70" w:rsidP="00DB3646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CF1E70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drawing>
          <wp:inline distT="0" distB="0" distL="0" distR="0" wp14:anchorId="5606F9ED" wp14:editId="0817CAE6">
            <wp:extent cx="5270500" cy="5283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BB" w:rsidRPr="00F500BB" w:rsidRDefault="00F500BB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22</w:t>
      </w:r>
      <w:r w:rsidR="00F90A4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以下对接口描述错误的有。(</w:t>
      </w:r>
      <w:r w:rsidR="009165E5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</w:t>
      </w: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:rsidR="00F500BB" w:rsidRDefault="00F500BB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6B1501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A:</w:t>
      </w:r>
      <w:r w:rsidR="00907F14" w:rsidRPr="006B1501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 xml:space="preserve"> </w:t>
      </w:r>
      <w:r w:rsidRPr="006B1501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接口没有提供构造方法</w:t>
      </w:r>
      <w:r w:rsidR="00724330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 xml:space="preserve"> </w:t>
      </w:r>
    </w:p>
    <w:p w:rsidR="00724330" w:rsidRPr="00724330" w:rsidRDefault="00724330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</w:pPr>
      <w:r w:rsidRPr="006B1501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/</w:t>
      </w:r>
      <w:r w:rsidRPr="006B1501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 xml:space="preserve">/ 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因为不允许实例化</w:t>
      </w:r>
    </w:p>
    <w:p w:rsidR="00F500BB" w:rsidRPr="00F500BB" w:rsidRDefault="00F500BB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 xml:space="preserve">B: </w:t>
      </w:r>
      <w:r w:rsidRPr="00F500BB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接</w:t>
      </w: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口中的方法默认使用public、 abstract修饰</w:t>
      </w:r>
    </w:p>
    <w:p w:rsidR="00F500BB" w:rsidRPr="00F500BB" w:rsidRDefault="00F500BB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 接口中的属性默认使用public、 static、 final修饰</w:t>
      </w:r>
    </w:p>
    <w:p w:rsidR="00CF1E70" w:rsidRDefault="00F500BB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D:</w:t>
      </w:r>
      <w:r w:rsidR="001500C2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F500BB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接</w:t>
      </w:r>
      <w:r w:rsidRPr="00F500BB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口不允许多继承</w:t>
      </w:r>
    </w:p>
    <w:p w:rsidR="006B1501" w:rsidRDefault="006B1501" w:rsidP="00F500BB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</w:pPr>
      <w:r w:rsidRPr="006B1501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lastRenderedPageBreak/>
        <w:t>/</w:t>
      </w:r>
      <w:r w:rsidRPr="006B1501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 xml:space="preserve">/ </w:t>
      </w:r>
      <w:r w:rsidRPr="006B1501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说法不严谨，应该是多实现i</w:t>
      </w:r>
      <w:r w:rsidRPr="006B1501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>mplements</w:t>
      </w:r>
    </w:p>
    <w:p w:rsid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</w:pPr>
    </w:p>
    <w:p w:rsid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</w:pPr>
    </w:p>
    <w:p w:rsid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</w:pPr>
    </w:p>
    <w:p w:rsidR="00771B13" w:rsidRP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1B1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23:以下对目定义异常描述正确的是。(c)</w:t>
      </w:r>
    </w:p>
    <w:p w:rsid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3259C8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A:自定义异常必须继承Exception</w:t>
      </w:r>
    </w:p>
    <w:p w:rsidR="003259C8" w:rsidRPr="00054567" w:rsidRDefault="00054567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</w:pPr>
      <w:r w:rsidRPr="00054567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>自定义异常通常是定义一个继承自Exception类的子类。一般情况下我们都会直接继承自Exception类，而不会继承某个运行时的异常类</w:t>
      </w:r>
    </w:p>
    <w:p w:rsidR="00771B13" w:rsidRPr="003259C8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3259C8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B:自定义异常可以继承自Error</w:t>
      </w:r>
    </w:p>
    <w:p w:rsidR="00771B13" w:rsidRPr="00986CF2" w:rsidRDefault="00D07E40" w:rsidP="00D07E40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F7F7F" w:themeColor="text1" w:themeTint="80"/>
          <w:sz w:val="21"/>
          <w:szCs w:val="21"/>
        </w:rPr>
      </w:pPr>
      <w:r w:rsidRPr="00D07E40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不</w:t>
      </w:r>
      <w:r w:rsidRPr="00986CF2">
        <w:rPr>
          <w:rStyle w:val="md-plain"/>
          <w:rFonts w:asciiTheme="minorHAnsi" w:eastAsiaTheme="minorHAnsi" w:hAnsiTheme="minorHAnsi" w:hint="eastAsia"/>
          <w:color w:val="7F7F7F" w:themeColor="text1" w:themeTint="80"/>
          <w:sz w:val="21"/>
          <w:szCs w:val="21"/>
        </w:rPr>
        <w:t>能，异常是异常，错误是错误</w:t>
      </w:r>
    </w:p>
    <w:p w:rsidR="00771B13" w:rsidRPr="00771B13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1B1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C:自定义异常可以更加明确定位异常出错的位置和给出详细出错信息</w:t>
      </w:r>
    </w:p>
    <w:p w:rsidR="00B92DAA" w:rsidRDefault="00771B13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1B1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D:程序中已经提供了丰富的异常类，使用自定义异常没有意义</w:t>
      </w:r>
    </w:p>
    <w:p w:rsidR="007641F6" w:rsidRDefault="007641F6" w:rsidP="007641F6">
      <w:pPr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Java自定义异常，应该继承Exception还是Runtime Exception</w:t>
      </w:r>
      <w:r w:rsidRPr="00D20EF7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：</w:t>
      </w: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fldChar w:fldCharType="begin"/>
      </w: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instrText xml:space="preserve"> HYPERLINK "https://www.zhihu.com/question/51970444" </w:instrText>
      </w: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fldChar w:fldCharType="separate"/>
      </w: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https://www.zhihu.com/question/51970444</w:t>
      </w:r>
      <w:r w:rsidRPr="00D20EF7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fldChar w:fldCharType="end"/>
      </w:r>
    </w:p>
    <w:p w:rsidR="00A135ED" w:rsidRPr="00A135ED" w:rsidRDefault="00A135ED" w:rsidP="007641F6">
      <w:pPr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</w:p>
    <w:p w:rsidR="000A0665" w:rsidRDefault="000A0665" w:rsidP="000A0665">
      <w:r>
        <w:fldChar w:fldCharType="begin"/>
      </w:r>
      <w:r>
        <w:instrText xml:space="preserve"> INCLUDEPICTURE "https://ss0.bdstatic.com/70cFvHSh_Q1YnxGkpoWK1HF6hhy/it/u=4037804806,2058746196&amp;fm=26&amp;gp=0.jpg"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2635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70C0E" w:rsidRDefault="00D26CC2" w:rsidP="00870C0E">
      <w:r w:rsidRPr="00D26CC2">
        <w:drawing>
          <wp:inline distT="0" distB="0" distL="0" distR="0" wp14:anchorId="34B748E9" wp14:editId="25A0D8E2">
            <wp:extent cx="5270500" cy="595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F6" w:rsidRDefault="00D26CC2" w:rsidP="00771B13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A</w:t>
      </w:r>
      <w:r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：</w:t>
      </w:r>
      <w:r w:rsidRPr="00D26CC2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highlight w:val="yellow"/>
        </w:rPr>
        <w:t>&amp; |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为逻辑运算，</w:t>
      </w:r>
      <w:r w:rsidRPr="00D26CC2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highlight w:val="yellow"/>
        </w:rPr>
        <w:t>而对象是null，所以运算会抛空指针异常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。BD为逻辑判断</w:t>
      </w:r>
    </w:p>
    <w:p w:rsidR="00215DBC" w:rsidRPr="00EE7D2D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EE7D2D">
        <w:rPr>
          <w:rStyle w:val="md-plain"/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lastRenderedPageBreak/>
        <w:t>27:下列声明哪个是错误的。(b)</w:t>
      </w:r>
    </w:p>
    <w:p w:rsidR="00215DBC" w:rsidRPr="00215DBC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proofErr w:type="gramStart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A:inti</w:t>
      </w:r>
      <w:proofErr w:type="spellEnd"/>
      <w:proofErr w:type="gramEnd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=10;</w:t>
      </w:r>
    </w:p>
    <w:p w:rsidR="00215DBC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proofErr w:type="spellStart"/>
      <w:proofErr w:type="gramStart"/>
      <w:r w:rsidRPr="00215DBC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B:float</w:t>
      </w:r>
      <w:proofErr w:type="spellEnd"/>
      <w:proofErr w:type="gramEnd"/>
      <w:r w:rsidRPr="00215DBC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 xml:space="preserve"> </w:t>
      </w:r>
      <w:r w:rsidRPr="00215DBC"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  <w:t>f = 1.1;</w:t>
      </w:r>
    </w:p>
    <w:p w:rsidR="00215DBC" w:rsidRPr="00215DBC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</w:pPr>
      <w:r w:rsidRPr="00215DBC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后面加f</w:t>
      </w:r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 xml:space="preserve"> </w:t>
      </w:r>
      <w:r w:rsidRPr="00215DBC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，</w:t>
      </w:r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>1.1f</w:t>
      </w:r>
    </w:p>
    <w:p w:rsidR="00215DBC" w:rsidRPr="00215DBC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proofErr w:type="gramStart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C:double</w:t>
      </w:r>
      <w:proofErr w:type="spellEnd"/>
      <w:proofErr w:type="gramEnd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 xml:space="preserve"> d = 34.4;</w:t>
      </w:r>
    </w:p>
    <w:p w:rsidR="002D0EE5" w:rsidRDefault="00215DBC" w:rsidP="00215DBC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proofErr w:type="gramStart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D:long</w:t>
      </w:r>
      <w:proofErr w:type="spellEnd"/>
      <w:proofErr w:type="gramEnd"/>
      <w:r w:rsidRPr="00215DBC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 xml:space="preserve"> m = 4990;</w:t>
      </w:r>
    </w:p>
    <w:p w:rsidR="007757F3" w:rsidRPr="00EE7D2D" w:rsidRDefault="007757F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EE7D2D">
        <w:rPr>
          <w:rStyle w:val="md-plain"/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28:关于抽象类的说法正确的是(b)</w:t>
      </w:r>
    </w:p>
    <w:p w:rsidR="007757F3" w:rsidRPr="007757F3" w:rsidRDefault="007757F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57F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A:抽象类中一定包含抽象方法，否则是错误</w:t>
      </w:r>
    </w:p>
    <w:p w:rsidR="007757F3" w:rsidRPr="007757F3" w:rsidRDefault="007757F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57F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B:包含抽象方法的类一定是抽象类</w:t>
      </w:r>
      <w:r w:rsidR="0016592D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</w:p>
    <w:p w:rsidR="007757F3" w:rsidRPr="007757F3" w:rsidRDefault="007757F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7757F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C:抽象方法可以没有方法体，也可以有方法体</w:t>
      </w:r>
      <w:r w:rsidR="00C61155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/</w:t>
      </w:r>
      <w:r w:rsidR="00C61155" w:rsidRPr="0016592D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  <w:shd w:val="pct15" w:color="auto" w:fill="FFFFFF"/>
        </w:rPr>
        <w:t>/</w:t>
      </w:r>
      <w:r w:rsidR="00C61155" w:rsidRPr="0016592D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  <w:shd w:val="pct15" w:color="auto" w:fill="FFFFFF"/>
        </w:rPr>
        <w:t>必须没有方法体</w:t>
      </w:r>
    </w:p>
    <w:p w:rsidR="002D0EE5" w:rsidRDefault="007757F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 w:rsidRPr="007757F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D:抽象类的子类</w:t>
      </w:r>
      <w:r w:rsidR="0090684D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一</w:t>
      </w:r>
      <w:r w:rsidRPr="007757F3"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定不是抽象类</w:t>
      </w:r>
    </w:p>
    <w:p w:rsidR="0029636B" w:rsidRPr="0029636B" w:rsidRDefault="006B36F9" w:rsidP="007757F3">
      <w:pPr>
        <w:pStyle w:val="md-end-block"/>
        <w:shd w:val="clear" w:color="auto" w:fill="FFFFFF"/>
        <w:rPr>
          <w:rStyle w:val="md-plain"/>
          <w:color w:val="767171" w:themeColor="background2" w:themeShade="80"/>
          <w:sz w:val="21"/>
          <w:szCs w:val="21"/>
        </w:rPr>
      </w:pPr>
      <w:r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抽象类：</w:t>
      </w:r>
      <w:r w:rsidRPr="0029636B">
        <w:rPr>
          <w:rStyle w:val="md-plain"/>
          <w:color w:val="767171" w:themeColor="background2" w:themeShade="80"/>
          <w:sz w:val="21"/>
          <w:szCs w:val="21"/>
        </w:rPr>
        <w:fldChar w:fldCharType="begin"/>
      </w:r>
      <w:r w:rsidRPr="0029636B">
        <w:rPr>
          <w:rStyle w:val="md-plain"/>
          <w:color w:val="767171" w:themeColor="background2" w:themeShade="80"/>
          <w:sz w:val="21"/>
          <w:szCs w:val="21"/>
        </w:rPr>
        <w:instrText xml:space="preserve"> HYPERLINK "https://blog.csdn.net/xkfanhua/article/details/80567557" </w:instrText>
      </w:r>
      <w:r w:rsidRPr="0029636B">
        <w:rPr>
          <w:rStyle w:val="md-plain"/>
          <w:color w:val="767171" w:themeColor="background2" w:themeShade="80"/>
          <w:sz w:val="21"/>
          <w:szCs w:val="21"/>
        </w:rPr>
        <w:fldChar w:fldCharType="separate"/>
      </w:r>
      <w:r w:rsidRPr="0029636B">
        <w:rPr>
          <w:rStyle w:val="md-plain"/>
          <w:color w:val="767171" w:themeColor="background2" w:themeShade="80"/>
          <w:sz w:val="21"/>
          <w:szCs w:val="21"/>
        </w:rPr>
        <w:t>https://blog.csdn.net/xkfanhua/article/details/80567557</w:t>
      </w:r>
      <w:r w:rsidRPr="0029636B">
        <w:rPr>
          <w:rStyle w:val="md-plain"/>
          <w:color w:val="767171" w:themeColor="background2" w:themeShade="80"/>
          <w:sz w:val="21"/>
          <w:szCs w:val="21"/>
        </w:rPr>
        <w:fldChar w:fldCharType="end"/>
      </w:r>
    </w:p>
    <w:p w:rsidR="00D21EBB" w:rsidRPr="0029636B" w:rsidRDefault="006B36F9" w:rsidP="007757F3">
      <w:pPr>
        <w:pStyle w:val="md-end-block"/>
        <w:shd w:val="clear" w:color="auto" w:fill="FFFFFF"/>
        <w:rPr>
          <w:rStyle w:val="md-plain"/>
          <w:color w:val="767171" w:themeColor="background2" w:themeShade="80"/>
          <w:sz w:val="21"/>
          <w:szCs w:val="21"/>
        </w:rPr>
      </w:pPr>
      <w:r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抽象类中可以有非抽象方法</w:t>
      </w:r>
      <w:r w:rsidR="00CF7DC8"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，含有抽象方法的类一定是抽象类</w:t>
      </w:r>
    </w:p>
    <w:p w:rsidR="00CF7DC8" w:rsidRDefault="006B36F9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67171" w:themeColor="background2" w:themeShade="80"/>
          <w:sz w:val="21"/>
          <w:szCs w:val="21"/>
        </w:rPr>
      </w:pPr>
      <w:r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抽象类不能实例化，需要子类继承才有意义</w:t>
      </w:r>
      <w:r w:rsidR="00CF7DC8"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，子类继承后必须实现(重写</w:t>
      </w:r>
      <w:r w:rsidR="00CF7DC8" w:rsidRPr="0029636B">
        <w:rPr>
          <w:rStyle w:val="md-plain"/>
          <w:rFonts w:asciiTheme="minorHAnsi" w:eastAsiaTheme="minorHAnsi" w:hAnsiTheme="minorHAnsi"/>
          <w:color w:val="767171" w:themeColor="background2" w:themeShade="80"/>
          <w:sz w:val="21"/>
          <w:szCs w:val="21"/>
        </w:rPr>
        <w:t>)</w:t>
      </w:r>
      <w:r w:rsidR="00CF7DC8" w:rsidRPr="0029636B"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  <w:t>其抽象方法</w:t>
      </w:r>
    </w:p>
    <w:p w:rsidR="0029636B" w:rsidRDefault="00310A33" w:rsidP="007757F3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767171" w:themeColor="background2" w:themeShade="80"/>
          <w:sz w:val="21"/>
          <w:szCs w:val="21"/>
        </w:rPr>
      </w:pPr>
      <w:r w:rsidRPr="00310A33">
        <w:rPr>
          <w:rStyle w:val="md-plain"/>
          <w:rFonts w:asciiTheme="minorHAnsi" w:eastAsiaTheme="minorHAnsi" w:hAnsiTheme="minorHAnsi"/>
          <w:color w:val="767171" w:themeColor="background2" w:themeShade="80"/>
          <w:sz w:val="21"/>
          <w:szCs w:val="21"/>
        </w:rPr>
        <w:drawing>
          <wp:inline distT="0" distB="0" distL="0" distR="0" wp14:anchorId="56AAB261" wp14:editId="50E1DEEC">
            <wp:extent cx="5270500" cy="589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95" w:rsidRPr="00C50595" w:rsidRDefault="00C50595" w:rsidP="00C50595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ED7D31" w:themeColor="accent2"/>
          <w:sz w:val="21"/>
          <w:szCs w:val="21"/>
        </w:rPr>
      </w:pPr>
      <w:proofErr w:type="spellStart"/>
      <w:r w:rsidRPr="00C50595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String,StringBuffer,StringBuilder</w:t>
      </w:r>
      <w:proofErr w:type="spellEnd"/>
      <w:r w:rsidRPr="00C50595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三者的使用方法和区别</w:t>
      </w:r>
      <w:r w:rsidRPr="00C50595">
        <w:rPr>
          <w:rStyle w:val="md-plain"/>
          <w:rFonts w:asciiTheme="minorHAnsi" w:eastAsiaTheme="minorHAnsi" w:hAnsiTheme="minorHAnsi" w:hint="eastAsia"/>
          <w:color w:val="ED7D31" w:themeColor="accent2"/>
          <w:sz w:val="21"/>
          <w:szCs w:val="21"/>
        </w:rPr>
        <w:t>：</w:t>
      </w:r>
      <w:hyperlink r:id="rId14" w:history="1">
        <w:r w:rsidRPr="00C50595">
          <w:rPr>
            <w:rStyle w:val="md-plain"/>
            <w:rFonts w:asciiTheme="minorHAnsi" w:eastAsiaTheme="minorHAnsi" w:hAnsiTheme="minorHAnsi"/>
            <w:color w:val="ED7D31" w:themeColor="accent2"/>
            <w:sz w:val="21"/>
            <w:szCs w:val="21"/>
          </w:rPr>
          <w:t>h</w:t>
        </w:r>
        <w:r w:rsidRPr="00C50595">
          <w:rPr>
            <w:rStyle w:val="md-plain"/>
            <w:rFonts w:asciiTheme="minorHAnsi" w:eastAsiaTheme="minorHAnsi" w:hAnsiTheme="minorHAnsi"/>
            <w:color w:val="ED7D31" w:themeColor="accent2"/>
            <w:sz w:val="21"/>
            <w:szCs w:val="21"/>
          </w:rPr>
          <w:t>t</w:t>
        </w:r>
        <w:r w:rsidRPr="00C50595">
          <w:rPr>
            <w:rStyle w:val="md-plain"/>
            <w:rFonts w:asciiTheme="minorHAnsi" w:eastAsiaTheme="minorHAnsi" w:hAnsiTheme="minorHAnsi"/>
            <w:color w:val="ED7D31" w:themeColor="accent2"/>
            <w:sz w:val="21"/>
            <w:szCs w:val="21"/>
          </w:rPr>
          <w:t>tps://blog.csdn.net/qq_37856300/article/details/84340288</w:t>
        </w:r>
      </w:hyperlink>
    </w:p>
    <w:p w:rsidR="00C50595" w:rsidRDefault="00456769" w:rsidP="00C50595">
      <w:pPr>
        <w:pStyle w:val="md-end-block"/>
        <w:shd w:val="clear" w:color="auto" w:fill="FFFFFF"/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</w:pPr>
      <w:r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P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art</w:t>
      </w:r>
      <w:r>
        <w:rPr>
          <w:rStyle w:val="md-plain"/>
          <w:rFonts w:asciiTheme="minorHAnsi" w:eastAsiaTheme="minorHAnsi" w:hAnsiTheme="minorHAnsi"/>
          <w:color w:val="000000" w:themeColor="text1"/>
          <w:sz w:val="21"/>
          <w:szCs w:val="21"/>
        </w:rPr>
        <w:t>2</w:t>
      </w:r>
      <w:r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：</w:t>
      </w:r>
      <w:r w:rsidR="00842A1B"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  <w:t>笔试面试汇总：</w:t>
      </w:r>
    </w:p>
    <w:p w:rsidR="00842A1B" w:rsidRDefault="00842A1B" w:rsidP="00842A1B">
      <w:hyperlink r:id="rId15" w:history="1">
        <w:r>
          <w:rPr>
            <w:rStyle w:val="a4"/>
          </w:rPr>
          <w:t>https://blog.csdn.net/qq_20757489/article/details/93714854</w:t>
        </w:r>
      </w:hyperlink>
    </w:p>
    <w:p w:rsidR="00842A1B" w:rsidRDefault="00842A1B" w:rsidP="00842A1B">
      <w:hyperlink r:id="rId16" w:history="1">
        <w:r>
          <w:rPr>
            <w:rStyle w:val="a4"/>
          </w:rPr>
          <w:t>https://blog.csdn.net/qq_20757489/article/details/93715291</w:t>
        </w:r>
      </w:hyperlink>
    </w:p>
    <w:p w:rsidR="00842A1B" w:rsidRPr="00C50595" w:rsidRDefault="00842A1B" w:rsidP="00C50595">
      <w:pPr>
        <w:pStyle w:val="md-end-block"/>
        <w:shd w:val="clear" w:color="auto" w:fill="FFFFFF"/>
        <w:rPr>
          <w:rStyle w:val="md-plain"/>
          <w:rFonts w:asciiTheme="minorHAnsi" w:eastAsiaTheme="minorHAnsi" w:hAnsiTheme="minorHAnsi" w:hint="eastAsia"/>
          <w:color w:val="000000" w:themeColor="text1"/>
          <w:sz w:val="21"/>
          <w:szCs w:val="21"/>
        </w:rPr>
      </w:pPr>
    </w:p>
    <w:p w:rsidR="00310A33" w:rsidRPr="0029636B" w:rsidRDefault="00310A33" w:rsidP="00C50595">
      <w:pPr>
        <w:rPr>
          <w:rStyle w:val="md-plain"/>
          <w:rFonts w:asciiTheme="minorHAnsi" w:eastAsiaTheme="minorHAnsi" w:hAnsiTheme="minorHAnsi" w:hint="eastAsia"/>
          <w:color w:val="767171" w:themeColor="background2" w:themeShade="80"/>
          <w:sz w:val="21"/>
          <w:szCs w:val="21"/>
        </w:rPr>
      </w:pPr>
    </w:p>
    <w:sectPr w:rsidR="00310A33" w:rsidRPr="0029636B" w:rsidSect="00E51E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724A"/>
    <w:multiLevelType w:val="hybridMultilevel"/>
    <w:tmpl w:val="BD26FCB4"/>
    <w:lvl w:ilvl="0" w:tplc="D910C51E">
      <w:start w:val="5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B755440"/>
    <w:multiLevelType w:val="multilevel"/>
    <w:tmpl w:val="BCA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0364"/>
    <w:multiLevelType w:val="multilevel"/>
    <w:tmpl w:val="5FD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C"/>
    <w:rsid w:val="00054567"/>
    <w:rsid w:val="000A0665"/>
    <w:rsid w:val="000B43A3"/>
    <w:rsid w:val="000D1F94"/>
    <w:rsid w:val="001500C2"/>
    <w:rsid w:val="001653BD"/>
    <w:rsid w:val="0016592D"/>
    <w:rsid w:val="00215DBC"/>
    <w:rsid w:val="0023784B"/>
    <w:rsid w:val="00263EE7"/>
    <w:rsid w:val="00291C00"/>
    <w:rsid w:val="0029636B"/>
    <w:rsid w:val="002D0EE5"/>
    <w:rsid w:val="002E130E"/>
    <w:rsid w:val="00310A33"/>
    <w:rsid w:val="0031107E"/>
    <w:rsid w:val="003259C8"/>
    <w:rsid w:val="00366C1C"/>
    <w:rsid w:val="0039396C"/>
    <w:rsid w:val="003C4FEF"/>
    <w:rsid w:val="00456769"/>
    <w:rsid w:val="00472041"/>
    <w:rsid w:val="00491097"/>
    <w:rsid w:val="004E21C1"/>
    <w:rsid w:val="005D1951"/>
    <w:rsid w:val="00685208"/>
    <w:rsid w:val="006A7402"/>
    <w:rsid w:val="006B1501"/>
    <w:rsid w:val="006B36F9"/>
    <w:rsid w:val="00724330"/>
    <w:rsid w:val="007641F6"/>
    <w:rsid w:val="00771B13"/>
    <w:rsid w:val="007757F3"/>
    <w:rsid w:val="0077748C"/>
    <w:rsid w:val="007D36F5"/>
    <w:rsid w:val="007E5D65"/>
    <w:rsid w:val="007F06B9"/>
    <w:rsid w:val="007F6D6C"/>
    <w:rsid w:val="00842A1B"/>
    <w:rsid w:val="00870C0E"/>
    <w:rsid w:val="008D0008"/>
    <w:rsid w:val="0090684D"/>
    <w:rsid w:val="00907F14"/>
    <w:rsid w:val="009165E5"/>
    <w:rsid w:val="00986CF2"/>
    <w:rsid w:val="00A135ED"/>
    <w:rsid w:val="00A61D38"/>
    <w:rsid w:val="00B92DAA"/>
    <w:rsid w:val="00BC4940"/>
    <w:rsid w:val="00C038AB"/>
    <w:rsid w:val="00C177C7"/>
    <w:rsid w:val="00C2115D"/>
    <w:rsid w:val="00C50595"/>
    <w:rsid w:val="00C61155"/>
    <w:rsid w:val="00CF1E70"/>
    <w:rsid w:val="00CF7DC8"/>
    <w:rsid w:val="00D07E40"/>
    <w:rsid w:val="00D20EF7"/>
    <w:rsid w:val="00D21EBB"/>
    <w:rsid w:val="00D26CC2"/>
    <w:rsid w:val="00D273DA"/>
    <w:rsid w:val="00DB3646"/>
    <w:rsid w:val="00DD3118"/>
    <w:rsid w:val="00E0738E"/>
    <w:rsid w:val="00E13C41"/>
    <w:rsid w:val="00E51E31"/>
    <w:rsid w:val="00E6320A"/>
    <w:rsid w:val="00E767B1"/>
    <w:rsid w:val="00EA20F1"/>
    <w:rsid w:val="00EA2CF5"/>
    <w:rsid w:val="00EE7D2D"/>
    <w:rsid w:val="00F500BB"/>
    <w:rsid w:val="00F90A4B"/>
    <w:rsid w:val="00FA0E36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29E50"/>
  <w15:chartTrackingRefBased/>
  <w15:docId w15:val="{2E413878-1809-314C-BF0D-21ABF1C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1F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C505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91097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491097"/>
  </w:style>
  <w:style w:type="paragraph" w:styleId="a3">
    <w:name w:val="Normal (Web)"/>
    <w:basedOn w:val="a"/>
    <w:uiPriority w:val="99"/>
    <w:semiHidden/>
    <w:unhideWhenUsed/>
    <w:rsid w:val="0049109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3C4FEF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263E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00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059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Unresolved Mention"/>
    <w:basedOn w:val="a0"/>
    <w:uiPriority w:val="99"/>
    <w:semiHidden/>
    <w:unhideWhenUsed/>
    <w:rsid w:val="0036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40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735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_20757489/article/details/9371529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nku.baidu.com/view/de6bae8cee3a87c24028915f804d2b160b4e8621.html" TargetMode="External"/><Relationship Id="rId15" Type="http://schemas.openxmlformats.org/officeDocument/2006/relationships/hyperlink" Target="https://blog.csdn.net/qq_20757489/article/details/9371485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_37856300/article/details/843402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珂</dc:creator>
  <cp:keywords/>
  <dc:description/>
  <cp:lastModifiedBy>曹 珂</cp:lastModifiedBy>
  <cp:revision>77</cp:revision>
  <dcterms:created xsi:type="dcterms:W3CDTF">2020-03-24T02:13:00Z</dcterms:created>
  <dcterms:modified xsi:type="dcterms:W3CDTF">2020-03-24T06:07:00Z</dcterms:modified>
</cp:coreProperties>
</file>