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115" w:rsidRPr="003C6DBB" w:rsidRDefault="0074458A" w:rsidP="00FE4AE1">
      <w:pPr>
        <w:pStyle w:val="Stile2"/>
        <w:rPr>
          <w:rFonts w:ascii="Verdana" w:hAnsi="Verdana"/>
        </w:rPr>
      </w:pPr>
      <w:proofErr w:type="spellStart"/>
      <w:r>
        <w:rPr>
          <w:rFonts w:ascii="Verdana" w:hAnsi="Verdana"/>
        </w:rPr>
        <w:t>Command</w:t>
      </w:r>
      <w:proofErr w:type="spellEnd"/>
      <w:r w:rsidR="003C6DBB" w:rsidRPr="003C6DBB">
        <w:rPr>
          <w:rFonts w:ascii="Verdana" w:hAnsi="Verdana"/>
        </w:rPr>
        <w:t xml:space="preserve"> Pattern: responsabilità delle classi</w:t>
      </w:r>
    </w:p>
    <w:p w:rsidR="00FE4AE1" w:rsidRPr="003C6DBB" w:rsidRDefault="00FE4AE1" w:rsidP="00853D2D">
      <w:pPr>
        <w:spacing w:after="0"/>
        <w:rPr>
          <w:rFonts w:ascii="Verdana" w:hAnsi="Verdana"/>
          <w:sz w:val="24"/>
          <w:szCs w:val="24"/>
        </w:rPr>
      </w:pPr>
    </w:p>
    <w:p w:rsidR="005A37D8" w:rsidRDefault="008576E3" w:rsidP="001E6E2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Command</w:t>
      </w:r>
      <w:r w:rsidR="0021775E">
        <w:rPr>
          <w:rFonts w:ascii="Verdana" w:hAnsi="Verdana"/>
          <w:b/>
          <w:sz w:val="24"/>
          <w:szCs w:val="24"/>
        </w:rPr>
        <w:t>Handler</w:t>
      </w:r>
      <w:proofErr w:type="spellEnd"/>
      <w:r w:rsidR="003C6DBB" w:rsidRPr="003C6DBB">
        <w:rPr>
          <w:rFonts w:ascii="Verdana" w:hAnsi="Verdana"/>
          <w:b/>
          <w:sz w:val="24"/>
          <w:szCs w:val="24"/>
        </w:rPr>
        <w:t>:</w:t>
      </w:r>
      <w:r w:rsidR="003C6DBB" w:rsidRPr="003C6DBB">
        <w:rPr>
          <w:rFonts w:ascii="Verdana" w:hAnsi="Verdana"/>
          <w:sz w:val="24"/>
          <w:szCs w:val="24"/>
        </w:rPr>
        <w:t xml:space="preserve"> </w:t>
      </w:r>
      <w:r w:rsidR="0021775E">
        <w:rPr>
          <w:rFonts w:ascii="Verdana" w:hAnsi="Verdana"/>
          <w:sz w:val="24"/>
          <w:szCs w:val="24"/>
        </w:rPr>
        <w:t>utilizza</w:t>
      </w:r>
      <w:r w:rsidR="00E628C4">
        <w:rPr>
          <w:rFonts w:ascii="Verdana" w:hAnsi="Verdana"/>
          <w:sz w:val="24"/>
          <w:szCs w:val="24"/>
        </w:rPr>
        <w:t xml:space="preserve"> la classe </w:t>
      </w:r>
      <w:proofErr w:type="spellStart"/>
      <w:r w:rsidR="00E628C4">
        <w:rPr>
          <w:rFonts w:ascii="Verdana" w:hAnsi="Verdana"/>
          <w:sz w:val="24"/>
          <w:szCs w:val="24"/>
        </w:rPr>
        <w:t>TimeCommandInvoker</w:t>
      </w:r>
      <w:proofErr w:type="spellEnd"/>
      <w:r w:rsidR="00E628C4">
        <w:rPr>
          <w:rFonts w:ascii="Verdana" w:hAnsi="Verdana"/>
          <w:sz w:val="24"/>
          <w:szCs w:val="24"/>
        </w:rPr>
        <w:t xml:space="preserve"> per attivare ed eseguire </w:t>
      </w:r>
      <w:r w:rsidR="008778A0">
        <w:rPr>
          <w:rFonts w:ascii="Verdana" w:hAnsi="Verdana"/>
          <w:sz w:val="24"/>
          <w:szCs w:val="24"/>
        </w:rPr>
        <w:t xml:space="preserve"> i </w:t>
      </w:r>
      <w:bookmarkStart w:id="0" w:name="_GoBack"/>
      <w:bookmarkEnd w:id="0"/>
      <w:proofErr w:type="spellStart"/>
      <w:r w:rsidR="00E628C4">
        <w:rPr>
          <w:rFonts w:ascii="Verdana" w:hAnsi="Verdana"/>
          <w:sz w:val="24"/>
          <w:szCs w:val="24"/>
        </w:rPr>
        <w:t>command</w:t>
      </w:r>
      <w:proofErr w:type="spellEnd"/>
      <w:r w:rsidR="00E628C4">
        <w:rPr>
          <w:rFonts w:ascii="Verdana" w:hAnsi="Verdana"/>
          <w:sz w:val="24"/>
          <w:szCs w:val="24"/>
        </w:rPr>
        <w:t xml:space="preserve"> che interessano la classe </w:t>
      </w:r>
      <w:proofErr w:type="spellStart"/>
      <w:r w:rsidR="00E628C4">
        <w:rPr>
          <w:rFonts w:ascii="Verdana" w:hAnsi="Verdana"/>
          <w:sz w:val="24"/>
          <w:szCs w:val="24"/>
        </w:rPr>
        <w:t>TimeRequest</w:t>
      </w:r>
      <w:proofErr w:type="spellEnd"/>
      <w:r w:rsidR="0021775E">
        <w:rPr>
          <w:rFonts w:ascii="Verdana" w:hAnsi="Verdana"/>
          <w:sz w:val="24"/>
          <w:szCs w:val="24"/>
        </w:rPr>
        <w:t xml:space="preserve">. </w:t>
      </w:r>
    </w:p>
    <w:p w:rsidR="003C6DBB" w:rsidRDefault="0074458A" w:rsidP="001E6E2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TimeCommandInvoker</w:t>
      </w:r>
      <w:proofErr w:type="spellEnd"/>
      <w:r w:rsidR="003C6DBB">
        <w:rPr>
          <w:rFonts w:ascii="Verdana" w:hAnsi="Verdana"/>
          <w:b/>
          <w:sz w:val="24"/>
          <w:szCs w:val="24"/>
        </w:rPr>
        <w:t>:</w:t>
      </w:r>
      <w:r w:rsidR="003C6DB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richiede ad un oggetto </w:t>
      </w:r>
      <w:proofErr w:type="spellStart"/>
      <w:r>
        <w:rPr>
          <w:rFonts w:ascii="Verdana" w:hAnsi="Verdana"/>
          <w:sz w:val="24"/>
          <w:szCs w:val="24"/>
        </w:rPr>
        <w:t>TimeCommand</w:t>
      </w:r>
      <w:proofErr w:type="spellEnd"/>
      <w:r>
        <w:rPr>
          <w:rFonts w:ascii="Verdana" w:hAnsi="Verdana"/>
          <w:sz w:val="24"/>
          <w:szCs w:val="24"/>
        </w:rPr>
        <w:t xml:space="preserve"> l’esecuzione dell’azione prevista e mantiene il log dei comandi eseguiti.</w:t>
      </w:r>
    </w:p>
    <w:p w:rsidR="0084287C" w:rsidRDefault="0074458A" w:rsidP="0084287C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TimeCommand</w:t>
      </w:r>
      <w:proofErr w:type="spellEnd"/>
      <w:r w:rsidR="003C6DBB"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definisce l’interfaccia di riferimento per ogni comando</w:t>
      </w:r>
      <w:r w:rsidR="0084287C">
        <w:rPr>
          <w:rFonts w:ascii="Verdana" w:hAnsi="Verdana"/>
          <w:sz w:val="24"/>
          <w:szCs w:val="24"/>
        </w:rPr>
        <w:t>.</w:t>
      </w:r>
    </w:p>
    <w:p w:rsidR="0022029A" w:rsidRDefault="0084287C" w:rsidP="0084287C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G</w:t>
      </w:r>
      <w:r w:rsidR="0022029A">
        <w:rPr>
          <w:rFonts w:ascii="Verdana" w:hAnsi="Verdana"/>
          <w:b/>
          <w:sz w:val="24"/>
          <w:szCs w:val="24"/>
        </w:rPr>
        <w:t>etTimeCommand</w:t>
      </w:r>
      <w:proofErr w:type="spellEnd"/>
      <w:r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  <w:r w:rsidR="0022029A">
        <w:rPr>
          <w:rFonts w:ascii="Verdana" w:hAnsi="Verdana"/>
          <w:sz w:val="24"/>
          <w:szCs w:val="24"/>
        </w:rPr>
        <w:t xml:space="preserve">definisce il legame tra la classe </w:t>
      </w:r>
      <w:proofErr w:type="spellStart"/>
      <w:r w:rsidR="0022029A">
        <w:rPr>
          <w:rFonts w:ascii="Verdana" w:hAnsi="Verdana"/>
          <w:sz w:val="24"/>
          <w:szCs w:val="24"/>
        </w:rPr>
        <w:t>TimeRequest</w:t>
      </w:r>
      <w:proofErr w:type="spellEnd"/>
      <w:r w:rsidR="0022029A">
        <w:rPr>
          <w:rFonts w:ascii="Verdana" w:hAnsi="Verdana"/>
          <w:sz w:val="24"/>
          <w:szCs w:val="24"/>
        </w:rPr>
        <w:t xml:space="preserve"> e l’azione relativa alla richiesta dell’ora esatta</w:t>
      </w:r>
      <w:r w:rsidR="000F61FD">
        <w:rPr>
          <w:rFonts w:ascii="Verdana" w:hAnsi="Verdana"/>
          <w:sz w:val="24"/>
          <w:szCs w:val="24"/>
        </w:rPr>
        <w:t xml:space="preserve"> di uno specifico paese</w:t>
      </w:r>
      <w:r w:rsidR="0022029A">
        <w:rPr>
          <w:rFonts w:ascii="Verdana" w:hAnsi="Verdana"/>
          <w:sz w:val="24"/>
          <w:szCs w:val="24"/>
        </w:rPr>
        <w:t xml:space="preserve">. Implementa in modo particolare il metodo </w:t>
      </w:r>
      <w:proofErr w:type="spellStart"/>
      <w:proofErr w:type="gramStart"/>
      <w:r w:rsidR="0022029A">
        <w:rPr>
          <w:rFonts w:ascii="Verdana" w:hAnsi="Verdana"/>
          <w:sz w:val="24"/>
          <w:szCs w:val="24"/>
        </w:rPr>
        <w:t>execute</w:t>
      </w:r>
      <w:proofErr w:type="spellEnd"/>
      <w:r w:rsidR="0022029A">
        <w:rPr>
          <w:rFonts w:ascii="Verdana" w:hAnsi="Verdana"/>
          <w:sz w:val="24"/>
          <w:szCs w:val="24"/>
        </w:rPr>
        <w:t>(</w:t>
      </w:r>
      <w:proofErr w:type="gramEnd"/>
      <w:r w:rsidR="0022029A">
        <w:rPr>
          <w:rFonts w:ascii="Verdana" w:hAnsi="Verdana"/>
          <w:sz w:val="24"/>
          <w:szCs w:val="24"/>
        </w:rPr>
        <w:t xml:space="preserve">) invocando </w:t>
      </w:r>
      <w:r w:rsidR="000F61FD">
        <w:rPr>
          <w:rFonts w:ascii="Verdana" w:hAnsi="Verdana"/>
          <w:sz w:val="24"/>
          <w:szCs w:val="24"/>
        </w:rPr>
        <w:t>il relativo</w:t>
      </w:r>
      <w:r w:rsidR="0022029A">
        <w:rPr>
          <w:rFonts w:ascii="Verdana" w:hAnsi="Verdana"/>
          <w:sz w:val="24"/>
          <w:szCs w:val="24"/>
        </w:rPr>
        <w:t xml:space="preserve"> metodo di </w:t>
      </w:r>
      <w:proofErr w:type="spellStart"/>
      <w:r w:rsidR="0022029A">
        <w:rPr>
          <w:rFonts w:ascii="Verdana" w:hAnsi="Verdana"/>
          <w:sz w:val="24"/>
          <w:szCs w:val="24"/>
        </w:rPr>
        <w:t>TimeRequest</w:t>
      </w:r>
      <w:proofErr w:type="spellEnd"/>
      <w:r w:rsidR="0022029A">
        <w:rPr>
          <w:rFonts w:ascii="Verdana" w:hAnsi="Verdana"/>
          <w:sz w:val="24"/>
          <w:szCs w:val="24"/>
        </w:rPr>
        <w:t>.</w:t>
      </w:r>
    </w:p>
    <w:p w:rsidR="0084287C" w:rsidRDefault="00F60E2B" w:rsidP="0084287C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GetTimeZoneAbbreviationCommand</w:t>
      </w:r>
      <w:proofErr w:type="spellEnd"/>
      <w:r w:rsidR="0084287C">
        <w:rPr>
          <w:rFonts w:ascii="Verdana" w:hAnsi="Verdana"/>
          <w:b/>
          <w:sz w:val="24"/>
          <w:szCs w:val="24"/>
        </w:rPr>
        <w:t>:</w:t>
      </w:r>
      <w:r w:rsidR="0084287C">
        <w:rPr>
          <w:rFonts w:ascii="Verdana" w:hAnsi="Verdana"/>
          <w:sz w:val="24"/>
          <w:szCs w:val="24"/>
        </w:rPr>
        <w:t xml:space="preserve"> </w:t>
      </w:r>
      <w:r w:rsidR="000F61FD">
        <w:rPr>
          <w:rFonts w:ascii="Verdana" w:hAnsi="Verdana"/>
          <w:sz w:val="24"/>
          <w:szCs w:val="24"/>
        </w:rPr>
        <w:t xml:space="preserve">definisce il legame tra la classe </w:t>
      </w:r>
      <w:proofErr w:type="spellStart"/>
      <w:r w:rsidR="000F61FD">
        <w:rPr>
          <w:rFonts w:ascii="Verdana" w:hAnsi="Verdana"/>
          <w:sz w:val="24"/>
          <w:szCs w:val="24"/>
        </w:rPr>
        <w:t>TimeRequest</w:t>
      </w:r>
      <w:proofErr w:type="spellEnd"/>
      <w:r w:rsidR="000F61FD">
        <w:rPr>
          <w:rFonts w:ascii="Verdana" w:hAnsi="Verdana"/>
          <w:sz w:val="24"/>
          <w:szCs w:val="24"/>
        </w:rPr>
        <w:t xml:space="preserve"> e l’azione relativa alla richiesta del</w:t>
      </w:r>
      <w:r w:rsidR="000F61FD">
        <w:rPr>
          <w:rFonts w:ascii="Verdana" w:hAnsi="Verdana"/>
          <w:sz w:val="24"/>
          <w:szCs w:val="24"/>
        </w:rPr>
        <w:t xml:space="preserve"> fuso orario di uno specifico paese</w:t>
      </w:r>
      <w:r w:rsidR="000F61FD">
        <w:rPr>
          <w:rFonts w:ascii="Verdana" w:hAnsi="Verdana"/>
          <w:sz w:val="24"/>
          <w:szCs w:val="24"/>
        </w:rPr>
        <w:t xml:space="preserve">. Implementa in modo particolare il metodo </w:t>
      </w:r>
      <w:proofErr w:type="spellStart"/>
      <w:proofErr w:type="gramStart"/>
      <w:r w:rsidR="000F61FD">
        <w:rPr>
          <w:rFonts w:ascii="Verdana" w:hAnsi="Verdana"/>
          <w:sz w:val="24"/>
          <w:szCs w:val="24"/>
        </w:rPr>
        <w:t>execute</w:t>
      </w:r>
      <w:proofErr w:type="spellEnd"/>
      <w:r w:rsidR="000F61FD">
        <w:rPr>
          <w:rFonts w:ascii="Verdana" w:hAnsi="Verdana"/>
          <w:sz w:val="24"/>
          <w:szCs w:val="24"/>
        </w:rPr>
        <w:t>(</w:t>
      </w:r>
      <w:proofErr w:type="gramEnd"/>
      <w:r w:rsidR="000F61FD">
        <w:rPr>
          <w:rFonts w:ascii="Verdana" w:hAnsi="Verdana"/>
          <w:sz w:val="24"/>
          <w:szCs w:val="24"/>
        </w:rPr>
        <w:t xml:space="preserve">) invocando </w:t>
      </w:r>
      <w:r w:rsidR="000F61FD">
        <w:rPr>
          <w:rFonts w:ascii="Verdana" w:hAnsi="Verdana"/>
          <w:sz w:val="24"/>
          <w:szCs w:val="24"/>
        </w:rPr>
        <w:t>il relativo</w:t>
      </w:r>
      <w:r w:rsidR="000F61FD">
        <w:rPr>
          <w:rFonts w:ascii="Verdana" w:hAnsi="Verdana"/>
          <w:sz w:val="24"/>
          <w:szCs w:val="24"/>
        </w:rPr>
        <w:t xml:space="preserve"> metodo di </w:t>
      </w:r>
      <w:proofErr w:type="spellStart"/>
      <w:r w:rsidR="000F61FD">
        <w:rPr>
          <w:rFonts w:ascii="Verdana" w:hAnsi="Verdana"/>
          <w:sz w:val="24"/>
          <w:szCs w:val="24"/>
        </w:rPr>
        <w:t>TimeRequest</w:t>
      </w:r>
      <w:proofErr w:type="spellEnd"/>
      <w:r w:rsidR="0084287C">
        <w:rPr>
          <w:rFonts w:ascii="Verdana" w:hAnsi="Verdana"/>
          <w:sz w:val="24"/>
          <w:szCs w:val="24"/>
        </w:rPr>
        <w:t>.</w:t>
      </w:r>
    </w:p>
    <w:p w:rsidR="003C6DBB" w:rsidRDefault="000F61FD" w:rsidP="0084287C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TimeRequest</w:t>
      </w:r>
      <w:proofErr w:type="spellEnd"/>
      <w:r>
        <w:rPr>
          <w:rFonts w:ascii="Verdana" w:hAnsi="Verdana"/>
          <w:b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 xml:space="preserve">conosce come eseguire le operazioni </w:t>
      </w:r>
      <w:r w:rsidR="008576E3">
        <w:rPr>
          <w:rFonts w:ascii="Verdana" w:hAnsi="Verdana"/>
          <w:sz w:val="24"/>
          <w:szCs w:val="24"/>
        </w:rPr>
        <w:t xml:space="preserve">richieste mediante gli oggetti </w:t>
      </w:r>
      <w:proofErr w:type="spellStart"/>
      <w:r w:rsidR="008576E3">
        <w:rPr>
          <w:rFonts w:ascii="Verdana" w:hAnsi="Verdana"/>
          <w:sz w:val="24"/>
          <w:szCs w:val="24"/>
        </w:rPr>
        <w:t>command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071B12" w:rsidRDefault="00071B12" w:rsidP="0084287C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RequestSender</w:t>
      </w:r>
      <w:proofErr w:type="spellEnd"/>
      <w:r>
        <w:rPr>
          <w:rFonts w:ascii="Verdana" w:hAnsi="Verdana"/>
          <w:b/>
          <w:sz w:val="24"/>
          <w:szCs w:val="24"/>
        </w:rPr>
        <w:t xml:space="preserve">: </w:t>
      </w:r>
      <w:r w:rsidR="008576E3">
        <w:rPr>
          <w:rFonts w:ascii="Verdana" w:hAnsi="Verdana"/>
          <w:sz w:val="24"/>
          <w:szCs w:val="24"/>
        </w:rPr>
        <w:t>permette l’invio di una richiesta http per l’accesso alle informazioni contenute nel time zone database.</w:t>
      </w:r>
    </w:p>
    <w:p w:rsidR="008576E3" w:rsidRPr="008576E3" w:rsidRDefault="008576E3" w:rsidP="0084287C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MyTimeZoneDBKey</w:t>
      </w:r>
      <w:proofErr w:type="spellEnd"/>
      <w:r>
        <w:rPr>
          <w:rFonts w:ascii="Verdana" w:hAnsi="Verdana"/>
          <w:b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>contiene il dato relativo alla chiave di accesso al time zone database.</w:t>
      </w:r>
    </w:p>
    <w:p w:rsidR="000F61FD" w:rsidRPr="008576E3" w:rsidRDefault="00071B12" w:rsidP="008576E3">
      <w:pPr>
        <w:spacing w:after="0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URLFormatter</w:t>
      </w:r>
      <w:proofErr w:type="spellEnd"/>
      <w:r w:rsidR="008576E3">
        <w:rPr>
          <w:rFonts w:ascii="Verdana" w:hAnsi="Verdana"/>
          <w:b/>
          <w:sz w:val="24"/>
          <w:szCs w:val="24"/>
        </w:rPr>
        <w:t xml:space="preserve">: </w:t>
      </w:r>
      <w:r w:rsidR="008576E3">
        <w:rPr>
          <w:rFonts w:ascii="Verdana" w:hAnsi="Verdana"/>
          <w:sz w:val="24"/>
          <w:szCs w:val="24"/>
        </w:rPr>
        <w:t xml:space="preserve">formatta correttamente la stringa rappresentante </w:t>
      </w:r>
      <w:proofErr w:type="spellStart"/>
      <w:r w:rsidR="008576E3">
        <w:rPr>
          <w:rFonts w:ascii="Verdana" w:hAnsi="Verdana"/>
          <w:sz w:val="24"/>
          <w:szCs w:val="24"/>
        </w:rPr>
        <w:t>l’url</w:t>
      </w:r>
      <w:proofErr w:type="spellEnd"/>
      <w:r w:rsidR="008576E3">
        <w:rPr>
          <w:rFonts w:ascii="Verdana" w:hAnsi="Verdana"/>
          <w:sz w:val="24"/>
          <w:szCs w:val="24"/>
        </w:rPr>
        <w:t xml:space="preserve"> da utilizzare per l’accesso alle informazioni relative </w:t>
      </w:r>
      <w:proofErr w:type="gramStart"/>
      <w:r w:rsidR="008576E3">
        <w:rPr>
          <w:rFonts w:ascii="Verdana" w:hAnsi="Verdana"/>
          <w:sz w:val="24"/>
          <w:szCs w:val="24"/>
        </w:rPr>
        <w:t>alle time</w:t>
      </w:r>
      <w:proofErr w:type="gramEnd"/>
      <w:r w:rsidR="008576E3">
        <w:rPr>
          <w:rFonts w:ascii="Verdana" w:hAnsi="Verdana"/>
          <w:sz w:val="24"/>
          <w:szCs w:val="24"/>
        </w:rPr>
        <w:t xml:space="preserve"> zone.</w:t>
      </w:r>
    </w:p>
    <w:sectPr w:rsidR="000F61FD" w:rsidRPr="008576E3" w:rsidSect="005A37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7E7E"/>
    <w:multiLevelType w:val="hybridMultilevel"/>
    <w:tmpl w:val="1CAEA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3B3"/>
    <w:multiLevelType w:val="hybridMultilevel"/>
    <w:tmpl w:val="9FBEC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47C4F"/>
    <w:multiLevelType w:val="hybridMultilevel"/>
    <w:tmpl w:val="63FEA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93570"/>
    <w:multiLevelType w:val="hybridMultilevel"/>
    <w:tmpl w:val="BF2C9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84711"/>
    <w:multiLevelType w:val="hybridMultilevel"/>
    <w:tmpl w:val="44A61A62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1D"/>
    <w:rsid w:val="00071B12"/>
    <w:rsid w:val="000F61FD"/>
    <w:rsid w:val="00133512"/>
    <w:rsid w:val="001E3697"/>
    <w:rsid w:val="001E5340"/>
    <w:rsid w:val="001E6E2B"/>
    <w:rsid w:val="0021775E"/>
    <w:rsid w:val="0022029A"/>
    <w:rsid w:val="002F7D0D"/>
    <w:rsid w:val="0035599D"/>
    <w:rsid w:val="003C6DBB"/>
    <w:rsid w:val="0047031D"/>
    <w:rsid w:val="005610F6"/>
    <w:rsid w:val="005A37D8"/>
    <w:rsid w:val="006628DD"/>
    <w:rsid w:val="006A204B"/>
    <w:rsid w:val="00707115"/>
    <w:rsid w:val="0074458A"/>
    <w:rsid w:val="00805A6E"/>
    <w:rsid w:val="0084287C"/>
    <w:rsid w:val="00853D2D"/>
    <w:rsid w:val="008576E3"/>
    <w:rsid w:val="00875493"/>
    <w:rsid w:val="008778A0"/>
    <w:rsid w:val="00954FFD"/>
    <w:rsid w:val="009C1599"/>
    <w:rsid w:val="009C75FE"/>
    <w:rsid w:val="009E0442"/>
    <w:rsid w:val="00A039CC"/>
    <w:rsid w:val="00A70A32"/>
    <w:rsid w:val="00B373B1"/>
    <w:rsid w:val="00B64E20"/>
    <w:rsid w:val="00B72843"/>
    <w:rsid w:val="00B9068A"/>
    <w:rsid w:val="00BA36E9"/>
    <w:rsid w:val="00BE03F7"/>
    <w:rsid w:val="00C66B62"/>
    <w:rsid w:val="00CE5C96"/>
    <w:rsid w:val="00D4730B"/>
    <w:rsid w:val="00D558F1"/>
    <w:rsid w:val="00DE585C"/>
    <w:rsid w:val="00E113C3"/>
    <w:rsid w:val="00E176C9"/>
    <w:rsid w:val="00E41BE3"/>
    <w:rsid w:val="00E628C4"/>
    <w:rsid w:val="00EE701E"/>
    <w:rsid w:val="00EE780B"/>
    <w:rsid w:val="00F423F6"/>
    <w:rsid w:val="00F60E2B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81975"/>
  <w15:chartTrackingRefBased/>
  <w15:docId w15:val="{5B7CCF92-BEB9-4770-8FEF-809B9B2B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E4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780B"/>
    <w:pPr>
      <w:ind w:left="720"/>
      <w:contextualSpacing/>
    </w:pPr>
  </w:style>
  <w:style w:type="paragraph" w:customStyle="1" w:styleId="Stile1">
    <w:name w:val="Stile1"/>
    <w:basedOn w:val="Normale"/>
    <w:link w:val="Stile1Carattere"/>
    <w:rsid w:val="00DE585C"/>
    <w:pPr>
      <w:spacing w:after="0"/>
    </w:pPr>
    <w:rPr>
      <w:rFonts w:ascii="Verdana" w:hAnsi="Verdana"/>
      <w:sz w:val="32"/>
      <w:szCs w:val="32"/>
      <w:lang w:val="en-GB"/>
    </w:rPr>
  </w:style>
  <w:style w:type="character" w:customStyle="1" w:styleId="Stile1Carattere">
    <w:name w:val="Stile1 Carattere"/>
    <w:basedOn w:val="Carpredefinitoparagrafo"/>
    <w:link w:val="Stile1"/>
    <w:rsid w:val="00DE585C"/>
    <w:rPr>
      <w:rFonts w:ascii="Verdana" w:hAnsi="Verdana"/>
      <w:sz w:val="32"/>
      <w:szCs w:val="32"/>
      <w:lang w:val="en-GB"/>
    </w:rPr>
  </w:style>
  <w:style w:type="paragraph" w:customStyle="1" w:styleId="Stile2">
    <w:name w:val="Stile2"/>
    <w:basedOn w:val="Titolo1"/>
    <w:next w:val="Stile1"/>
    <w:link w:val="Stile2Carattere"/>
    <w:qFormat/>
    <w:rsid w:val="00FE4AE1"/>
    <w:pPr>
      <w:pBdr>
        <w:bottom w:val="single" w:sz="4" w:space="1" w:color="auto"/>
      </w:pBdr>
    </w:pPr>
    <w:rPr>
      <w:b/>
      <w:color w:val="0070C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E4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ile2Carattere">
    <w:name w:val="Stile2 Carattere"/>
    <w:basedOn w:val="Titolo1Carattere"/>
    <w:link w:val="Stile2"/>
    <w:rsid w:val="00FE4AE1"/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E04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E0442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E0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7901A-D27A-4FA3-AAC5-E498ED15C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Nicola Rana</cp:lastModifiedBy>
  <cp:revision>24</cp:revision>
  <dcterms:created xsi:type="dcterms:W3CDTF">2018-05-20T07:31:00Z</dcterms:created>
  <dcterms:modified xsi:type="dcterms:W3CDTF">2018-10-04T15:43:00Z</dcterms:modified>
</cp:coreProperties>
</file>