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1190E4AB" w14:textId="77777777">
        <w:trPr>
          <w:trHeight w:val="14024"/>
        </w:trPr>
        <w:tc>
          <w:tcPr>
            <w:tcW w:w="10197" w:type="dxa"/>
          </w:tcPr>
          <w:p w14:paraId="07060DFC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0E53223D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26553FA6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2F7793B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96A3669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AB621B4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837BBC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D2B7C69" w14:textId="351725F2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="00FA5FD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3850AE0C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A31DD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36076022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3FFB62B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13FC63D8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48F0F3D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0F4872BA" w14:textId="77E1B93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021211318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</w:t>
            </w:r>
          </w:p>
          <w:p w14:paraId="6965FBB2" w14:textId="7714E6A8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唐子潇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    </w:t>
            </w:r>
          </w:p>
          <w:p w14:paraId="0875C95D" w14:textId="24C6BB8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021211460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 w:rsid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29BAA544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7862E92E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59894DB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99354DF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342BDB82" w14:textId="6EFBF44B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4A71E2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</w:t>
            </w:r>
            <w:r w:rsidR="004A71E2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685F2704" w14:textId="77777777">
        <w:trPr>
          <w:trHeight w:val="13479"/>
        </w:trPr>
        <w:tc>
          <w:tcPr>
            <w:tcW w:w="10197" w:type="dxa"/>
          </w:tcPr>
          <w:p w14:paraId="7EA130CF" w14:textId="516F8D9B" w:rsidR="00BC1ECC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一、</w:t>
            </w:r>
            <w:r w:rsidR="00672E27" w:rsidRPr="000B70A2">
              <w:rPr>
                <w:rFonts w:ascii="宋体" w:hAnsi="宋体" w:hint="eastAsia"/>
                <w:bCs w:val="0"/>
                <w:sz w:val="30"/>
                <w:szCs w:val="30"/>
              </w:rPr>
              <w:t>实验目的</w:t>
            </w:r>
          </w:p>
          <w:p w14:paraId="4ADC1B2C" w14:textId="77777777" w:rsidR="00306D09" w:rsidRPr="00306D09" w:rsidRDefault="00306D09" w:rsidP="00306D09">
            <w:pPr>
              <w:ind w:leftChars="200" w:left="420"/>
              <w:rPr>
                <w:rFonts w:asciiTheme="majorEastAsia" w:eastAsiaTheme="majorEastAsia" w:hAnsiTheme="majorEastAsia" w:hint="eastAsia"/>
                <w:szCs w:val="21"/>
              </w:rPr>
            </w:pPr>
            <w:r w:rsidRPr="00306D09">
              <w:rPr>
                <w:rFonts w:asciiTheme="majorEastAsia" w:eastAsiaTheme="majorEastAsia" w:hAnsiTheme="majorEastAsia" w:hint="eastAsia"/>
                <w:szCs w:val="21"/>
              </w:rPr>
              <w:t>1. 了解虚拟存储技术的特点；</w:t>
            </w:r>
          </w:p>
          <w:p w14:paraId="70128F65" w14:textId="3F699455" w:rsidR="009D0929" w:rsidRPr="009D0929" w:rsidRDefault="00306D09" w:rsidP="00306D09">
            <w:pPr>
              <w:ind w:leftChars="200" w:left="420"/>
              <w:rPr>
                <w:rFonts w:asciiTheme="majorEastAsia" w:eastAsiaTheme="majorEastAsia" w:hAnsiTheme="majorEastAsia"/>
                <w:szCs w:val="21"/>
              </w:rPr>
            </w:pPr>
            <w:r w:rsidRPr="00306D09">
              <w:rPr>
                <w:rFonts w:asciiTheme="majorEastAsia" w:eastAsiaTheme="majorEastAsia" w:hAnsiTheme="majorEastAsia" w:hint="eastAsia"/>
                <w:szCs w:val="21"/>
              </w:rPr>
              <w:t>2. 掌握请求页式管理的页面置换算法</w:t>
            </w:r>
            <w:r w:rsidR="009D0929" w:rsidRPr="009D0929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08DA7A5A" w14:textId="4B692C63" w:rsidR="00DC709A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0B70A2">
              <w:rPr>
                <w:rFonts w:hint="eastAsia"/>
                <w:sz w:val="30"/>
                <w:szCs w:val="30"/>
              </w:rPr>
              <w:t>二、实验</w:t>
            </w:r>
            <w:r w:rsidR="00DC709A" w:rsidRPr="000B70A2">
              <w:rPr>
                <w:rFonts w:hint="eastAsia"/>
                <w:sz w:val="30"/>
                <w:szCs w:val="30"/>
              </w:rPr>
              <w:t>环境</w:t>
            </w:r>
          </w:p>
          <w:p w14:paraId="1E0C85C9" w14:textId="762A32B9" w:rsidR="00EF6486" w:rsidRPr="009D0929" w:rsidRDefault="00306D09" w:rsidP="00EF648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306D09">
              <w:rPr>
                <w:rFonts w:asciiTheme="majorEastAsia" w:eastAsiaTheme="majorEastAsia" w:hAnsiTheme="majorEastAsia" w:hint="eastAsia"/>
                <w:szCs w:val="21"/>
              </w:rPr>
              <w:t>Windows操作系统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下安装的</w:t>
            </w:r>
            <w:proofErr w:type="spellStart"/>
            <w:r w:rsidRPr="00306D09">
              <w:rPr>
                <w:rFonts w:asciiTheme="majorEastAsia" w:eastAsiaTheme="majorEastAsia" w:hAnsiTheme="majorEastAsia" w:hint="eastAsia"/>
                <w:szCs w:val="21"/>
              </w:rPr>
              <w:t>Clion</w:t>
            </w:r>
            <w:proofErr w:type="spellEnd"/>
            <w:r w:rsidRPr="00306D09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306D09">
              <w:rPr>
                <w:rFonts w:asciiTheme="majorEastAsia" w:eastAsiaTheme="majorEastAsia" w:hAnsiTheme="majorEastAsia" w:hint="eastAsia"/>
                <w:szCs w:val="21"/>
              </w:rPr>
              <w:t>MinGw</w:t>
            </w:r>
            <w:proofErr w:type="spellEnd"/>
            <w:r w:rsidR="007757D9" w:rsidRPr="009D0929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409479A1" w14:textId="1AF539F3" w:rsidR="00EE3CE6" w:rsidRPr="000B70A2" w:rsidRDefault="009D0929" w:rsidP="000B70A2">
            <w:pPr>
              <w:spacing w:beforeLines="50" w:before="156" w:afterLines="50" w:after="156"/>
              <w:rPr>
                <w:rFonts w:ascii="宋体" w:hAnsi="宋体"/>
                <w:bCs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/>
                <w:sz w:val="30"/>
                <w:szCs w:val="30"/>
              </w:rPr>
              <w:t>三、</w:t>
            </w:r>
            <w:r w:rsidR="00DC709A" w:rsidRPr="000B70A2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0B70A2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391BB3B7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1. 通过随机数产生一个指令序列，共 320 条指令。其地址按下述原则生成：</w:t>
            </w:r>
          </w:p>
          <w:p w14:paraId="76CA4560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（1）50%的指令是顺序执行的；</w:t>
            </w:r>
          </w:p>
          <w:p w14:paraId="48D4622B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（2）50%的指令是均匀分布在前地址部分；</w:t>
            </w:r>
          </w:p>
          <w:p w14:paraId="16C6F3D9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（3）50%的指令是均匀分布在后地址部分；</w:t>
            </w:r>
          </w:p>
          <w:p w14:paraId="698598B5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具体的实施方法是：</w:t>
            </w:r>
          </w:p>
          <w:p w14:paraId="45403F88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A. 在[0，319]的指令地址之间随机选取一起点 M；</w:t>
            </w:r>
          </w:p>
          <w:p w14:paraId="4CD20DD6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B. 顺序执行一条指令，即执行地址为 M+1 的指令；</w:t>
            </w:r>
          </w:p>
          <w:p w14:paraId="3169A4E2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C. 在前地址[0，M+1]中随机选取一条指令并执行，该指令的地址为 M’；</w:t>
            </w:r>
          </w:p>
          <w:p w14:paraId="3CE73949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D. 顺序执行一条指令，其地址为 M’+1；</w:t>
            </w:r>
          </w:p>
          <w:p w14:paraId="0D8D6E6E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E. 在后地址[M’+2，319]中随机选取一条指令并执行；</w:t>
            </w:r>
          </w:p>
          <w:p w14:paraId="05D21B53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F. 重复 A—E，直到执行 320 次指令。</w:t>
            </w:r>
          </w:p>
          <w:p w14:paraId="6C630DB5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2. 指令序列变换成页地址流</w:t>
            </w:r>
          </w:p>
          <w:p w14:paraId="2F11B73D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设：</w:t>
            </w:r>
          </w:p>
          <w:p w14:paraId="55AF7AF2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（1）页面大小为 1K；</w:t>
            </w:r>
          </w:p>
          <w:p w14:paraId="480C834F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（2）用户内存容量为 4 页到 32 页；</w:t>
            </w:r>
          </w:p>
          <w:p w14:paraId="23164F08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（3）用户虚存容量为 32K。</w:t>
            </w:r>
          </w:p>
          <w:p w14:paraId="29E2BDE0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在用户虚存中，按每 1K 存放 10 条指令排列虚存地址，即 320 条指令在虚存中的存放方式为：</w:t>
            </w:r>
          </w:p>
          <w:p w14:paraId="7A9AF74A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第 0 条—第 9 条指令为第 0 页（对应虚存地址为[0，9]）；</w:t>
            </w:r>
          </w:p>
          <w:p w14:paraId="260DC593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第 10 条—第 19 条指令为第 1 页（对应虚存地址为[10，19]）；</w:t>
            </w:r>
          </w:p>
          <w:p w14:paraId="79615D42" w14:textId="77777777" w:rsidR="003D407A" w:rsidRPr="001262F8" w:rsidRDefault="003D407A" w:rsidP="003D407A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……………………</w:t>
            </w:r>
          </w:p>
          <w:p w14:paraId="2743AA69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第 310 条—第 319 条指令为第 31 页（对应虚存地址为[310，319]）；</w:t>
            </w:r>
          </w:p>
          <w:p w14:paraId="69ED3451" w14:textId="77777777" w:rsidR="003D407A" w:rsidRPr="001262F8" w:rsidRDefault="003D407A" w:rsidP="003D407A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按以上方式，用户指令可组成 32 页。</w:t>
            </w:r>
          </w:p>
          <w:p w14:paraId="306C4385" w14:textId="77777777" w:rsidR="001262F8" w:rsidRPr="003D407A" w:rsidRDefault="001262F8" w:rsidP="001262F8">
            <w:pPr>
              <w:pStyle w:val="a8"/>
              <w:ind w:firstLine="400"/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</w:pPr>
          </w:p>
          <w:p w14:paraId="17A71646" w14:textId="77777777" w:rsidR="003D407A" w:rsidRDefault="001262F8" w:rsidP="003D407A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&lt;iostream&gt;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</w:t>
            </w:r>
            <w:proofErr w:type="spellStart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cstdlib</w:t>
            </w:r>
            <w:proofErr w:type="spellEnd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</w:t>
            </w:r>
            <w:proofErr w:type="spellStart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ctime</w:t>
            </w:r>
            <w:proofErr w:type="spellEnd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&lt;queue&gt;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</w:p>
          <w:p w14:paraId="0CC0FDD9" w14:textId="17B0C8F4" w:rsidR="001262F8" w:rsidRPr="003D407A" w:rsidRDefault="001262F8" w:rsidP="003D407A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 xml:space="preserve">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320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mem_size</w:t>
            </w:r>
            <w:proofErr w:type="spellEnd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 xml:space="preserve">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32 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内存大小（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4~32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页）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using namespace </w:t>
            </w:r>
            <w:r w:rsidRPr="003D407A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std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class </w:t>
            </w:r>
            <w:r w:rsidRPr="003D407A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ins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public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D407A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ins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() : </w:t>
            </w:r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3D407A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3D407A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{}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proofErr w:type="spellStart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3D407A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class </w:t>
            </w:r>
            <w:r w:rsidRPr="003D407A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page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public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D407A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page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() : </w:t>
            </w:r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3D407A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407A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{}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explicit </w:t>
            </w:r>
            <w:r w:rsidRPr="003D407A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page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p_num</w:t>
            </w:r>
            <w:proofErr w:type="spellEnd"/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proofErr w:type="spellStart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p_wt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: </w:t>
            </w:r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p_num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p_wt</w:t>
            </w:r>
            <w:proofErr w:type="spellEnd"/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){}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3D407A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proofErr w:type="spellEnd"/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3D407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3D407A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权值</w:t>
            </w:r>
            <w:r w:rsidRPr="003D407A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</w:p>
          <w:p w14:paraId="6A1611D5" w14:textId="77777777" w:rsidR="003D407A" w:rsidRDefault="001262F8" w:rsidP="003D407A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init_ins_list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B9BCD1"/>
                <w:kern w:val="0"/>
                <w:sz w:val="20"/>
                <w:szCs w:val="20"/>
              </w:rPr>
              <w:t>time_t</w:t>
            </w:r>
            <w:proofErr w:type="spellEnd"/>
            <w:r w:rsidRPr="00C63516">
              <w:rPr>
                <w:rFonts w:ascii="Courier New" w:hAnsi="Courier New" w:cs="Courier New"/>
                <w:color w:val="B9BCD1"/>
                <w:kern w:val="0"/>
                <w:sz w:val="20"/>
                <w:szCs w:val="20"/>
              </w:rPr>
              <w:t xml:space="preserve">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srand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unsigned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)time(&amp;t))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=rand()%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当前指令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/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=(cur_ins+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)%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顺序执行下一指令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/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front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rear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取指区间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/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)%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3D407A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front=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rear=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6218BA1E" w14:textId="3895E8F0" w:rsidR="001262F8" w:rsidRPr="003D407A" w:rsidRDefault="001262F8" w:rsidP="003D407A">
            <w:pPr>
              <w:pStyle w:val="a8"/>
              <w:ind w:leftChars="200" w:left="420" w:firstLineChars="400" w:firstLine="800"/>
              <w:rPr>
                <w:rFonts w:ascii="宋体" w:hAnsi="宋体" w:hint="eastAsia"/>
                <w:bCs/>
                <w:szCs w:val="21"/>
              </w:rPr>
            </w:pP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front=cur_ins+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rear=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319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front+rand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()%(rear-front)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/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=(cur_ins+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)%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[i+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[i+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cur_ins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/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show_ins_list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proofErr w:type="spellEnd"/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C63516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指令序列所在页如下：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printf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"%2d "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((i+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)%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proofErr w:type="spellEnd"/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cout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"==========================================================="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</w:p>
          <w:p w14:paraId="140311C6" w14:textId="3261842E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lastRenderedPageBreak/>
              <w:t>3. 计算并输出下述各种算法在不同内存容量下的命中率。</w:t>
            </w:r>
          </w:p>
          <w:p w14:paraId="54CDA1AF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A. 先进先出（FIFO）页面置换算法</w:t>
            </w:r>
          </w:p>
          <w:p w14:paraId="6FC09EB9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B. 最近最久未使用（LRU）页面置换算法--最近最少使用算法</w:t>
            </w:r>
          </w:p>
          <w:p w14:paraId="4B960B7A" w14:textId="77777777" w:rsidR="001262F8" w:rsidRPr="001262F8" w:rsidRDefault="001262F8" w:rsidP="001262F8">
            <w:pPr>
              <w:pStyle w:val="a8"/>
              <w:rPr>
                <w:rFonts w:ascii="宋体" w:hAnsi="宋体" w:hint="eastAsia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C. 最少使用（LFR）页面置换算法</w:t>
            </w:r>
          </w:p>
          <w:p w14:paraId="0674EBC8" w14:textId="5DB66B33" w:rsidR="001262F8" w:rsidRDefault="001262F8" w:rsidP="00D1544A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1262F8">
              <w:rPr>
                <w:rFonts w:ascii="宋体" w:hAnsi="宋体" w:hint="eastAsia"/>
                <w:bCs/>
                <w:szCs w:val="21"/>
              </w:rPr>
              <w:t>D. 最佳（Optimal）页面置换算法</w:t>
            </w:r>
          </w:p>
          <w:p w14:paraId="1673430B" w14:textId="667628C0" w:rsidR="00D1544A" w:rsidRDefault="00D1544A" w:rsidP="00D1544A">
            <w:pPr>
              <w:pStyle w:val="a8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其中，我主要负责</w:t>
            </w:r>
            <w:r w:rsidRPr="001262F8">
              <w:rPr>
                <w:rFonts w:ascii="宋体" w:hAnsi="宋体" w:hint="eastAsia"/>
                <w:bCs/>
                <w:szCs w:val="21"/>
              </w:rPr>
              <w:t>先进先出（FIFO）页面置换算法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32E95B50" w14:textId="77777777" w:rsidR="00D1544A" w:rsidRPr="00D1544A" w:rsidRDefault="00D1544A" w:rsidP="00D1544A">
            <w:pPr>
              <w:pStyle w:val="a8"/>
              <w:rPr>
                <w:rFonts w:ascii="宋体" w:hAnsi="宋体" w:hint="eastAsia"/>
                <w:bCs/>
                <w:szCs w:val="21"/>
              </w:rPr>
            </w:pPr>
          </w:p>
          <w:p w14:paraId="17550A46" w14:textId="59023E67" w:rsidR="001262F8" w:rsidRDefault="001262F8" w:rsidP="001262F8">
            <w:pPr>
              <w:pStyle w:val="a8"/>
              <w:ind w:leftChars="200" w:left="420" w:firstLineChars="0" w:firstLine="0"/>
              <w:rPr>
                <w:rFonts w:ascii="宋体" w:hAnsi="宋体"/>
                <w:bCs/>
                <w:szCs w:val="21"/>
              </w:rPr>
            </w:pP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FIFO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3D407A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queue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存储当前位于内存的页号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bool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pg_in_mem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false;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标识位是否在内存中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pg_tb.size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proofErr w:type="spellStart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printf</w:t>
            </w:r>
            <w:proofErr w:type="spellEnd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("%2d ", </w:t>
            </w:r>
            <w:proofErr w:type="spellStart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pg_tb.front</w:t>
            </w:r>
            <w:proofErr w:type="spellEnd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());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pg_tb.front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()==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pg_in_mem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true;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pg_tb.push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pg_tb.front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proofErr w:type="spellStart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cout</w:t>
            </w:r>
            <w:proofErr w:type="spellEnd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&lt;&lt;</w:t>
            </w:r>
            <w:proofErr w:type="spellStart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endl</w:t>
            </w:r>
            <w:proofErr w:type="spellEnd"/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pg_in_mem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++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pg_tb.size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()==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mem_size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pg_tb.push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62A739A5" w14:textId="4B52ADCB" w:rsidR="0037452C" w:rsidRDefault="001262F8" w:rsidP="001262F8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main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system(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chcp</w:t>
            </w:r>
            <w:proofErr w:type="spellEnd"/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 65001"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init_ins_list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printf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C63516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内存大小为：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%2d</w:t>
            </w:r>
            <w:r w:rsidRPr="00C63516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页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\n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mem_size</w:t>
            </w:r>
            <w:proofErr w:type="spellEnd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proofErr w:type="spellEnd"/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"Page Fault times:"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proofErr w:type="spellEnd"/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"FIFO: "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FIFO()</w:t>
            </w:r>
            <w:r w:rsidRPr="00C63516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proofErr w:type="spellStart"/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proofErr w:type="spellEnd"/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return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26B6726D" w14:textId="77777777" w:rsidR="003D407A" w:rsidRPr="001262F8" w:rsidRDefault="003D407A" w:rsidP="001262F8">
            <w:pPr>
              <w:pStyle w:val="a8"/>
              <w:ind w:leftChars="200" w:left="420" w:firstLineChars="0" w:firstLine="0"/>
              <w:rPr>
                <w:rFonts w:ascii="宋体" w:hAnsi="宋体" w:hint="eastAsia"/>
                <w:bCs/>
                <w:szCs w:val="21"/>
              </w:rPr>
            </w:pPr>
          </w:p>
          <w:p w14:paraId="73B7396F" w14:textId="0E48BCE4" w:rsidR="009155E1" w:rsidRPr="000246C4" w:rsidRDefault="009D0929" w:rsidP="000C66B3">
            <w:pPr>
              <w:pStyle w:val="2"/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0246C4">
              <w:rPr>
                <w:rFonts w:hint="eastAsia"/>
                <w:sz w:val="30"/>
                <w:szCs w:val="30"/>
              </w:rPr>
              <w:t>四、</w:t>
            </w:r>
            <w:r w:rsidR="004075CE" w:rsidRPr="000246C4">
              <w:rPr>
                <w:rFonts w:hint="eastAsia"/>
                <w:sz w:val="30"/>
                <w:szCs w:val="30"/>
              </w:rPr>
              <w:t>实验</w:t>
            </w:r>
            <w:r w:rsidR="00DC709A" w:rsidRPr="000246C4">
              <w:rPr>
                <w:rFonts w:hint="eastAsia"/>
                <w:sz w:val="30"/>
                <w:szCs w:val="30"/>
              </w:rPr>
              <w:t>心</w:t>
            </w:r>
            <w:r w:rsidR="002D56FF" w:rsidRPr="000246C4">
              <w:rPr>
                <w:rFonts w:hint="eastAsia"/>
                <w:sz w:val="30"/>
                <w:szCs w:val="30"/>
              </w:rPr>
              <w:t>得</w:t>
            </w:r>
          </w:p>
          <w:p w14:paraId="4D8AFED6" w14:textId="1B6050A3" w:rsidR="002D56FF" w:rsidRPr="00D1544A" w:rsidRDefault="002D56FF" w:rsidP="00D1544A">
            <w:pPr>
              <w:ind w:firstLineChars="200" w:firstLine="42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hint="eastAsia"/>
              </w:rPr>
              <w:t>通过本次实验，</w:t>
            </w:r>
            <w:r w:rsidR="005B3290">
              <w:rPr>
                <w:rFonts w:ascii="宋体" w:hAnsi="宋体" w:hint="eastAsia"/>
                <w:bCs/>
                <w:szCs w:val="21"/>
              </w:rPr>
              <w:t>我</w:t>
            </w:r>
            <w:r w:rsidR="00D1544A" w:rsidRPr="00306D09">
              <w:rPr>
                <w:rFonts w:asciiTheme="majorEastAsia" w:eastAsiaTheme="majorEastAsia" w:hAnsiTheme="majorEastAsia" w:hint="eastAsia"/>
                <w:szCs w:val="21"/>
              </w:rPr>
              <w:t>了解</w:t>
            </w:r>
            <w:r w:rsidR="00D1544A">
              <w:rPr>
                <w:rFonts w:asciiTheme="majorEastAsia" w:eastAsiaTheme="majorEastAsia" w:hAnsiTheme="majorEastAsia" w:hint="eastAsia"/>
                <w:szCs w:val="21"/>
              </w:rPr>
              <w:t>了</w:t>
            </w:r>
            <w:r w:rsidR="00D1544A" w:rsidRPr="00306D09">
              <w:rPr>
                <w:rFonts w:asciiTheme="majorEastAsia" w:eastAsiaTheme="majorEastAsia" w:hAnsiTheme="majorEastAsia" w:hint="eastAsia"/>
                <w:szCs w:val="21"/>
              </w:rPr>
              <w:t>虚拟存储技术的特点</w:t>
            </w:r>
            <w:r w:rsidR="00D1544A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1544A" w:rsidRPr="00306D09">
              <w:rPr>
                <w:rFonts w:asciiTheme="majorEastAsia" w:eastAsiaTheme="majorEastAsia" w:hAnsiTheme="majorEastAsia" w:hint="eastAsia"/>
                <w:szCs w:val="21"/>
              </w:rPr>
              <w:t>掌握</w:t>
            </w:r>
            <w:r w:rsidR="00D1544A">
              <w:rPr>
                <w:rFonts w:asciiTheme="majorEastAsia" w:eastAsiaTheme="majorEastAsia" w:hAnsiTheme="majorEastAsia" w:hint="eastAsia"/>
                <w:szCs w:val="21"/>
              </w:rPr>
              <w:t>并练习了</w:t>
            </w:r>
            <w:r w:rsidR="00D1544A" w:rsidRPr="00306D09">
              <w:rPr>
                <w:rFonts w:asciiTheme="majorEastAsia" w:eastAsiaTheme="majorEastAsia" w:hAnsiTheme="majorEastAsia" w:hint="eastAsia"/>
                <w:szCs w:val="21"/>
              </w:rPr>
              <w:t>请求页式管理的页面置换算法</w:t>
            </w:r>
            <w:r w:rsidR="00D1544A">
              <w:rPr>
                <w:rFonts w:asciiTheme="majorEastAsia" w:eastAsiaTheme="majorEastAsia" w:hAnsiTheme="majorEastAsia" w:hint="eastAsia"/>
                <w:szCs w:val="21"/>
              </w:rPr>
              <w:t>，尤其对</w:t>
            </w:r>
            <w:r w:rsidR="00D1544A" w:rsidRPr="001262F8">
              <w:rPr>
                <w:rFonts w:ascii="宋体" w:hAnsi="宋体" w:hint="eastAsia"/>
                <w:bCs/>
                <w:szCs w:val="21"/>
              </w:rPr>
              <w:t>先进先出（FIFO）页面置换算法</w:t>
            </w:r>
            <w:r w:rsidR="00D1544A">
              <w:rPr>
                <w:rFonts w:ascii="宋体" w:hAnsi="宋体" w:hint="eastAsia"/>
                <w:bCs/>
                <w:szCs w:val="21"/>
              </w:rPr>
              <w:t>有了更加深刻的认识</w:t>
            </w:r>
            <w:r w:rsidR="00D1544A" w:rsidRPr="009D0929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</w:tc>
      </w:tr>
    </w:tbl>
    <w:p w14:paraId="2568A50A" w14:textId="77777777" w:rsidR="009155E1" w:rsidRPr="002D56FF" w:rsidRDefault="009155E1" w:rsidP="00EF02A6">
      <w:pPr>
        <w:spacing w:line="300" w:lineRule="auto"/>
        <w:rPr>
          <w:rFonts w:ascii="仿宋_GB2312" w:eastAsia="仿宋_GB2312"/>
          <w:sz w:val="10"/>
          <w:szCs w:val="10"/>
        </w:rPr>
      </w:pPr>
    </w:p>
    <w:sectPr w:rsidR="009155E1" w:rsidRPr="002D56FF" w:rsidSect="000246C4">
      <w:footerReference w:type="default" r:id="rId9"/>
      <w:footerReference w:type="first" r:id="rId10"/>
      <w:pgSz w:w="11906" w:h="16838"/>
      <w:pgMar w:top="1440" w:right="1797" w:bottom="1276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9AB2" w14:textId="77777777" w:rsidR="0033396B" w:rsidRDefault="0033396B">
      <w:r>
        <w:separator/>
      </w:r>
    </w:p>
  </w:endnote>
  <w:endnote w:type="continuationSeparator" w:id="0">
    <w:p w14:paraId="6E4BDE9B" w14:textId="77777777" w:rsidR="0033396B" w:rsidRDefault="0033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E173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DAEF" wp14:editId="6F11C2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5F8354E9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4C5D4856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EDAE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5F8354E9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4C5D4856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CC8F622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A11B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6E63EC" wp14:editId="00FC06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44FAAA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E63E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4F44FAAA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C4DC" w14:textId="77777777" w:rsidR="0033396B" w:rsidRDefault="0033396B">
      <w:r>
        <w:separator/>
      </w:r>
    </w:p>
  </w:footnote>
  <w:footnote w:type="continuationSeparator" w:id="0">
    <w:p w14:paraId="3B23BC4E" w14:textId="77777777" w:rsidR="0033396B" w:rsidRDefault="00333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A0193"/>
    <w:multiLevelType w:val="hybridMultilevel"/>
    <w:tmpl w:val="355A4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924E5"/>
    <w:multiLevelType w:val="hybridMultilevel"/>
    <w:tmpl w:val="4B741A72"/>
    <w:lvl w:ilvl="0" w:tplc="E99E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44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C6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805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3C2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7AA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6EB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20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60E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80124">
    <w:abstractNumId w:val="0"/>
  </w:num>
  <w:num w:numId="2" w16cid:durableId="476186764">
    <w:abstractNumId w:val="2"/>
  </w:num>
  <w:num w:numId="3" w16cid:durableId="1547176028">
    <w:abstractNumId w:val="4"/>
  </w:num>
  <w:num w:numId="4" w16cid:durableId="1870800954">
    <w:abstractNumId w:val="6"/>
  </w:num>
  <w:num w:numId="5" w16cid:durableId="1530414894">
    <w:abstractNumId w:val="1"/>
  </w:num>
  <w:num w:numId="6" w16cid:durableId="658576905">
    <w:abstractNumId w:val="3"/>
  </w:num>
  <w:num w:numId="7" w16cid:durableId="10030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AE3"/>
    <w:rsid w:val="000059D0"/>
    <w:rsid w:val="000246C4"/>
    <w:rsid w:val="0002524A"/>
    <w:rsid w:val="00026E69"/>
    <w:rsid w:val="00027614"/>
    <w:rsid w:val="00067217"/>
    <w:rsid w:val="000B70A2"/>
    <w:rsid w:val="000C66B3"/>
    <w:rsid w:val="000E7E7D"/>
    <w:rsid w:val="000F347C"/>
    <w:rsid w:val="00122ECD"/>
    <w:rsid w:val="001262F8"/>
    <w:rsid w:val="002915B2"/>
    <w:rsid w:val="002937C0"/>
    <w:rsid w:val="002D56FF"/>
    <w:rsid w:val="002D7EE5"/>
    <w:rsid w:val="00306D09"/>
    <w:rsid w:val="00317679"/>
    <w:rsid w:val="0033396B"/>
    <w:rsid w:val="00340B94"/>
    <w:rsid w:val="00345FFB"/>
    <w:rsid w:val="0037366E"/>
    <w:rsid w:val="0037452C"/>
    <w:rsid w:val="00395556"/>
    <w:rsid w:val="003D2F71"/>
    <w:rsid w:val="003D407A"/>
    <w:rsid w:val="004075CE"/>
    <w:rsid w:val="00415881"/>
    <w:rsid w:val="00455A9E"/>
    <w:rsid w:val="004A003B"/>
    <w:rsid w:val="004A71E2"/>
    <w:rsid w:val="0055734E"/>
    <w:rsid w:val="005B3290"/>
    <w:rsid w:val="005C6761"/>
    <w:rsid w:val="00601EE3"/>
    <w:rsid w:val="00634920"/>
    <w:rsid w:val="00656EF7"/>
    <w:rsid w:val="00672E27"/>
    <w:rsid w:val="006E7963"/>
    <w:rsid w:val="007757D9"/>
    <w:rsid w:val="00797CCD"/>
    <w:rsid w:val="00842C59"/>
    <w:rsid w:val="008824FA"/>
    <w:rsid w:val="00884549"/>
    <w:rsid w:val="008D2788"/>
    <w:rsid w:val="008E7AC2"/>
    <w:rsid w:val="00911749"/>
    <w:rsid w:val="009155E1"/>
    <w:rsid w:val="009430E1"/>
    <w:rsid w:val="00961C6F"/>
    <w:rsid w:val="00983CC8"/>
    <w:rsid w:val="009C2CDB"/>
    <w:rsid w:val="009D0929"/>
    <w:rsid w:val="00A92B8F"/>
    <w:rsid w:val="00AE770E"/>
    <w:rsid w:val="00B15DEA"/>
    <w:rsid w:val="00B50220"/>
    <w:rsid w:val="00BC1ECC"/>
    <w:rsid w:val="00BC5A17"/>
    <w:rsid w:val="00C31C38"/>
    <w:rsid w:val="00C603D6"/>
    <w:rsid w:val="00C90CA3"/>
    <w:rsid w:val="00CD73F9"/>
    <w:rsid w:val="00D1544A"/>
    <w:rsid w:val="00D57D40"/>
    <w:rsid w:val="00DC709A"/>
    <w:rsid w:val="00E30F53"/>
    <w:rsid w:val="00ED2BE7"/>
    <w:rsid w:val="00ED3606"/>
    <w:rsid w:val="00EE3CE6"/>
    <w:rsid w:val="00EF02A6"/>
    <w:rsid w:val="00EF6486"/>
    <w:rsid w:val="00F15F18"/>
    <w:rsid w:val="00F31210"/>
    <w:rsid w:val="00F31353"/>
    <w:rsid w:val="00F522DA"/>
    <w:rsid w:val="00FA5FD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58BC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43AF1-D420-4BCF-A87B-3B72F782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唐 子潇</cp:lastModifiedBy>
  <cp:revision>31</cp:revision>
  <dcterms:created xsi:type="dcterms:W3CDTF">2022-01-09T02:11:00Z</dcterms:created>
  <dcterms:modified xsi:type="dcterms:W3CDTF">2023-05-30T10:22:00Z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