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color w:val="000000"/>
        </w:rPr>
        <w:t>CSE513 Assignment 1 CPU Scheduling Simulator</w:t>
      </w:r>
    </w:p>
    <w:p>
      <w:pPr>
        <w:widowControl/>
      </w:pPr>
      <w:r>
        <w:rPr>
          <w:b/>
          <w:color w:val="000000"/>
        </w:rPr>
        <w:t xml:space="preserve">Public website URL: </w:t>
      </w:r>
      <w:hyperlink r:id="rId10">
        <w:r>
          <w:rPr>
            <w:color w:val="0563C1"/>
            <w:u w:val="single"/>
            <w:b/>
          </w:rPr>
          <w:t>https://gtu-os-project.streamlit.app/</w:t>
        </w:r>
      </w:hyperlink>
    </w:p>
    <w:p>
      <w:pPr>
        <w:widowControl/>
      </w:pPr>
      <w:r>
        <w:rPr>
          <w:color w:val="000000"/>
        </w:rPr>
        <w:t>The public URL returned HTTP 200 without authentication on 25 October 2026. A final interactive check in a private browser is still recommended before submission.</w:t>
      </w:r>
    </w:p>
    <w:p>
      <w:pPr>
        <w:widowControl/>
      </w:pPr>
      <w:r>
        <w:rPr>
          <w:color w:val="000000"/>
        </w:rPr>
        <w:t>Prepared: 25 October 2026</w:t>
      </w:r>
    </w:p>
    <w:p>
      <w:pPr>
        <w:widowControl/>
      </w:pPr>
      <w:r>
        <w:rPr>
          <w:color w:val="000000"/>
        </w:rPr>
        <w:t>Implementation: Python 3.11, Streamlit, Plotly</w:t>
      </w:r>
    </w:p>
    <w:p>
      <w:pPr>
        <w:widowControl/>
      </w:pPr>
      <w:r>
        <w:rPr>
          <w:color w:val="000000"/>
        </w:rPr>
        <w:t xml:space="preserve">Repository: </w:t>
      </w:r>
      <w:r>
        <w:rPr>
          <w:rFonts w:ascii="Consolas" w:hAnsi="Consolas"/>
          <w:color w:val="000000"/>
          <w:sz w:val="19"/>
        </w:rPr>
        <w:t>https://github.com/MesutHakanTaskiner/GTU-OS-Project</w:t>
      </w:r>
    </w:p>
    <w:p>
      <w:pPr>
        <w:widowControl/>
      </w:pPr>
      <w:r>
        <w:rPr>
          <w:color w:val="000000"/>
        </w:rPr>
        <w:br w:type="page"/>
      </w:r>
    </w:p>
    <w:p>
      <w:pPr>
        <w:pStyle w:val="Heading1"/>
        <w:widowControl/>
      </w:pPr>
      <w:r>
        <w:rPr>
          <w:color w:val="000000"/>
        </w:rPr>
        <w:t>1 Objective and model</w:t>
      </w:r>
    </w:p>
    <w:p>
      <w:pPr>
        <w:widowControl/>
      </w:pPr>
      <w:r>
        <w:rPr>
          <w:color w:val="000000"/>
        </w:rPr>
        <w:t>I developed this project to compare four CPU scheduling policies: FCFS, non-preemptive SJF, preemptive SRTF, and Round Robin. The main aim is to make each scheduling decision visible and to calculate the resulting performance measures correctly.</w:t>
      </w:r>
    </w:p>
    <w:p>
      <w:pPr>
        <w:widowControl/>
      </w:pPr>
      <w:r>
        <w:rPr>
          <w:color w:val="000000"/>
        </w:rPr>
        <w:t xml:space="preserve">The model contains exactly one CPU, one CPU burst per process, no I/O, and zero-time context switches. Arrival and execution times are integers. Each timeline interval is half-open: </w:t>
      </w:r>
      <w:r>
        <w:rPr>
          <w:rFonts w:ascii="Consolas" w:hAnsi="Consolas"/>
          <w:color w:val="000000"/>
          <w:sz w:val="19"/>
        </w:rPr>
        <w:t>[start,end)</w:t>
      </w:r>
      <w:r>
        <w:rPr>
          <w:color w:val="000000"/>
        </w:rPr>
        <w:t xml:space="preserve">. The CPU cannot idle while a ready process exists. Process identifiers are unique, and the table row order is retained as immutable </w:t>
      </w:r>
      <w:r>
        <w:rPr>
          <w:rFonts w:ascii="Consolas" w:hAnsi="Consolas"/>
          <w:color w:val="000000"/>
          <w:sz w:val="19"/>
        </w:rPr>
        <w:t>input_index</w:t>
      </w:r>
      <w:r>
        <w:rPr>
          <w:color w:val="000000"/>
        </w:rPr>
        <w:t>.</w:t>
      </w:r>
    </w:p>
    <w:p>
      <w:pPr>
        <w:widowControl/>
      </w:pPr>
      <w:r>
        <w:rPr>
          <w:color w:val="000000"/>
        </w:rPr>
        <w:t xml:space="preserve">This simulator models scheduling policies. It does </w:t>
      </w:r>
      <w:r>
        <w:rPr>
          <w:b/>
          <w:color w:val="000000"/>
        </w:rPr>
        <w:t>not</w:t>
      </w:r>
      <w:r>
        <w:rPr>
          <w:color w:val="000000"/>
        </w:rPr>
        <w:t xml:space="preserve"> reproduce the actual Ubuntu scheduler.</w:t>
      </w:r>
    </w:p>
    <w:p>
      <w:pPr>
        <w:widowControl/>
      </w:pPr>
      <w:r>
        <w:rPr>
          <w:color w:val="000000"/>
        </w:rPr>
        <w:t>I checked the completed work against the four-page assignment specification. I found no conflict that required a change to the algorithms or the numerical results.</w:t>
      </w:r>
    </w:p>
    <w:p>
      <w:pPr>
        <w:pStyle w:val="Heading1"/>
        <w:widowControl/>
      </w:pPr>
      <w:r>
        <w:rPr>
          <w:color w:val="000000"/>
        </w:rPr>
        <w:t>2 Algorithms and deterministic tie rules</w:t>
      </w:r>
    </w:p>
    <w:p>
      <w:pPr>
        <w:pStyle w:val="ListBullet"/>
        <w:widowControl/>
      </w:pPr>
      <w:r>
        <w:rPr>
          <w:b/>
          <w:color w:val="000000"/>
        </w:rPr>
        <w:t>FCFS:</w:t>
      </w:r>
      <w:r>
        <w:rPr>
          <w:color w:val="000000"/>
        </w:rPr>
        <w:t xml:space="preserve"> choose the earliest-arriving ready process and run it to completion.</w:t>
      </w:r>
    </w:p>
    <w:p>
      <w:pPr>
        <w:pStyle w:val="ListBullet"/>
        <w:widowControl/>
      </w:pPr>
      <w:r>
        <w:rPr>
          <w:b/>
          <w:color w:val="000000"/>
        </w:rPr>
        <w:t>SJF:</w:t>
      </w:r>
      <w:r>
        <w:rPr>
          <w:color w:val="000000"/>
        </w:rPr>
        <w:t xml:space="preserve"> when the CPU is free, choose the ready process with the smallest original burst and run it non-preemptively. A future short job is never selected early.</w:t>
      </w:r>
    </w:p>
    <w:p>
      <w:pPr>
        <w:pStyle w:val="ListBullet"/>
        <w:widowControl/>
      </w:pPr>
      <w:r>
        <w:rPr>
          <w:b/>
          <w:color w:val="000000"/>
        </w:rPr>
        <w:t>SRTF:</w:t>
      </w:r>
      <w:r>
        <w:rPr>
          <w:color w:val="000000"/>
        </w:rPr>
        <w:t xml:space="preserve"> choose the smallest remaining burst. Preempt a running process only when another ready process is strictly shorter. Equal remaining time keeps the current process.</w:t>
      </w:r>
    </w:p>
    <w:p>
      <w:pPr>
        <w:pStyle w:val="ListBullet"/>
        <w:widowControl/>
      </w:pPr>
      <w:r>
        <w:rPr>
          <w:b/>
          <w:color w:val="000000"/>
        </w:rPr>
        <w:t>Round Robin:</w:t>
      </w:r>
      <w:r>
        <w:rPr>
          <w:color w:val="000000"/>
        </w:rPr>
        <w:t xml:space="preserve"> use a FIFO ready queue. New arrivals append at the tail. At a quantum boundary, arrivals at that exact time are enqueued before the unfinished running process. Each slice remains a distinct timeline segment.</w:t>
      </w:r>
    </w:p>
    <w:p>
      <w:pPr>
        <w:widowControl/>
      </w:pPr>
      <w:r>
        <w:rPr>
          <w:color w:val="000000"/>
        </w:rPr>
        <w:t xml:space="preserve">When a new selection has an otherwise equal policy key, earlier arrival wins, followed by earlier original input index. Initial and intermediate idle gaps are explicit </w:t>
      </w:r>
      <w:r>
        <w:rPr>
          <w:rFonts w:ascii="Consolas" w:hAnsi="Consolas"/>
          <w:color w:val="000000"/>
          <w:sz w:val="19"/>
        </w:rPr>
        <w:t>IDLE</w:t>
      </w:r>
      <w:r>
        <w:rPr>
          <w:color w:val="000000"/>
        </w:rPr>
        <w:t xml:space="preserve"> segments.</w:t>
      </w:r>
    </w:p>
    <w:p>
      <w:pPr>
        <w:pStyle w:val="Heading1"/>
        <w:widowControl/>
      </w:pPr>
      <w:r>
        <w:rPr>
          <w:color w:val="000000"/>
        </w:rPr>
        <w:t>3 Implementation architecture</w:t>
      </w:r>
    </w:p>
    <w:p>
      <w:pPr>
        <w:widowControl/>
      </w:pPr>
      <w:r>
        <w:rPr>
          <w:color w:val="000000"/>
        </w:rPr>
        <w:t xml:space="preserve">The scheduling code is kept separate from the Streamlit interface. The </w:t>
      </w:r>
      <w:r>
        <w:rPr>
          <w:rFonts w:ascii="Consolas" w:hAnsi="Consolas"/>
          <w:color w:val="000000"/>
          <w:sz w:val="19"/>
        </w:rPr>
        <w:t>simulate(processes, algorithm, quantum=None)</w:t>
      </w:r>
      <w:r>
        <w:rPr>
          <w:color w:val="000000"/>
        </w:rPr>
        <w:t xml:space="preserve"> function validates the input, calls the selected policy, and calculates the metrics from the resulting timeline.</w:t>
      </w:r>
    </w:p>
    <w:p>
      <w:pPr>
        <w:widowControl/>
      </w:pPr>
      <w:r>
        <w:rPr>
          <w:color w:val="000000"/>
        </w:rPr>
        <w:t>Streamlit is responsible for the editable table and result display, while Plotly draws the Gantt chart. A separate verification function checks CPU-time accounting, arrival times, overlap, nonnegative metrics, and unnecessary idle time. Keeping these responsibilities separate made the scheduling functions easier to test.</w:t>
      </w:r>
    </w:p>
    <w:p>
      <w:pPr>
        <w:widowControl/>
      </w:pPr>
      <w:r>
        <w:rPr>
          <w:color w:val="000000"/>
        </w:rPr>
        <w:t>Program flow: input table -&gt; validation -&gt; selected scheduler -&gt; timeline -&gt; metrics and checks -&gt; web display.</w:t>
      </w:r>
    </w:p>
    <w:p>
      <w:pPr>
        <w:pStyle w:val="Heading1"/>
        <w:widowControl/>
      </w:pPr>
      <w:r>
        <w:rPr>
          <w:color w:val="000000"/>
        </w:rPr>
        <w:t>4 Required worked examples</w:t>
      </w:r>
    </w:p>
    <w:p>
      <w:pPr>
        <w:widowControl/>
      </w:pPr>
      <w:r>
        <w:rPr>
          <w:color w:val="000000"/>
        </w:rPr>
        <w:t xml:space="preserve">The following hand results were derived before consulting simulator output. </w:t>
      </w:r>
      <w:r>
        <w:rPr>
          <w:rFonts w:ascii="Consolas" w:hAnsi="Consolas"/>
          <w:color w:val="000000"/>
          <w:sz w:val="19"/>
        </w:rPr>
        <w:t>C</w:t>
      </w:r>
      <w:r>
        <w:rPr>
          <w:color w:val="000000"/>
        </w:rPr>
        <w:t xml:space="preserve"> is completion, </w:t>
      </w:r>
      <w:r>
        <w:rPr>
          <w:rFonts w:ascii="Consolas" w:hAnsi="Consolas"/>
          <w:color w:val="000000"/>
          <w:sz w:val="19"/>
        </w:rPr>
        <w:t>T=C-arrival</w:t>
      </w:r>
      <w:r>
        <w:rPr>
          <w:color w:val="000000"/>
        </w:rPr>
        <w:t xml:space="preserve">, </w:t>
      </w:r>
      <w:r>
        <w:rPr>
          <w:rFonts w:ascii="Consolas" w:hAnsi="Consolas"/>
          <w:color w:val="000000"/>
          <w:sz w:val="19"/>
        </w:rPr>
        <w:t>W=T-burst</w:t>
      </w:r>
      <w:r>
        <w:rPr>
          <w:color w:val="000000"/>
        </w:rPr>
        <w:t xml:space="preserve">, and </w:t>
      </w:r>
      <w:r>
        <w:rPr>
          <w:rFonts w:ascii="Consolas" w:hAnsi="Consolas"/>
          <w:color w:val="000000"/>
          <w:sz w:val="19"/>
        </w:rPr>
        <w:t>R=first_start-arrival</w:t>
      </w:r>
      <w:r>
        <w:rPr>
          <w:color w:val="000000"/>
        </w:rPr>
        <w:t>.</w:t>
      </w:r>
    </w:p>
    <w:p>
      <w:pPr>
        <w:pStyle w:val="Heading2"/>
        <w:widowControl/>
      </w:pPr>
      <w:r>
        <w:rPr>
          <w:color w:val="000000"/>
        </w:rPr>
        <w:t>4 1 Workload A input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45"/>
        <w:gridCol w:w="3345"/>
        <w:gridCol w:w="3345"/>
      </w:tblGrid>
      <w:tr>
        <w:trPr>
          <w:tblHeader w:val="true"/>
          <w:cantSplit/>
        </w:trPr>
        <w:tc>
          <w:tcPr>
            <w:tcW w:type="dxa" w:w="3456"/>
            <w:tcMar>
              <w:top w:w="85" w:type="dxa"/>
              <w:start w:w="85" w:type="dxa"/>
              <w:bottom w:w="85" w:type="dxa"/>
              <w:end w:w="85" w:type="dxa"/>
            </w:tcMar>
            <w:vAlign w:val="center"/>
            <w:shd w:fill="17365D"/>
          </w:tcPr>
          <w:p>
            <w:pPr>
              <w:keepNext/>
              <w:spacing w:after="0" w:before="0"/>
              <w:jc w:val="left"/>
            </w:pPr>
            <w:r>
              <w:rPr>
                <w:b/>
                <w:color w:val="FFFFFF"/>
                <w:sz w:val="18"/>
              </w:rPr>
              <w:t>Process</w:t>
            </w:r>
          </w:p>
        </w:tc>
        <w:tc>
          <w:tcPr>
            <w:tcW w:type="dxa" w:w="2088"/>
            <w:tcMar>
              <w:top w:w="85" w:type="dxa"/>
              <w:start w:w="85" w:type="dxa"/>
              <w:bottom w:w="85" w:type="dxa"/>
              <w:end w:w="85" w:type="dxa"/>
            </w:tcMar>
            <w:vAlign w:val="center"/>
            <w:shd w:fill="17365D"/>
          </w:tcPr>
          <w:p>
            <w:pPr>
              <w:keepNext/>
              <w:spacing w:after="0" w:before="0"/>
              <w:jc w:val="center"/>
            </w:pPr>
            <w:r>
              <w:rPr>
                <w:b/>
                <w:color w:val="FFFFFF"/>
                <w:sz w:val="18"/>
              </w:rPr>
              <w:t>Arrival</w:t>
            </w:r>
          </w:p>
        </w:tc>
        <w:tc>
          <w:tcPr>
            <w:tcW w:type="dxa" w:w="2088"/>
            <w:tcMar>
              <w:top w:w="85" w:type="dxa"/>
              <w:start w:w="85" w:type="dxa"/>
              <w:bottom w:w="85" w:type="dxa"/>
              <w:end w:w="85" w:type="dxa"/>
            </w:tcMar>
            <w:vAlign w:val="center"/>
            <w:shd w:fill="17365D"/>
          </w:tcPr>
          <w:p>
            <w:pPr>
              <w:keepNext/>
              <w:spacing w:after="0" w:before="0"/>
              <w:jc w:val="center"/>
            </w:pPr>
            <w:r>
              <w:rPr>
                <w:b/>
                <w:color w:val="FFFFFF"/>
                <w:sz w:val="18"/>
              </w:rPr>
              <w:t>Burst</w:t>
            </w:r>
          </w:p>
        </w:tc>
      </w:tr>
      <w:tr>
        <w:trPr>
          <w:cantSplit/>
        </w:trPr>
        <w:tc>
          <w:tcPr>
            <w:tcW w:type="dxa" w:w="3456"/>
            <w:tcMar>
              <w:top w:w="85" w:type="dxa"/>
              <w:start w:w="85" w:type="dxa"/>
              <w:bottom w:w="85" w:type="dxa"/>
              <w:end w:w="85" w:type="dxa"/>
            </w:tcMar>
            <w:vAlign w:val="center"/>
          </w:tcPr>
          <w:p>
            <w:pPr>
              <w:keepNext/>
              <w:spacing w:after="0" w:before="0"/>
              <w:jc w:val="left"/>
            </w:pPr>
            <w:r>
              <w:rPr>
                <w:sz w:val="18"/>
              </w:rPr>
              <w:t>P1</w:t>
            </w:r>
          </w:p>
        </w:tc>
        <w:tc>
          <w:tcPr>
            <w:tcW w:type="dxa" w:w="2088"/>
            <w:tcMar>
              <w:top w:w="85" w:type="dxa"/>
              <w:start w:w="85" w:type="dxa"/>
              <w:bottom w:w="85" w:type="dxa"/>
              <w:end w:w="85" w:type="dxa"/>
            </w:tcMar>
            <w:vAlign w:val="center"/>
          </w:tcPr>
          <w:p>
            <w:pPr>
              <w:keepNext/>
              <w:spacing w:after="0" w:before="0"/>
              <w:jc w:val="center"/>
            </w:pPr>
            <w:r>
              <w:rPr>
                <w:sz w:val="18"/>
              </w:rPr>
              <w:t>0</w:t>
            </w:r>
          </w:p>
        </w:tc>
        <w:tc>
          <w:tcPr>
            <w:tcW w:type="dxa" w:w="2088"/>
            <w:tcMar>
              <w:top w:w="85" w:type="dxa"/>
              <w:start w:w="85" w:type="dxa"/>
              <w:bottom w:w="85" w:type="dxa"/>
              <w:end w:w="85" w:type="dxa"/>
            </w:tcMar>
            <w:vAlign w:val="center"/>
          </w:tcPr>
          <w:p>
            <w:pPr>
              <w:keepNext/>
              <w:spacing w:after="0" w:before="0"/>
              <w:jc w:val="center"/>
            </w:pPr>
            <w:r>
              <w:rPr>
                <w:sz w:val="18"/>
              </w:rPr>
              <w:t>8</w:t>
            </w:r>
          </w:p>
        </w:tc>
      </w:tr>
      <w:tr>
        <w:trPr>
          <w:cantSplit/>
        </w:trPr>
        <w:tc>
          <w:tcPr>
            <w:tcW w:type="dxa" w:w="3456"/>
            <w:tcMar>
              <w:top w:w="85" w:type="dxa"/>
              <w:start w:w="85" w:type="dxa"/>
              <w:bottom w:w="85" w:type="dxa"/>
              <w:end w:w="85" w:type="dxa"/>
            </w:tcMar>
            <w:vAlign w:val="center"/>
            <w:shd w:fill="EAF1F8"/>
          </w:tcPr>
          <w:p>
            <w:pPr>
              <w:keepNext/>
              <w:spacing w:after="0" w:before="0"/>
              <w:jc w:val="left"/>
            </w:pPr>
            <w:r>
              <w:rPr>
                <w:sz w:val="18"/>
              </w:rPr>
              <w:t>P2</w:t>
            </w:r>
          </w:p>
        </w:tc>
        <w:tc>
          <w:tcPr>
            <w:tcW w:type="dxa" w:w="2088"/>
            <w:tcMar>
              <w:top w:w="85" w:type="dxa"/>
              <w:start w:w="85" w:type="dxa"/>
              <w:bottom w:w="85" w:type="dxa"/>
              <w:end w:w="85" w:type="dxa"/>
            </w:tcMar>
            <w:vAlign w:val="center"/>
            <w:shd w:fill="EAF1F8"/>
          </w:tcPr>
          <w:p>
            <w:pPr>
              <w:keepNext/>
              <w:spacing w:after="0" w:before="0"/>
              <w:jc w:val="center"/>
            </w:pPr>
            <w:r>
              <w:rPr>
                <w:sz w:val="18"/>
              </w:rPr>
              <w:t>1</w:t>
            </w:r>
          </w:p>
        </w:tc>
        <w:tc>
          <w:tcPr>
            <w:tcW w:type="dxa" w:w="2088"/>
            <w:tcMar>
              <w:top w:w="85" w:type="dxa"/>
              <w:start w:w="85" w:type="dxa"/>
              <w:bottom w:w="85" w:type="dxa"/>
              <w:end w:w="85" w:type="dxa"/>
            </w:tcMar>
            <w:vAlign w:val="center"/>
            <w:shd w:fill="EAF1F8"/>
          </w:tcPr>
          <w:p>
            <w:pPr>
              <w:keepNext/>
              <w:spacing w:after="0" w:before="0"/>
              <w:jc w:val="center"/>
            </w:pPr>
            <w:r>
              <w:rPr>
                <w:sz w:val="18"/>
              </w:rPr>
              <w:t>4</w:t>
            </w:r>
          </w:p>
        </w:tc>
      </w:tr>
      <w:tr>
        <w:trPr>
          <w:cantSplit/>
        </w:trPr>
        <w:tc>
          <w:tcPr>
            <w:tcW w:type="dxa" w:w="3456"/>
            <w:tcMar>
              <w:top w:w="85" w:type="dxa"/>
              <w:start w:w="85" w:type="dxa"/>
              <w:bottom w:w="85" w:type="dxa"/>
              <w:end w:w="85" w:type="dxa"/>
            </w:tcMar>
            <w:vAlign w:val="center"/>
          </w:tcPr>
          <w:p>
            <w:pPr>
              <w:keepNext/>
              <w:spacing w:after="0" w:before="0"/>
              <w:jc w:val="left"/>
            </w:pPr>
            <w:r>
              <w:rPr>
                <w:sz w:val="18"/>
              </w:rPr>
              <w:t>P3</w:t>
            </w:r>
          </w:p>
        </w:tc>
        <w:tc>
          <w:tcPr>
            <w:tcW w:type="dxa" w:w="2088"/>
            <w:tcMar>
              <w:top w:w="85" w:type="dxa"/>
              <w:start w:w="85" w:type="dxa"/>
              <w:bottom w:w="85" w:type="dxa"/>
              <w:end w:w="85" w:type="dxa"/>
            </w:tcMar>
            <w:vAlign w:val="center"/>
          </w:tcPr>
          <w:p>
            <w:pPr>
              <w:keepNext/>
              <w:spacing w:after="0" w:before="0"/>
              <w:jc w:val="center"/>
            </w:pPr>
            <w:r>
              <w:rPr>
                <w:sz w:val="18"/>
              </w:rPr>
              <w:t>2</w:t>
            </w:r>
          </w:p>
        </w:tc>
        <w:tc>
          <w:tcPr>
            <w:tcW w:type="dxa" w:w="2088"/>
            <w:tcMar>
              <w:top w:w="85" w:type="dxa"/>
              <w:start w:w="85" w:type="dxa"/>
              <w:bottom w:w="85" w:type="dxa"/>
              <w:end w:w="85" w:type="dxa"/>
            </w:tcMar>
            <w:vAlign w:val="center"/>
          </w:tcPr>
          <w:p>
            <w:pPr>
              <w:keepNext/>
              <w:spacing w:after="0" w:before="0"/>
              <w:jc w:val="center"/>
            </w:pPr>
            <w:r>
              <w:rPr>
                <w:sz w:val="18"/>
              </w:rPr>
              <w:t>2</w:t>
            </w:r>
          </w:p>
        </w:tc>
      </w:tr>
      <w:tr>
        <w:trPr>
          <w:cantSplit/>
        </w:trPr>
        <w:tc>
          <w:tcPr>
            <w:tcW w:type="dxa" w:w="3456"/>
            <w:tcMar>
              <w:top w:w="85" w:type="dxa"/>
              <w:start w:w="85" w:type="dxa"/>
              <w:bottom w:w="85" w:type="dxa"/>
              <w:end w:w="85" w:type="dxa"/>
            </w:tcMar>
            <w:vAlign w:val="center"/>
            <w:shd w:fill="EAF1F8"/>
          </w:tcPr>
          <w:p>
            <w:pPr>
              <w:spacing w:after="0" w:before="0"/>
              <w:jc w:val="left"/>
            </w:pPr>
            <w:r>
              <w:rPr>
                <w:sz w:val="18"/>
              </w:rPr>
              <w:t>P4</w:t>
            </w:r>
          </w:p>
        </w:tc>
        <w:tc>
          <w:tcPr>
            <w:tcW w:type="dxa" w:w="2088"/>
            <w:tcMar>
              <w:top w:w="85" w:type="dxa"/>
              <w:start w:w="85" w:type="dxa"/>
              <w:bottom w:w="85" w:type="dxa"/>
              <w:end w:w="85" w:type="dxa"/>
            </w:tcMar>
            <w:vAlign w:val="center"/>
            <w:shd w:fill="EAF1F8"/>
          </w:tcPr>
          <w:p>
            <w:pPr>
              <w:spacing w:after="0" w:before="0"/>
              <w:jc w:val="center"/>
            </w:pPr>
            <w:r>
              <w:rPr>
                <w:sz w:val="18"/>
              </w:rPr>
              <w:t>4</w:t>
            </w:r>
          </w:p>
        </w:tc>
        <w:tc>
          <w:tcPr>
            <w:tcW w:type="dxa" w:w="2088"/>
            <w:tcMar>
              <w:top w:w="85" w:type="dxa"/>
              <w:start w:w="85" w:type="dxa"/>
              <w:bottom w:w="85" w:type="dxa"/>
              <w:end w:w="85" w:type="dxa"/>
            </w:tcMar>
            <w:vAlign w:val="center"/>
            <w:shd w:fill="EAF1F8"/>
          </w:tcPr>
          <w:p>
            <w:pPr>
              <w:spacing w:after="0" w:before="0"/>
              <w:jc w:val="center"/>
            </w:pPr>
            <w:r>
              <w:rPr>
                <w:sz w:val="18"/>
              </w:rPr>
              <w:t>1</w:t>
            </w:r>
          </w:p>
        </w:tc>
      </w:tr>
    </w:tbl>
    <w:p>
      <w:pPr>
        <w:widowControl/>
        <w:spacing w:after="20"/>
      </w:pPr>
    </w:p>
    <w:p>
      <w:pPr>
        <w:pStyle w:val="Heading2"/>
        <w:widowControl/>
      </w:pPr>
      <w:r>
        <w:rPr>
          <w:color w:val="000000"/>
        </w:rPr>
        <w:t>4 2 Workload A FCFS</w:t>
      </w:r>
    </w:p>
    <w:p>
      <w:pPr>
        <w:widowControl/>
      </w:pPr>
      <w:r>
        <w:rPr>
          <w:color w:val="000000"/>
        </w:rPr>
        <w:t>Input: Workload A from Section 4.1.</w:t>
      </w:r>
    </w:p>
    <w:p>
      <w:pPr>
        <w:widowControl/>
      </w:pPr>
      <w:r>
        <w:rPr>
          <w:color w:val="000000"/>
        </w:rPr>
        <w:t>Scheduling steps: at t=0 only P1 is ready, so it runs through t=8. P2, P3, and P4 arrive while P1 runs. Their arrival order is P2, P3, P4, so they execute in that order.</w:t>
      </w:r>
    </w:p>
    <w:p>
      <w:pPr>
        <w:widowControl/>
      </w:pPr>
      <w:r>
        <w:rPr>
          <w:color w:val="000000"/>
        </w:rPr>
        <w:t xml:space="preserve">Hand-calculated timeline: </w:t>
      </w:r>
      <w:r>
        <w:rPr>
          <w:rFonts w:ascii="Consolas" w:hAnsi="Consolas"/>
          <w:color w:val="000000"/>
          <w:sz w:val="19"/>
        </w:rPr>
        <w:t>P1[0,8) -&gt; P2[8,12) -&gt; P3[12,14) -&gt; P4[14,15)</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0</w:t>
            </w:r>
          </w:p>
        </w:tc>
        <w:tc>
          <w:tcPr>
            <w:tcW w:type="dxa" w:w="892"/>
            <w:tcMar>
              <w:top w:w="85" w:type="dxa"/>
              <w:start w:w="85" w:type="dxa"/>
              <w:bottom w:w="85" w:type="dxa"/>
              <w:end w:w="85" w:type="dxa"/>
            </w:tcMar>
            <w:vAlign w:val="center"/>
          </w:tcPr>
          <w:p>
            <w:pPr>
              <w:keepNext/>
              <w:spacing w:after="0" w:before="0"/>
              <w:jc w:val="center"/>
            </w:pPr>
            <w:r>
              <w:rPr>
                <w:sz w:val="16"/>
              </w:rPr>
              <w:t>8</w:t>
            </w:r>
          </w:p>
        </w:tc>
        <w:tc>
          <w:tcPr>
            <w:tcW w:type="dxa" w:w="1267"/>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1</w:t>
            </w:r>
          </w:p>
        </w:tc>
        <w:tc>
          <w:tcPr>
            <w:tcW w:type="dxa" w:w="892"/>
            <w:tcMar>
              <w:top w:w="85" w:type="dxa"/>
              <w:start w:w="85" w:type="dxa"/>
              <w:bottom w:w="85" w:type="dxa"/>
              <w:end w:w="85" w:type="dxa"/>
            </w:tcMar>
            <w:vAlign w:val="center"/>
            <w:shd w:fill="EAF1F8"/>
          </w:tcPr>
          <w:p>
            <w:pPr>
              <w:keepNext/>
              <w:spacing w:after="0" w:before="0"/>
              <w:jc w:val="center"/>
            </w:pPr>
            <w:r>
              <w:rPr>
                <w:sz w:val="16"/>
              </w:rPr>
              <w:t>4</w:t>
            </w:r>
          </w:p>
        </w:tc>
        <w:tc>
          <w:tcPr>
            <w:tcW w:type="dxa" w:w="1267"/>
            <w:tcMar>
              <w:top w:w="85" w:type="dxa"/>
              <w:start w:w="85" w:type="dxa"/>
              <w:bottom w:w="85" w:type="dxa"/>
              <w:end w:w="85" w:type="dxa"/>
            </w:tcMar>
            <w:vAlign w:val="center"/>
            <w:shd w:fill="EAF1F8"/>
          </w:tcPr>
          <w:p>
            <w:pPr>
              <w:keepNext/>
              <w:spacing w:after="0" w:before="0"/>
              <w:jc w:val="center"/>
            </w:pPr>
            <w:r>
              <w:rPr>
                <w:sz w:val="16"/>
              </w:rPr>
              <w:t>8</w:t>
            </w:r>
          </w:p>
        </w:tc>
        <w:tc>
          <w:tcPr>
            <w:tcW w:type="dxa" w:w="691"/>
            <w:tcMar>
              <w:top w:w="85" w:type="dxa"/>
              <w:start w:w="85" w:type="dxa"/>
              <w:bottom w:w="85" w:type="dxa"/>
              <w:end w:w="85" w:type="dxa"/>
            </w:tcMar>
            <w:vAlign w:val="center"/>
            <w:shd w:fill="EAF1F8"/>
          </w:tcPr>
          <w:p>
            <w:pPr>
              <w:keepNext/>
              <w:spacing w:after="0" w:before="0"/>
              <w:jc w:val="center"/>
            </w:pPr>
            <w:r>
              <w:rPr>
                <w:sz w:val="16"/>
              </w:rPr>
              <w:t>12</w:t>
            </w:r>
          </w:p>
        </w:tc>
        <w:tc>
          <w:tcPr>
            <w:tcW w:type="dxa" w:w="691"/>
            <w:tcMar>
              <w:top w:w="85" w:type="dxa"/>
              <w:start w:w="85" w:type="dxa"/>
              <w:bottom w:w="85" w:type="dxa"/>
              <w:end w:w="85" w:type="dxa"/>
            </w:tcMar>
            <w:vAlign w:val="center"/>
            <w:shd w:fill="EAF1F8"/>
          </w:tcPr>
          <w:p>
            <w:pPr>
              <w:keepNext/>
              <w:spacing w:after="0" w:before="0"/>
              <w:jc w:val="center"/>
            </w:pPr>
            <w:r>
              <w:rPr>
                <w:sz w:val="16"/>
              </w:rPr>
              <w:t>11</w:t>
            </w:r>
          </w:p>
        </w:tc>
        <w:tc>
          <w:tcPr>
            <w:tcW w:type="dxa" w:w="691"/>
            <w:tcMar>
              <w:top w:w="85" w:type="dxa"/>
              <w:start w:w="85" w:type="dxa"/>
              <w:bottom w:w="85" w:type="dxa"/>
              <w:end w:w="85" w:type="dxa"/>
            </w:tcMar>
            <w:vAlign w:val="center"/>
            <w:shd w:fill="EAF1F8"/>
          </w:tcPr>
          <w:p>
            <w:pPr>
              <w:keepNext/>
              <w:spacing w:after="0" w:before="0"/>
              <w:jc w:val="center"/>
            </w:pPr>
            <w:r>
              <w:rPr>
                <w:sz w:val="16"/>
              </w:rPr>
              <w:t>7</w:t>
            </w:r>
          </w:p>
        </w:tc>
        <w:tc>
          <w:tcPr>
            <w:tcW w:type="dxa" w:w="691"/>
            <w:tcMar>
              <w:top w:w="85" w:type="dxa"/>
              <w:start w:w="85" w:type="dxa"/>
              <w:bottom w:w="85" w:type="dxa"/>
              <w:end w:w="85" w:type="dxa"/>
            </w:tcMar>
            <w:vAlign w:val="center"/>
            <w:shd w:fill="EAF1F8"/>
          </w:tcPr>
          <w:p>
            <w:pPr>
              <w:keepNext/>
              <w:spacing w:after="0" w:before="0"/>
              <w:jc w:val="center"/>
            </w:pPr>
            <w:r>
              <w:rPr>
                <w:sz w:val="16"/>
              </w:rPr>
              <w:t>7</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12</w:t>
            </w:r>
          </w:p>
        </w:tc>
        <w:tc>
          <w:tcPr>
            <w:tcW w:type="dxa" w:w="691"/>
            <w:tcMar>
              <w:top w:w="85" w:type="dxa"/>
              <w:start w:w="85" w:type="dxa"/>
              <w:bottom w:w="85" w:type="dxa"/>
              <w:end w:w="85" w:type="dxa"/>
            </w:tcMar>
            <w:vAlign w:val="center"/>
          </w:tcPr>
          <w:p>
            <w:pPr>
              <w:keepNext/>
              <w:spacing w:after="0" w:before="0"/>
              <w:jc w:val="center"/>
            </w:pPr>
            <w:r>
              <w:rPr>
                <w:sz w:val="16"/>
              </w:rPr>
              <w:t>14</w:t>
            </w:r>
          </w:p>
        </w:tc>
        <w:tc>
          <w:tcPr>
            <w:tcW w:type="dxa" w:w="691"/>
            <w:tcMar>
              <w:top w:w="85" w:type="dxa"/>
              <w:start w:w="85" w:type="dxa"/>
              <w:bottom w:w="85" w:type="dxa"/>
              <w:end w:w="85" w:type="dxa"/>
            </w:tcMar>
            <w:vAlign w:val="center"/>
          </w:tcPr>
          <w:p>
            <w:pPr>
              <w:keepNext/>
              <w:spacing w:after="0" w:before="0"/>
              <w:jc w:val="center"/>
            </w:pPr>
            <w:r>
              <w:rPr>
                <w:sz w:val="16"/>
              </w:rPr>
              <w:t>12</w:t>
            </w:r>
          </w:p>
        </w:tc>
        <w:tc>
          <w:tcPr>
            <w:tcW w:type="dxa" w:w="691"/>
            <w:tcMar>
              <w:top w:w="85" w:type="dxa"/>
              <w:start w:w="85" w:type="dxa"/>
              <w:bottom w:w="85" w:type="dxa"/>
              <w:end w:w="85" w:type="dxa"/>
            </w:tcMar>
            <w:vAlign w:val="center"/>
          </w:tcPr>
          <w:p>
            <w:pPr>
              <w:keepNext/>
              <w:spacing w:after="0" w:before="0"/>
              <w:jc w:val="center"/>
            </w:pPr>
            <w:r>
              <w:rPr>
                <w:sz w:val="16"/>
              </w:rPr>
              <w:t>10</w:t>
            </w:r>
          </w:p>
        </w:tc>
        <w:tc>
          <w:tcPr>
            <w:tcW w:type="dxa" w:w="691"/>
            <w:tcMar>
              <w:top w:w="85" w:type="dxa"/>
              <w:start w:w="85" w:type="dxa"/>
              <w:bottom w:w="85" w:type="dxa"/>
              <w:end w:w="85" w:type="dxa"/>
            </w:tcMar>
            <w:vAlign w:val="center"/>
          </w:tcPr>
          <w:p>
            <w:pPr>
              <w:keepNext/>
              <w:spacing w:after="0" w:before="0"/>
              <w:jc w:val="center"/>
            </w:pPr>
            <w:r>
              <w:rPr>
                <w:sz w:val="16"/>
              </w:rPr>
              <w:t>10</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4</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14</w:t>
            </w:r>
          </w:p>
        </w:tc>
        <w:tc>
          <w:tcPr>
            <w:tcW w:type="dxa" w:w="691"/>
            <w:tcMar>
              <w:top w:w="85" w:type="dxa"/>
              <w:start w:w="85" w:type="dxa"/>
              <w:bottom w:w="85" w:type="dxa"/>
              <w:end w:w="85" w:type="dxa"/>
            </w:tcMar>
            <w:vAlign w:val="center"/>
            <w:shd w:fill="EAF1F8"/>
          </w:tcPr>
          <w:p>
            <w:pPr>
              <w:spacing w:after="0" w:before="0"/>
              <w:jc w:val="center"/>
            </w:pPr>
            <w:r>
              <w:rPr>
                <w:sz w:val="16"/>
              </w:rPr>
              <w:t>15</w:t>
            </w:r>
          </w:p>
        </w:tc>
        <w:tc>
          <w:tcPr>
            <w:tcW w:type="dxa" w:w="691"/>
            <w:tcMar>
              <w:top w:w="85" w:type="dxa"/>
              <w:start w:w="85" w:type="dxa"/>
              <w:bottom w:w="85" w:type="dxa"/>
              <w:end w:w="85" w:type="dxa"/>
            </w:tcMar>
            <w:vAlign w:val="center"/>
            <w:shd w:fill="EAF1F8"/>
          </w:tcPr>
          <w:p>
            <w:pPr>
              <w:spacing w:after="0" w:before="0"/>
              <w:jc w:val="center"/>
            </w:pPr>
            <w:r>
              <w:rPr>
                <w:sz w:val="16"/>
              </w:rPr>
              <w:t>11</w:t>
            </w:r>
          </w:p>
        </w:tc>
        <w:tc>
          <w:tcPr>
            <w:tcW w:type="dxa" w:w="691"/>
            <w:tcMar>
              <w:top w:w="85" w:type="dxa"/>
              <w:start w:w="85" w:type="dxa"/>
              <w:bottom w:w="85" w:type="dxa"/>
              <w:end w:w="85" w:type="dxa"/>
            </w:tcMar>
            <w:vAlign w:val="center"/>
            <w:shd w:fill="EAF1F8"/>
          </w:tcPr>
          <w:p>
            <w:pPr>
              <w:spacing w:after="0" w:before="0"/>
              <w:jc w:val="center"/>
            </w:pPr>
            <w:r>
              <w:rPr>
                <w:sz w:val="16"/>
              </w:rPr>
              <w:t>10</w:t>
            </w:r>
          </w:p>
        </w:tc>
        <w:tc>
          <w:tcPr>
            <w:tcW w:type="dxa" w:w="691"/>
            <w:tcMar>
              <w:top w:w="85" w:type="dxa"/>
              <w:start w:w="85" w:type="dxa"/>
              <w:bottom w:w="85" w:type="dxa"/>
              <w:end w:w="85" w:type="dxa"/>
            </w:tcMar>
            <w:vAlign w:val="center"/>
            <w:shd w:fill="EAF1F8"/>
          </w:tcPr>
          <w:p>
            <w:pPr>
              <w:spacing w:after="0" w:before="0"/>
              <w:jc w:val="center"/>
            </w:pPr>
            <w:r>
              <w:rPr>
                <w:sz w:val="16"/>
              </w:rPr>
              <w:t>10</w:t>
            </w:r>
          </w:p>
        </w:tc>
      </w:tr>
    </w:tbl>
    <w:p>
      <w:pPr>
        <w:widowControl/>
        <w:spacing w:after="20"/>
      </w:pPr>
    </w:p>
    <w:p>
      <w:pPr>
        <w:widowControl/>
      </w:pPr>
      <w:r>
        <w:rPr>
          <w:color w:val="000000"/>
        </w:rPr>
        <w:t>Hand calculation: T=</w:t>
      </w:r>
      <w:r>
        <w:rPr>
          <w:rFonts w:ascii="Consolas" w:hAnsi="Consolas"/>
          <w:color w:val="000000"/>
          <w:sz w:val="19"/>
        </w:rPr>
        <w:t>8+11+12+11=42</w:t>
      </w:r>
      <w:r>
        <w:rPr>
          <w:color w:val="000000"/>
        </w:rPr>
        <w:t>, W=</w:t>
      </w:r>
      <w:r>
        <w:rPr>
          <w:rFonts w:ascii="Consolas" w:hAnsi="Consolas"/>
          <w:color w:val="000000"/>
          <w:sz w:val="19"/>
        </w:rPr>
        <w:t>0+7+10+10=27</w:t>
      </w:r>
      <w:r>
        <w:rPr>
          <w:color w:val="000000"/>
        </w:rPr>
        <w:t>, R=</w:t>
      </w:r>
      <w:r>
        <w:rPr>
          <w:rFonts w:ascii="Consolas" w:hAnsi="Consolas"/>
          <w:color w:val="000000"/>
          <w:sz w:val="19"/>
        </w:rPr>
        <w:t>0+7+10+10=27</w:t>
      </w:r>
      <w:r>
        <w:rPr>
          <w:color w:val="000000"/>
        </w:rPr>
        <w:t>. The averages are T=10.50, W=6.75, and R=6.75.</w:t>
      </w:r>
    </w:p>
    <w:p>
      <w:pPr>
        <w:widowControl/>
      </w:pPr>
      <w:r>
        <w:rPr>
          <w:color w:val="000000"/>
        </w:rPr>
        <w:t xml:space="preserve">Simulator output: </w:t>
      </w:r>
      <w:r>
        <w:rPr>
          <w:rFonts w:ascii="Consolas" w:hAnsi="Consolas"/>
          <w:color w:val="000000"/>
          <w:sz w:val="19"/>
        </w:rPr>
        <w:t>P1[0,8) -&gt; P2[8,12) -&gt; P3[12,14) -&gt; P4[14,15)</w:t>
      </w:r>
      <w:r>
        <w:rPr>
          <w:color w:val="000000"/>
        </w:rPr>
        <w:t>; averages T=10.50, W=6.75, R=6.75. The simulator produced the same first-start, completion, turnaround, waiting, and response values as the hand table.</w:t>
      </w:r>
    </w:p>
    <w:p>
      <w:pPr>
        <w:widowControl/>
      </w:pPr>
      <w:r>
        <w:rPr>
          <w:color w:val="000000"/>
        </w:rPr>
        <w:t>Comparison: no discrepancy.</w:t>
      </w:r>
    </w:p>
    <w:p>
      <w:pPr>
        <w:pStyle w:val="Heading2"/>
        <w:widowControl/>
      </w:pPr>
      <w:r>
        <w:rPr>
          <w:color w:val="000000"/>
        </w:rPr>
        <w:t>4 3 Workload A SJF</w:t>
      </w:r>
    </w:p>
    <w:p>
      <w:pPr>
        <w:widowControl/>
      </w:pPr>
      <w:r>
        <w:rPr>
          <w:color w:val="000000"/>
        </w:rPr>
        <w:t>Input: Workload A from Section 4.1.</w:t>
      </w:r>
    </w:p>
    <w:p>
      <w:pPr>
        <w:widowControl/>
      </w:pPr>
      <w:r>
        <w:rPr>
          <w:color w:val="000000"/>
        </w:rPr>
        <w:t>Scheduling steps: P1 is the only ready process at t=0 and SJF is non-preemptive, so P1 runs to t=8. All other processes are then ready. Their burst order is P4(1), P3(2), P2(4).</w:t>
      </w:r>
    </w:p>
    <w:p>
      <w:pPr>
        <w:widowControl/>
      </w:pPr>
      <w:r>
        <w:rPr>
          <w:color w:val="000000"/>
        </w:rPr>
        <w:t xml:space="preserve">Hand-calculated timeline: </w:t>
      </w:r>
      <w:r>
        <w:rPr>
          <w:rFonts w:ascii="Consolas" w:hAnsi="Consolas"/>
          <w:color w:val="000000"/>
          <w:sz w:val="19"/>
        </w:rPr>
        <w:t>P1[0,8) -&gt; P4[8,9) -&gt; P3[9,11) -&gt; P2[11,15)</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0</w:t>
            </w:r>
          </w:p>
        </w:tc>
        <w:tc>
          <w:tcPr>
            <w:tcW w:type="dxa" w:w="892"/>
            <w:tcMar>
              <w:top w:w="85" w:type="dxa"/>
              <w:start w:w="85" w:type="dxa"/>
              <w:bottom w:w="85" w:type="dxa"/>
              <w:end w:w="85" w:type="dxa"/>
            </w:tcMar>
            <w:vAlign w:val="center"/>
          </w:tcPr>
          <w:p>
            <w:pPr>
              <w:keepNext/>
              <w:spacing w:after="0" w:before="0"/>
              <w:jc w:val="center"/>
            </w:pPr>
            <w:r>
              <w:rPr>
                <w:sz w:val="16"/>
              </w:rPr>
              <w:t>8</w:t>
            </w:r>
          </w:p>
        </w:tc>
        <w:tc>
          <w:tcPr>
            <w:tcW w:type="dxa" w:w="1267"/>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1</w:t>
            </w:r>
          </w:p>
        </w:tc>
        <w:tc>
          <w:tcPr>
            <w:tcW w:type="dxa" w:w="892"/>
            <w:tcMar>
              <w:top w:w="85" w:type="dxa"/>
              <w:start w:w="85" w:type="dxa"/>
              <w:bottom w:w="85" w:type="dxa"/>
              <w:end w:w="85" w:type="dxa"/>
            </w:tcMar>
            <w:vAlign w:val="center"/>
            <w:shd w:fill="EAF1F8"/>
          </w:tcPr>
          <w:p>
            <w:pPr>
              <w:keepNext/>
              <w:spacing w:after="0" w:before="0"/>
              <w:jc w:val="center"/>
            </w:pPr>
            <w:r>
              <w:rPr>
                <w:sz w:val="16"/>
              </w:rPr>
              <w:t>4</w:t>
            </w:r>
          </w:p>
        </w:tc>
        <w:tc>
          <w:tcPr>
            <w:tcW w:type="dxa" w:w="1267"/>
            <w:tcMar>
              <w:top w:w="85" w:type="dxa"/>
              <w:start w:w="85" w:type="dxa"/>
              <w:bottom w:w="85" w:type="dxa"/>
              <w:end w:w="85" w:type="dxa"/>
            </w:tcMar>
            <w:vAlign w:val="center"/>
            <w:shd w:fill="EAF1F8"/>
          </w:tcPr>
          <w:p>
            <w:pPr>
              <w:keepNext/>
              <w:spacing w:after="0" w:before="0"/>
              <w:jc w:val="center"/>
            </w:pPr>
            <w:r>
              <w:rPr>
                <w:sz w:val="16"/>
              </w:rPr>
              <w:t>11</w:t>
            </w:r>
          </w:p>
        </w:tc>
        <w:tc>
          <w:tcPr>
            <w:tcW w:type="dxa" w:w="691"/>
            <w:tcMar>
              <w:top w:w="85" w:type="dxa"/>
              <w:start w:w="85" w:type="dxa"/>
              <w:bottom w:w="85" w:type="dxa"/>
              <w:end w:w="85" w:type="dxa"/>
            </w:tcMar>
            <w:vAlign w:val="center"/>
            <w:shd w:fill="EAF1F8"/>
          </w:tcPr>
          <w:p>
            <w:pPr>
              <w:keepNext/>
              <w:spacing w:after="0" w:before="0"/>
              <w:jc w:val="center"/>
            </w:pPr>
            <w:r>
              <w:rPr>
                <w:sz w:val="16"/>
              </w:rPr>
              <w:t>15</w:t>
            </w:r>
          </w:p>
        </w:tc>
        <w:tc>
          <w:tcPr>
            <w:tcW w:type="dxa" w:w="691"/>
            <w:tcMar>
              <w:top w:w="85" w:type="dxa"/>
              <w:start w:w="85" w:type="dxa"/>
              <w:bottom w:w="85" w:type="dxa"/>
              <w:end w:w="85" w:type="dxa"/>
            </w:tcMar>
            <w:vAlign w:val="center"/>
            <w:shd w:fill="EAF1F8"/>
          </w:tcPr>
          <w:p>
            <w:pPr>
              <w:keepNext/>
              <w:spacing w:after="0" w:before="0"/>
              <w:jc w:val="center"/>
            </w:pPr>
            <w:r>
              <w:rPr>
                <w:sz w:val="16"/>
              </w:rPr>
              <w:t>14</w:t>
            </w:r>
          </w:p>
        </w:tc>
        <w:tc>
          <w:tcPr>
            <w:tcW w:type="dxa" w:w="691"/>
            <w:tcMar>
              <w:top w:w="85" w:type="dxa"/>
              <w:start w:w="85" w:type="dxa"/>
              <w:bottom w:w="85" w:type="dxa"/>
              <w:end w:w="85" w:type="dxa"/>
            </w:tcMar>
            <w:vAlign w:val="center"/>
            <w:shd w:fill="EAF1F8"/>
          </w:tcPr>
          <w:p>
            <w:pPr>
              <w:keepNext/>
              <w:spacing w:after="0" w:before="0"/>
              <w:jc w:val="center"/>
            </w:pPr>
            <w:r>
              <w:rPr>
                <w:sz w:val="16"/>
              </w:rPr>
              <w:t>10</w:t>
            </w:r>
          </w:p>
        </w:tc>
        <w:tc>
          <w:tcPr>
            <w:tcW w:type="dxa" w:w="691"/>
            <w:tcMar>
              <w:top w:w="85" w:type="dxa"/>
              <w:start w:w="85" w:type="dxa"/>
              <w:bottom w:w="85" w:type="dxa"/>
              <w:end w:w="85" w:type="dxa"/>
            </w:tcMar>
            <w:vAlign w:val="center"/>
            <w:shd w:fill="EAF1F8"/>
          </w:tcPr>
          <w:p>
            <w:pPr>
              <w:keepNext/>
              <w:spacing w:after="0" w:before="0"/>
              <w:jc w:val="center"/>
            </w:pPr>
            <w:r>
              <w:rPr>
                <w:sz w:val="16"/>
              </w:rPr>
              <w:t>10</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9</w:t>
            </w:r>
          </w:p>
        </w:tc>
        <w:tc>
          <w:tcPr>
            <w:tcW w:type="dxa" w:w="691"/>
            <w:tcMar>
              <w:top w:w="85" w:type="dxa"/>
              <w:start w:w="85" w:type="dxa"/>
              <w:bottom w:w="85" w:type="dxa"/>
              <w:end w:w="85" w:type="dxa"/>
            </w:tcMar>
            <w:vAlign w:val="center"/>
          </w:tcPr>
          <w:p>
            <w:pPr>
              <w:keepNext/>
              <w:spacing w:after="0" w:before="0"/>
              <w:jc w:val="center"/>
            </w:pPr>
            <w:r>
              <w:rPr>
                <w:sz w:val="16"/>
              </w:rPr>
              <w:t>11</w:t>
            </w:r>
          </w:p>
        </w:tc>
        <w:tc>
          <w:tcPr>
            <w:tcW w:type="dxa" w:w="691"/>
            <w:tcMar>
              <w:top w:w="85" w:type="dxa"/>
              <w:start w:w="85" w:type="dxa"/>
              <w:bottom w:w="85" w:type="dxa"/>
              <w:end w:w="85" w:type="dxa"/>
            </w:tcMar>
            <w:vAlign w:val="center"/>
          </w:tcPr>
          <w:p>
            <w:pPr>
              <w:keepNext/>
              <w:spacing w:after="0" w:before="0"/>
              <w:jc w:val="center"/>
            </w:pPr>
            <w:r>
              <w:rPr>
                <w:sz w:val="16"/>
              </w:rPr>
              <w:t>9</w:t>
            </w:r>
          </w:p>
        </w:tc>
        <w:tc>
          <w:tcPr>
            <w:tcW w:type="dxa" w:w="691"/>
            <w:tcMar>
              <w:top w:w="85" w:type="dxa"/>
              <w:start w:w="85" w:type="dxa"/>
              <w:bottom w:w="85" w:type="dxa"/>
              <w:end w:w="85" w:type="dxa"/>
            </w:tcMar>
            <w:vAlign w:val="center"/>
          </w:tcPr>
          <w:p>
            <w:pPr>
              <w:keepNext/>
              <w:spacing w:after="0" w:before="0"/>
              <w:jc w:val="center"/>
            </w:pPr>
            <w:r>
              <w:rPr>
                <w:sz w:val="16"/>
              </w:rPr>
              <w:t>7</w:t>
            </w:r>
          </w:p>
        </w:tc>
        <w:tc>
          <w:tcPr>
            <w:tcW w:type="dxa" w:w="691"/>
            <w:tcMar>
              <w:top w:w="85" w:type="dxa"/>
              <w:start w:w="85" w:type="dxa"/>
              <w:bottom w:w="85" w:type="dxa"/>
              <w:end w:w="85" w:type="dxa"/>
            </w:tcMar>
            <w:vAlign w:val="center"/>
          </w:tcPr>
          <w:p>
            <w:pPr>
              <w:keepNext/>
              <w:spacing w:after="0" w:before="0"/>
              <w:jc w:val="center"/>
            </w:pPr>
            <w:r>
              <w:rPr>
                <w:sz w:val="16"/>
              </w:rPr>
              <w:t>7</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4</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8</w:t>
            </w:r>
          </w:p>
        </w:tc>
        <w:tc>
          <w:tcPr>
            <w:tcW w:type="dxa" w:w="691"/>
            <w:tcMar>
              <w:top w:w="85" w:type="dxa"/>
              <w:start w:w="85" w:type="dxa"/>
              <w:bottom w:w="85" w:type="dxa"/>
              <w:end w:w="85" w:type="dxa"/>
            </w:tcMar>
            <w:vAlign w:val="center"/>
            <w:shd w:fill="EAF1F8"/>
          </w:tcPr>
          <w:p>
            <w:pPr>
              <w:spacing w:after="0" w:before="0"/>
              <w:jc w:val="center"/>
            </w:pPr>
            <w:r>
              <w:rPr>
                <w:sz w:val="16"/>
              </w:rPr>
              <w:t>9</w:t>
            </w:r>
          </w:p>
        </w:tc>
        <w:tc>
          <w:tcPr>
            <w:tcW w:type="dxa" w:w="691"/>
            <w:tcMar>
              <w:top w:w="85" w:type="dxa"/>
              <w:start w:w="85" w:type="dxa"/>
              <w:bottom w:w="85" w:type="dxa"/>
              <w:end w:w="85" w:type="dxa"/>
            </w:tcMar>
            <w:vAlign w:val="center"/>
            <w:shd w:fill="EAF1F8"/>
          </w:tcPr>
          <w:p>
            <w:pPr>
              <w:spacing w:after="0" w:before="0"/>
              <w:jc w:val="center"/>
            </w:pPr>
            <w:r>
              <w:rPr>
                <w:sz w:val="16"/>
              </w:rPr>
              <w:t>5</w:t>
            </w:r>
          </w:p>
        </w:tc>
        <w:tc>
          <w:tcPr>
            <w:tcW w:type="dxa" w:w="691"/>
            <w:tcMar>
              <w:top w:w="85" w:type="dxa"/>
              <w:start w:w="85" w:type="dxa"/>
              <w:bottom w:w="85" w:type="dxa"/>
              <w:end w:w="85" w:type="dxa"/>
            </w:tcMar>
            <w:vAlign w:val="center"/>
            <w:shd w:fill="EAF1F8"/>
          </w:tcPr>
          <w:p>
            <w:pPr>
              <w:spacing w:after="0" w:before="0"/>
              <w:jc w:val="center"/>
            </w:pPr>
            <w:r>
              <w:rPr>
                <w:sz w:val="16"/>
              </w:rPr>
              <w:t>4</w:t>
            </w:r>
          </w:p>
        </w:tc>
        <w:tc>
          <w:tcPr>
            <w:tcW w:type="dxa" w:w="691"/>
            <w:tcMar>
              <w:top w:w="85" w:type="dxa"/>
              <w:start w:w="85" w:type="dxa"/>
              <w:bottom w:w="85" w:type="dxa"/>
              <w:end w:w="85" w:type="dxa"/>
            </w:tcMar>
            <w:vAlign w:val="center"/>
            <w:shd w:fill="EAF1F8"/>
          </w:tcPr>
          <w:p>
            <w:pPr>
              <w:spacing w:after="0" w:before="0"/>
              <w:jc w:val="center"/>
            </w:pPr>
            <w:r>
              <w:rPr>
                <w:sz w:val="16"/>
              </w:rPr>
              <w:t>4</w:t>
            </w:r>
          </w:p>
        </w:tc>
      </w:tr>
    </w:tbl>
    <w:p>
      <w:pPr>
        <w:widowControl/>
        <w:spacing w:after="20"/>
      </w:pPr>
    </w:p>
    <w:p>
      <w:pPr>
        <w:widowControl/>
      </w:pPr>
      <w:r>
        <w:rPr>
          <w:color w:val="000000"/>
        </w:rPr>
        <w:t>Hand calculation: T=</w:t>
      </w:r>
      <w:r>
        <w:rPr>
          <w:rFonts w:ascii="Consolas" w:hAnsi="Consolas"/>
          <w:color w:val="000000"/>
          <w:sz w:val="19"/>
        </w:rPr>
        <w:t>8+14+9+5=36</w:t>
      </w:r>
      <w:r>
        <w:rPr>
          <w:color w:val="000000"/>
        </w:rPr>
        <w:t>, W=</w:t>
      </w:r>
      <w:r>
        <w:rPr>
          <w:rFonts w:ascii="Consolas" w:hAnsi="Consolas"/>
          <w:color w:val="000000"/>
          <w:sz w:val="19"/>
        </w:rPr>
        <w:t>0+10+7+4=21</w:t>
      </w:r>
      <w:r>
        <w:rPr>
          <w:color w:val="000000"/>
        </w:rPr>
        <w:t>, R=</w:t>
      </w:r>
      <w:r>
        <w:rPr>
          <w:rFonts w:ascii="Consolas" w:hAnsi="Consolas"/>
          <w:color w:val="000000"/>
          <w:sz w:val="19"/>
        </w:rPr>
        <w:t>0+10+7+4=21</w:t>
      </w:r>
      <w:r>
        <w:rPr>
          <w:color w:val="000000"/>
        </w:rPr>
        <w:t>. The averages are T=9.00, W=5.25, and R=5.25.</w:t>
      </w:r>
    </w:p>
    <w:p>
      <w:pPr>
        <w:widowControl/>
      </w:pPr>
      <w:r>
        <w:rPr>
          <w:color w:val="000000"/>
        </w:rPr>
        <w:t xml:space="preserve">Simulator output: </w:t>
      </w:r>
      <w:r>
        <w:rPr>
          <w:rFonts w:ascii="Consolas" w:hAnsi="Consolas"/>
          <w:color w:val="000000"/>
          <w:sz w:val="19"/>
        </w:rPr>
        <w:t>P1[0,8) -&gt; P4[8,9) -&gt; P3[9,11) -&gt; P2[11,15)</w:t>
      </w:r>
      <w:r>
        <w:rPr>
          <w:color w:val="000000"/>
        </w:rPr>
        <w:t>; averages T=9.00, W=5.25, R=5.25. The per-process simulator metrics were identical to the hand table.</w:t>
      </w:r>
    </w:p>
    <w:p>
      <w:pPr>
        <w:widowControl/>
      </w:pPr>
      <w:r>
        <w:rPr>
          <w:color w:val="000000"/>
        </w:rPr>
        <w:t>Comparison: no discrepancy.</w:t>
      </w:r>
    </w:p>
    <w:p>
      <w:pPr>
        <w:pStyle w:val="Heading2"/>
        <w:widowControl/>
      </w:pPr>
      <w:r>
        <w:rPr>
          <w:color w:val="000000"/>
        </w:rPr>
        <w:t>4 4 Workload A SRTF</w:t>
      </w:r>
    </w:p>
    <w:p>
      <w:pPr>
        <w:widowControl/>
      </w:pPr>
      <w:r>
        <w:rPr>
          <w:color w:val="000000"/>
        </w:rPr>
        <w:t>Input: Workload A from Section 4.1.</w:t>
      </w:r>
    </w:p>
    <w:p>
      <w:pPr>
        <w:widowControl/>
      </w:pPr>
      <w:r>
        <w:rPr>
          <w:color w:val="000000"/>
        </w:rPr>
        <w:t>Scheduling steps: P1 starts at t=0. At t=1, P2(4) is strictly shorter than P1's remaining 7, so P2 preempts. At t=2, P3(2) is strictly shorter than P2's remaining 3, so P3 preempts and finishes at t=4. P4(1) is then shortest and finishes at t=5. P2(3) runs to t=8, followed by P1(7) to t=15.</w:t>
      </w:r>
    </w:p>
    <w:p>
      <w:pPr>
        <w:widowControl/>
      </w:pPr>
      <w:r>
        <w:rPr>
          <w:color w:val="000000"/>
        </w:rPr>
        <w:t xml:space="preserve">Hand-calculated timeline: </w:t>
      </w:r>
      <w:r>
        <w:rPr>
          <w:rFonts w:ascii="Consolas" w:hAnsi="Consolas"/>
          <w:color w:val="000000"/>
          <w:sz w:val="19"/>
        </w:rPr>
        <w:t>P1[0,1) -&gt; P2[1,2) -&gt; P3[2,4) -&gt; P4[4,5) -&gt; P2[5,8) -&gt; P1[8,15)</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0</w:t>
            </w:r>
          </w:p>
        </w:tc>
        <w:tc>
          <w:tcPr>
            <w:tcW w:type="dxa" w:w="892"/>
            <w:tcMar>
              <w:top w:w="85" w:type="dxa"/>
              <w:start w:w="85" w:type="dxa"/>
              <w:bottom w:w="85" w:type="dxa"/>
              <w:end w:w="85" w:type="dxa"/>
            </w:tcMar>
            <w:vAlign w:val="center"/>
          </w:tcPr>
          <w:p>
            <w:pPr>
              <w:keepNext/>
              <w:spacing w:after="0" w:before="0"/>
              <w:jc w:val="center"/>
            </w:pPr>
            <w:r>
              <w:rPr>
                <w:sz w:val="16"/>
              </w:rPr>
              <w:t>8</w:t>
            </w:r>
          </w:p>
        </w:tc>
        <w:tc>
          <w:tcPr>
            <w:tcW w:type="dxa" w:w="1267"/>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15</w:t>
            </w:r>
          </w:p>
        </w:tc>
        <w:tc>
          <w:tcPr>
            <w:tcW w:type="dxa" w:w="691"/>
            <w:tcMar>
              <w:top w:w="85" w:type="dxa"/>
              <w:start w:w="85" w:type="dxa"/>
              <w:bottom w:w="85" w:type="dxa"/>
              <w:end w:w="85" w:type="dxa"/>
            </w:tcMar>
            <w:vAlign w:val="center"/>
          </w:tcPr>
          <w:p>
            <w:pPr>
              <w:keepNext/>
              <w:spacing w:after="0" w:before="0"/>
              <w:jc w:val="center"/>
            </w:pPr>
            <w:r>
              <w:rPr>
                <w:sz w:val="16"/>
              </w:rPr>
              <w:t>15</w:t>
            </w:r>
          </w:p>
        </w:tc>
        <w:tc>
          <w:tcPr>
            <w:tcW w:type="dxa" w:w="691"/>
            <w:tcMar>
              <w:top w:w="85" w:type="dxa"/>
              <w:start w:w="85" w:type="dxa"/>
              <w:bottom w:w="85" w:type="dxa"/>
              <w:end w:w="85" w:type="dxa"/>
            </w:tcMar>
            <w:vAlign w:val="center"/>
          </w:tcPr>
          <w:p>
            <w:pPr>
              <w:keepNext/>
              <w:spacing w:after="0" w:before="0"/>
              <w:jc w:val="center"/>
            </w:pPr>
            <w:r>
              <w:rPr>
                <w:sz w:val="16"/>
              </w:rPr>
              <w:t>7</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1</w:t>
            </w:r>
          </w:p>
        </w:tc>
        <w:tc>
          <w:tcPr>
            <w:tcW w:type="dxa" w:w="892"/>
            <w:tcMar>
              <w:top w:w="85" w:type="dxa"/>
              <w:start w:w="85" w:type="dxa"/>
              <w:bottom w:w="85" w:type="dxa"/>
              <w:end w:w="85" w:type="dxa"/>
            </w:tcMar>
            <w:vAlign w:val="center"/>
            <w:shd w:fill="EAF1F8"/>
          </w:tcPr>
          <w:p>
            <w:pPr>
              <w:keepNext/>
              <w:spacing w:after="0" w:before="0"/>
              <w:jc w:val="center"/>
            </w:pPr>
            <w:r>
              <w:rPr>
                <w:sz w:val="16"/>
              </w:rPr>
              <w:t>4</w:t>
            </w:r>
          </w:p>
        </w:tc>
        <w:tc>
          <w:tcPr>
            <w:tcW w:type="dxa" w:w="1267"/>
            <w:tcMar>
              <w:top w:w="85" w:type="dxa"/>
              <w:start w:w="85" w:type="dxa"/>
              <w:bottom w:w="85" w:type="dxa"/>
              <w:end w:w="85" w:type="dxa"/>
            </w:tcMar>
            <w:vAlign w:val="center"/>
            <w:shd w:fill="EAF1F8"/>
          </w:tcPr>
          <w:p>
            <w:pPr>
              <w:keepNext/>
              <w:spacing w:after="0" w:before="0"/>
              <w:jc w:val="center"/>
            </w:pPr>
            <w:r>
              <w:rPr>
                <w:sz w:val="16"/>
              </w:rPr>
              <w:t>1</w:t>
            </w:r>
          </w:p>
        </w:tc>
        <w:tc>
          <w:tcPr>
            <w:tcW w:type="dxa" w:w="691"/>
            <w:tcMar>
              <w:top w:w="85" w:type="dxa"/>
              <w:start w:w="85" w:type="dxa"/>
              <w:bottom w:w="85" w:type="dxa"/>
              <w:end w:w="85" w:type="dxa"/>
            </w:tcMar>
            <w:vAlign w:val="center"/>
            <w:shd w:fill="EAF1F8"/>
          </w:tcPr>
          <w:p>
            <w:pPr>
              <w:keepNext/>
              <w:spacing w:after="0" w:before="0"/>
              <w:jc w:val="center"/>
            </w:pPr>
            <w:r>
              <w:rPr>
                <w:sz w:val="16"/>
              </w:rPr>
              <w:t>8</w:t>
            </w:r>
          </w:p>
        </w:tc>
        <w:tc>
          <w:tcPr>
            <w:tcW w:type="dxa" w:w="691"/>
            <w:tcMar>
              <w:top w:w="85" w:type="dxa"/>
              <w:start w:w="85" w:type="dxa"/>
              <w:bottom w:w="85" w:type="dxa"/>
              <w:end w:w="85" w:type="dxa"/>
            </w:tcMar>
            <w:vAlign w:val="center"/>
            <w:shd w:fill="EAF1F8"/>
          </w:tcPr>
          <w:p>
            <w:pPr>
              <w:keepNext/>
              <w:spacing w:after="0" w:before="0"/>
              <w:jc w:val="center"/>
            </w:pPr>
            <w:r>
              <w:rPr>
                <w:sz w:val="16"/>
              </w:rPr>
              <w:t>7</w:t>
            </w:r>
          </w:p>
        </w:tc>
        <w:tc>
          <w:tcPr>
            <w:tcW w:type="dxa" w:w="691"/>
            <w:tcMar>
              <w:top w:w="85" w:type="dxa"/>
              <w:start w:w="85" w:type="dxa"/>
              <w:bottom w:w="85" w:type="dxa"/>
              <w:end w:w="85" w:type="dxa"/>
            </w:tcMar>
            <w:vAlign w:val="center"/>
            <w:shd w:fill="EAF1F8"/>
          </w:tcPr>
          <w:p>
            <w:pPr>
              <w:keepNext/>
              <w:spacing w:after="0" w:before="0"/>
              <w:jc w:val="center"/>
            </w:pPr>
            <w:r>
              <w:rPr>
                <w:sz w:val="16"/>
              </w:rPr>
              <w:t>3</w:t>
            </w:r>
          </w:p>
        </w:tc>
        <w:tc>
          <w:tcPr>
            <w:tcW w:type="dxa" w:w="691"/>
            <w:tcMar>
              <w:top w:w="85" w:type="dxa"/>
              <w:start w:w="85" w:type="dxa"/>
              <w:bottom w:w="85" w:type="dxa"/>
              <w:end w:w="85" w:type="dxa"/>
            </w:tcMar>
            <w:vAlign w:val="center"/>
            <w:shd w:fill="EAF1F8"/>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4</w:t>
            </w:r>
          </w:p>
        </w:tc>
        <w:tc>
          <w:tcPr>
            <w:tcW w:type="dxa" w:w="691"/>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4</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4</w:t>
            </w:r>
          </w:p>
        </w:tc>
        <w:tc>
          <w:tcPr>
            <w:tcW w:type="dxa" w:w="691"/>
            <w:tcMar>
              <w:top w:w="85" w:type="dxa"/>
              <w:start w:w="85" w:type="dxa"/>
              <w:bottom w:w="85" w:type="dxa"/>
              <w:end w:w="85" w:type="dxa"/>
            </w:tcMar>
            <w:vAlign w:val="center"/>
            <w:shd w:fill="EAF1F8"/>
          </w:tcPr>
          <w:p>
            <w:pPr>
              <w:spacing w:after="0" w:before="0"/>
              <w:jc w:val="center"/>
            </w:pPr>
            <w:r>
              <w:rPr>
                <w:sz w:val="16"/>
              </w:rPr>
              <w:t>5</w:t>
            </w:r>
          </w:p>
        </w:tc>
        <w:tc>
          <w:tcPr>
            <w:tcW w:type="dxa" w:w="691"/>
            <w:tcMar>
              <w:top w:w="85" w:type="dxa"/>
              <w:start w:w="85" w:type="dxa"/>
              <w:bottom w:w="85" w:type="dxa"/>
              <w:end w:w="85" w:type="dxa"/>
            </w:tcMar>
            <w:vAlign w:val="center"/>
            <w:shd w:fill="EAF1F8"/>
          </w:tcPr>
          <w:p>
            <w:pPr>
              <w:spacing w:after="0" w:before="0"/>
              <w:jc w:val="center"/>
            </w:pPr>
            <w:r>
              <w:rPr>
                <w:sz w:val="16"/>
              </w:rPr>
              <w:t>1</w:t>
            </w:r>
          </w:p>
        </w:tc>
        <w:tc>
          <w:tcPr>
            <w:tcW w:type="dxa" w:w="691"/>
            <w:tcMar>
              <w:top w:w="85" w:type="dxa"/>
              <w:start w:w="85" w:type="dxa"/>
              <w:bottom w:w="85" w:type="dxa"/>
              <w:end w:w="85" w:type="dxa"/>
            </w:tcMar>
            <w:vAlign w:val="center"/>
            <w:shd w:fill="EAF1F8"/>
          </w:tcPr>
          <w:p>
            <w:pPr>
              <w:spacing w:after="0" w:before="0"/>
              <w:jc w:val="center"/>
            </w:pPr>
            <w:r>
              <w:rPr>
                <w:sz w:val="16"/>
              </w:rPr>
              <w:t>0</w:t>
            </w:r>
          </w:p>
        </w:tc>
        <w:tc>
          <w:tcPr>
            <w:tcW w:type="dxa" w:w="691"/>
            <w:tcMar>
              <w:top w:w="85" w:type="dxa"/>
              <w:start w:w="85" w:type="dxa"/>
              <w:bottom w:w="85" w:type="dxa"/>
              <w:end w:w="85" w:type="dxa"/>
            </w:tcMar>
            <w:vAlign w:val="center"/>
            <w:shd w:fill="EAF1F8"/>
          </w:tcPr>
          <w:p>
            <w:pPr>
              <w:spacing w:after="0" w:before="0"/>
              <w:jc w:val="center"/>
            </w:pPr>
            <w:r>
              <w:rPr>
                <w:sz w:val="16"/>
              </w:rPr>
              <w:t>0</w:t>
            </w:r>
          </w:p>
        </w:tc>
      </w:tr>
    </w:tbl>
    <w:p>
      <w:pPr>
        <w:widowControl/>
        <w:spacing w:after="20"/>
      </w:pPr>
    </w:p>
    <w:p>
      <w:pPr>
        <w:widowControl/>
      </w:pPr>
      <w:r>
        <w:rPr>
          <w:color w:val="000000"/>
        </w:rPr>
        <w:t>Hand calculation: T=</w:t>
      </w:r>
      <w:r>
        <w:rPr>
          <w:rFonts w:ascii="Consolas" w:hAnsi="Consolas"/>
          <w:color w:val="000000"/>
          <w:sz w:val="19"/>
        </w:rPr>
        <w:t>15+7+2+1=25</w:t>
      </w:r>
      <w:r>
        <w:rPr>
          <w:color w:val="000000"/>
        </w:rPr>
        <w:t>, W=</w:t>
      </w:r>
      <w:r>
        <w:rPr>
          <w:rFonts w:ascii="Consolas" w:hAnsi="Consolas"/>
          <w:color w:val="000000"/>
          <w:sz w:val="19"/>
        </w:rPr>
        <w:t>7+3+0+0=10</w:t>
      </w:r>
      <w:r>
        <w:rPr>
          <w:color w:val="000000"/>
        </w:rPr>
        <w:t>, R=</w:t>
      </w:r>
      <w:r>
        <w:rPr>
          <w:rFonts w:ascii="Consolas" w:hAnsi="Consolas"/>
          <w:color w:val="000000"/>
          <w:sz w:val="19"/>
        </w:rPr>
        <w:t>0</w:t>
      </w:r>
      <w:r>
        <w:rPr>
          <w:color w:val="000000"/>
        </w:rPr>
        <w:t>. The averages are T=6.25, W=2.50, and R=0.00.</w:t>
      </w:r>
    </w:p>
    <w:p>
      <w:pPr>
        <w:widowControl/>
      </w:pPr>
      <w:r>
        <w:rPr>
          <w:color w:val="000000"/>
        </w:rPr>
        <w:t xml:space="preserve">Simulator output: </w:t>
      </w:r>
      <w:r>
        <w:rPr>
          <w:rFonts w:ascii="Consolas" w:hAnsi="Consolas"/>
          <w:color w:val="000000"/>
          <w:sz w:val="19"/>
        </w:rPr>
        <w:t>P1[0,1) -&gt; P2[1,2) -&gt; P3[2,4) -&gt; P4[4,5) -&gt; P2[5,8) -&gt; P1[8,15)</w:t>
      </w:r>
      <w:r>
        <w:rPr>
          <w:color w:val="000000"/>
        </w:rPr>
        <w:t>; averages T=6.25, W=2.50, R=0.00. All per-process metrics matched the hand calculation.</w:t>
      </w:r>
    </w:p>
    <w:p>
      <w:pPr>
        <w:widowControl/>
      </w:pPr>
      <w:r>
        <w:rPr>
          <w:color w:val="000000"/>
        </w:rPr>
        <w:t>Comparison: no discrepancy.</w:t>
      </w:r>
    </w:p>
    <w:p>
      <w:pPr>
        <w:pStyle w:val="Heading2"/>
        <w:widowControl/>
      </w:pPr>
      <w:r>
        <w:rPr>
          <w:color w:val="000000"/>
        </w:rPr>
        <w:t>4 5 Workload A Round Robin q 2</w:t>
      </w:r>
    </w:p>
    <w:p>
      <w:pPr>
        <w:widowControl/>
      </w:pPr>
      <w:r>
        <w:rPr>
          <w:color w:val="000000"/>
        </w:rPr>
        <w:t>Input: Workload A from Section 4.1; quantum=2.</w:t>
      </w:r>
    </w:p>
    <w:p>
      <w:pPr>
        <w:widowControl/>
      </w:pPr>
      <w:r>
        <w:rPr>
          <w:color w:val="000000"/>
        </w:rPr>
        <w:t>Scheduling steps: P1 runs 0-2. P2 arrives at 1 and P3 at the boundary t=2; both enter before P1 is re-enqueued, giving P2,P3,P1. P2 runs 2-4. P4 arrives at boundary t=4 before P2 re-enters, giving P3,P1,P4,P2. Subsequent slices follow FIFO. P1's final two adjacent slices remain distinct.</w:t>
      </w:r>
    </w:p>
    <w:p>
      <w:pPr>
        <w:widowControl/>
      </w:pPr>
      <w:r>
        <w:rPr>
          <w:color w:val="000000"/>
        </w:rPr>
        <w:t xml:space="preserve">Hand-calculated timeline: </w:t>
      </w:r>
      <w:r>
        <w:rPr>
          <w:rFonts w:ascii="Consolas" w:hAnsi="Consolas"/>
          <w:color w:val="000000"/>
          <w:sz w:val="19"/>
        </w:rPr>
        <w:t>P1[0,2) -&gt; P2[2,4) -&gt; P3[4,6) -&gt; P1[6,8) -&gt; P4[8,9) -&gt; P2[9,11) -&gt; P1[11,13) -&gt; P1[13,15)</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0</w:t>
            </w:r>
          </w:p>
        </w:tc>
        <w:tc>
          <w:tcPr>
            <w:tcW w:type="dxa" w:w="892"/>
            <w:tcMar>
              <w:top w:w="85" w:type="dxa"/>
              <w:start w:w="85" w:type="dxa"/>
              <w:bottom w:w="85" w:type="dxa"/>
              <w:end w:w="85" w:type="dxa"/>
            </w:tcMar>
            <w:vAlign w:val="center"/>
          </w:tcPr>
          <w:p>
            <w:pPr>
              <w:keepNext/>
              <w:spacing w:after="0" w:before="0"/>
              <w:jc w:val="center"/>
            </w:pPr>
            <w:r>
              <w:rPr>
                <w:sz w:val="16"/>
              </w:rPr>
              <w:t>8</w:t>
            </w:r>
          </w:p>
        </w:tc>
        <w:tc>
          <w:tcPr>
            <w:tcW w:type="dxa" w:w="1267"/>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15</w:t>
            </w:r>
          </w:p>
        </w:tc>
        <w:tc>
          <w:tcPr>
            <w:tcW w:type="dxa" w:w="691"/>
            <w:tcMar>
              <w:top w:w="85" w:type="dxa"/>
              <w:start w:w="85" w:type="dxa"/>
              <w:bottom w:w="85" w:type="dxa"/>
              <w:end w:w="85" w:type="dxa"/>
            </w:tcMar>
            <w:vAlign w:val="center"/>
          </w:tcPr>
          <w:p>
            <w:pPr>
              <w:keepNext/>
              <w:spacing w:after="0" w:before="0"/>
              <w:jc w:val="center"/>
            </w:pPr>
            <w:r>
              <w:rPr>
                <w:sz w:val="16"/>
              </w:rPr>
              <w:t>15</w:t>
            </w:r>
          </w:p>
        </w:tc>
        <w:tc>
          <w:tcPr>
            <w:tcW w:type="dxa" w:w="691"/>
            <w:tcMar>
              <w:top w:w="85" w:type="dxa"/>
              <w:start w:w="85" w:type="dxa"/>
              <w:bottom w:w="85" w:type="dxa"/>
              <w:end w:w="85" w:type="dxa"/>
            </w:tcMar>
            <w:vAlign w:val="center"/>
          </w:tcPr>
          <w:p>
            <w:pPr>
              <w:keepNext/>
              <w:spacing w:after="0" w:before="0"/>
              <w:jc w:val="center"/>
            </w:pPr>
            <w:r>
              <w:rPr>
                <w:sz w:val="16"/>
              </w:rPr>
              <w:t>7</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1</w:t>
            </w:r>
          </w:p>
        </w:tc>
        <w:tc>
          <w:tcPr>
            <w:tcW w:type="dxa" w:w="892"/>
            <w:tcMar>
              <w:top w:w="85" w:type="dxa"/>
              <w:start w:w="85" w:type="dxa"/>
              <w:bottom w:w="85" w:type="dxa"/>
              <w:end w:w="85" w:type="dxa"/>
            </w:tcMar>
            <w:vAlign w:val="center"/>
            <w:shd w:fill="EAF1F8"/>
          </w:tcPr>
          <w:p>
            <w:pPr>
              <w:keepNext/>
              <w:spacing w:after="0" w:before="0"/>
              <w:jc w:val="center"/>
            </w:pPr>
            <w:r>
              <w:rPr>
                <w:sz w:val="16"/>
              </w:rPr>
              <w:t>4</w:t>
            </w:r>
          </w:p>
        </w:tc>
        <w:tc>
          <w:tcPr>
            <w:tcW w:type="dxa" w:w="1267"/>
            <w:tcMar>
              <w:top w:w="85" w:type="dxa"/>
              <w:start w:w="85" w:type="dxa"/>
              <w:bottom w:w="85" w:type="dxa"/>
              <w:end w:w="85" w:type="dxa"/>
            </w:tcMar>
            <w:vAlign w:val="center"/>
            <w:shd w:fill="EAF1F8"/>
          </w:tcPr>
          <w:p>
            <w:pPr>
              <w:keepNext/>
              <w:spacing w:after="0" w:before="0"/>
              <w:jc w:val="center"/>
            </w:pPr>
            <w:r>
              <w:rPr>
                <w:sz w:val="16"/>
              </w:rPr>
              <w:t>2</w:t>
            </w:r>
          </w:p>
        </w:tc>
        <w:tc>
          <w:tcPr>
            <w:tcW w:type="dxa" w:w="691"/>
            <w:tcMar>
              <w:top w:w="85" w:type="dxa"/>
              <w:start w:w="85" w:type="dxa"/>
              <w:bottom w:w="85" w:type="dxa"/>
              <w:end w:w="85" w:type="dxa"/>
            </w:tcMar>
            <w:vAlign w:val="center"/>
            <w:shd w:fill="EAF1F8"/>
          </w:tcPr>
          <w:p>
            <w:pPr>
              <w:keepNext/>
              <w:spacing w:after="0" w:before="0"/>
              <w:jc w:val="center"/>
            </w:pPr>
            <w:r>
              <w:rPr>
                <w:sz w:val="16"/>
              </w:rPr>
              <w:t>11</w:t>
            </w:r>
          </w:p>
        </w:tc>
        <w:tc>
          <w:tcPr>
            <w:tcW w:type="dxa" w:w="691"/>
            <w:tcMar>
              <w:top w:w="85" w:type="dxa"/>
              <w:start w:w="85" w:type="dxa"/>
              <w:bottom w:w="85" w:type="dxa"/>
              <w:end w:w="85" w:type="dxa"/>
            </w:tcMar>
            <w:vAlign w:val="center"/>
            <w:shd w:fill="EAF1F8"/>
          </w:tcPr>
          <w:p>
            <w:pPr>
              <w:keepNext/>
              <w:spacing w:after="0" w:before="0"/>
              <w:jc w:val="center"/>
            </w:pPr>
            <w:r>
              <w:rPr>
                <w:sz w:val="16"/>
              </w:rPr>
              <w:t>10</w:t>
            </w:r>
          </w:p>
        </w:tc>
        <w:tc>
          <w:tcPr>
            <w:tcW w:type="dxa" w:w="691"/>
            <w:tcMar>
              <w:top w:w="85" w:type="dxa"/>
              <w:start w:w="85" w:type="dxa"/>
              <w:bottom w:w="85" w:type="dxa"/>
              <w:end w:w="85" w:type="dxa"/>
            </w:tcMar>
            <w:vAlign w:val="center"/>
            <w:shd w:fill="EAF1F8"/>
          </w:tcPr>
          <w:p>
            <w:pPr>
              <w:keepNext/>
              <w:spacing w:after="0" w:before="0"/>
              <w:jc w:val="center"/>
            </w:pPr>
            <w:r>
              <w:rPr>
                <w:sz w:val="16"/>
              </w:rPr>
              <w:t>6</w:t>
            </w:r>
          </w:p>
        </w:tc>
        <w:tc>
          <w:tcPr>
            <w:tcW w:type="dxa" w:w="691"/>
            <w:tcMar>
              <w:top w:w="85" w:type="dxa"/>
              <w:start w:w="85" w:type="dxa"/>
              <w:bottom w:w="85" w:type="dxa"/>
              <w:end w:w="85" w:type="dxa"/>
            </w:tcMar>
            <w:vAlign w:val="center"/>
            <w:shd w:fill="EAF1F8"/>
          </w:tcPr>
          <w:p>
            <w:pPr>
              <w:keepNext/>
              <w:spacing w:after="0" w:before="0"/>
              <w:jc w:val="center"/>
            </w:pPr>
            <w:r>
              <w:rPr>
                <w:sz w:val="16"/>
              </w:rPr>
              <w:t>1</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4</w:t>
            </w:r>
          </w:p>
        </w:tc>
        <w:tc>
          <w:tcPr>
            <w:tcW w:type="dxa" w:w="691"/>
            <w:tcMar>
              <w:top w:w="85" w:type="dxa"/>
              <w:start w:w="85" w:type="dxa"/>
              <w:bottom w:w="85" w:type="dxa"/>
              <w:end w:w="85" w:type="dxa"/>
            </w:tcMar>
            <w:vAlign w:val="center"/>
          </w:tcPr>
          <w:p>
            <w:pPr>
              <w:keepNext/>
              <w:spacing w:after="0" w:before="0"/>
              <w:jc w:val="center"/>
            </w:pPr>
            <w:r>
              <w:rPr>
                <w:sz w:val="16"/>
              </w:rPr>
              <w:t>6</w:t>
            </w:r>
          </w:p>
        </w:tc>
        <w:tc>
          <w:tcPr>
            <w:tcW w:type="dxa" w:w="691"/>
            <w:tcMar>
              <w:top w:w="85" w:type="dxa"/>
              <w:start w:w="85" w:type="dxa"/>
              <w:bottom w:w="85" w:type="dxa"/>
              <w:end w:w="85" w:type="dxa"/>
            </w:tcMar>
            <w:vAlign w:val="center"/>
          </w:tcPr>
          <w:p>
            <w:pPr>
              <w:keepNext/>
              <w:spacing w:after="0" w:before="0"/>
              <w:jc w:val="center"/>
            </w:pPr>
            <w:r>
              <w:rPr>
                <w:sz w:val="16"/>
              </w:rPr>
              <w:t>4</w:t>
            </w:r>
          </w:p>
        </w:tc>
        <w:tc>
          <w:tcPr>
            <w:tcW w:type="dxa" w:w="691"/>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2</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4</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8</w:t>
            </w:r>
          </w:p>
        </w:tc>
        <w:tc>
          <w:tcPr>
            <w:tcW w:type="dxa" w:w="691"/>
            <w:tcMar>
              <w:top w:w="85" w:type="dxa"/>
              <w:start w:w="85" w:type="dxa"/>
              <w:bottom w:w="85" w:type="dxa"/>
              <w:end w:w="85" w:type="dxa"/>
            </w:tcMar>
            <w:vAlign w:val="center"/>
            <w:shd w:fill="EAF1F8"/>
          </w:tcPr>
          <w:p>
            <w:pPr>
              <w:spacing w:after="0" w:before="0"/>
              <w:jc w:val="center"/>
            </w:pPr>
            <w:r>
              <w:rPr>
                <w:sz w:val="16"/>
              </w:rPr>
              <w:t>9</w:t>
            </w:r>
          </w:p>
        </w:tc>
        <w:tc>
          <w:tcPr>
            <w:tcW w:type="dxa" w:w="691"/>
            <w:tcMar>
              <w:top w:w="85" w:type="dxa"/>
              <w:start w:w="85" w:type="dxa"/>
              <w:bottom w:w="85" w:type="dxa"/>
              <w:end w:w="85" w:type="dxa"/>
            </w:tcMar>
            <w:vAlign w:val="center"/>
            <w:shd w:fill="EAF1F8"/>
          </w:tcPr>
          <w:p>
            <w:pPr>
              <w:spacing w:after="0" w:before="0"/>
              <w:jc w:val="center"/>
            </w:pPr>
            <w:r>
              <w:rPr>
                <w:sz w:val="16"/>
              </w:rPr>
              <w:t>5</w:t>
            </w:r>
          </w:p>
        </w:tc>
        <w:tc>
          <w:tcPr>
            <w:tcW w:type="dxa" w:w="691"/>
            <w:tcMar>
              <w:top w:w="85" w:type="dxa"/>
              <w:start w:w="85" w:type="dxa"/>
              <w:bottom w:w="85" w:type="dxa"/>
              <w:end w:w="85" w:type="dxa"/>
            </w:tcMar>
            <w:vAlign w:val="center"/>
            <w:shd w:fill="EAF1F8"/>
          </w:tcPr>
          <w:p>
            <w:pPr>
              <w:spacing w:after="0" w:before="0"/>
              <w:jc w:val="center"/>
            </w:pPr>
            <w:r>
              <w:rPr>
                <w:sz w:val="16"/>
              </w:rPr>
              <w:t>4</w:t>
            </w:r>
          </w:p>
        </w:tc>
        <w:tc>
          <w:tcPr>
            <w:tcW w:type="dxa" w:w="691"/>
            <w:tcMar>
              <w:top w:w="85" w:type="dxa"/>
              <w:start w:w="85" w:type="dxa"/>
              <w:bottom w:w="85" w:type="dxa"/>
              <w:end w:w="85" w:type="dxa"/>
            </w:tcMar>
            <w:vAlign w:val="center"/>
            <w:shd w:fill="EAF1F8"/>
          </w:tcPr>
          <w:p>
            <w:pPr>
              <w:spacing w:after="0" w:before="0"/>
              <w:jc w:val="center"/>
            </w:pPr>
            <w:r>
              <w:rPr>
                <w:sz w:val="16"/>
              </w:rPr>
              <w:t>4</w:t>
            </w:r>
          </w:p>
        </w:tc>
      </w:tr>
    </w:tbl>
    <w:p>
      <w:pPr>
        <w:widowControl/>
        <w:spacing w:after="20"/>
      </w:pPr>
    </w:p>
    <w:p>
      <w:pPr>
        <w:widowControl/>
      </w:pPr>
      <w:r>
        <w:rPr>
          <w:color w:val="000000"/>
        </w:rPr>
        <w:t>Hand calculation: T=</w:t>
      </w:r>
      <w:r>
        <w:rPr>
          <w:rFonts w:ascii="Consolas" w:hAnsi="Consolas"/>
          <w:color w:val="000000"/>
          <w:sz w:val="19"/>
        </w:rPr>
        <w:t>15+10+4+5=34</w:t>
      </w:r>
      <w:r>
        <w:rPr>
          <w:color w:val="000000"/>
        </w:rPr>
        <w:t>, W=</w:t>
      </w:r>
      <w:r>
        <w:rPr>
          <w:rFonts w:ascii="Consolas" w:hAnsi="Consolas"/>
          <w:color w:val="000000"/>
          <w:sz w:val="19"/>
        </w:rPr>
        <w:t>7+6+2+4=19</w:t>
      </w:r>
      <w:r>
        <w:rPr>
          <w:color w:val="000000"/>
        </w:rPr>
        <w:t>, R=</w:t>
      </w:r>
      <w:r>
        <w:rPr>
          <w:rFonts w:ascii="Consolas" w:hAnsi="Consolas"/>
          <w:color w:val="000000"/>
          <w:sz w:val="19"/>
        </w:rPr>
        <w:t>0+1+2+4=7</w:t>
      </w:r>
      <w:r>
        <w:rPr>
          <w:color w:val="000000"/>
        </w:rPr>
        <w:t>. The averages are T=8.50, W=4.75, and R=1.75.</w:t>
      </w:r>
    </w:p>
    <w:p>
      <w:pPr>
        <w:widowControl/>
      </w:pPr>
      <w:r>
        <w:rPr>
          <w:color w:val="000000"/>
        </w:rPr>
        <w:t xml:space="preserve">Simulator output: </w:t>
      </w:r>
      <w:r>
        <w:rPr>
          <w:rFonts w:ascii="Consolas" w:hAnsi="Consolas"/>
          <w:color w:val="000000"/>
          <w:sz w:val="19"/>
        </w:rPr>
        <w:t>P1[0,2) -&gt; P2[2,4) -&gt; P3[4,6) -&gt; P1[6,8) -&gt; P4[8,9) -&gt; P2[9,11) -&gt; P1[11,13) -&gt; P1[13,15)</w:t>
      </w:r>
      <w:r>
        <w:rPr>
          <w:color w:val="000000"/>
        </w:rPr>
        <w:t>; averages T=8.50, W=4.75, R=1.75. The two final P1 slices remained separate in the simulator output.</w:t>
      </w:r>
    </w:p>
    <w:p>
      <w:pPr>
        <w:widowControl/>
      </w:pPr>
      <w:r>
        <w:rPr>
          <w:color w:val="000000"/>
        </w:rPr>
        <w:t>Comparison: no discrepancy.</w:t>
      </w:r>
    </w:p>
    <w:p>
      <w:pPr>
        <w:pStyle w:val="Heading2"/>
        <w:widowControl/>
      </w:pPr>
      <w:r>
        <w:rPr>
          <w:color w:val="000000"/>
        </w:rPr>
        <w:t>4 6 Workload B input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45"/>
        <w:gridCol w:w="3345"/>
        <w:gridCol w:w="3345"/>
      </w:tblGrid>
      <w:tr>
        <w:trPr>
          <w:tblHeader w:val="true"/>
          <w:cantSplit/>
        </w:trPr>
        <w:tc>
          <w:tcPr>
            <w:tcW w:type="dxa" w:w="3456"/>
            <w:tcMar>
              <w:top w:w="85" w:type="dxa"/>
              <w:start w:w="85" w:type="dxa"/>
              <w:bottom w:w="85" w:type="dxa"/>
              <w:end w:w="85" w:type="dxa"/>
            </w:tcMar>
            <w:vAlign w:val="center"/>
            <w:shd w:fill="17365D"/>
          </w:tcPr>
          <w:p>
            <w:pPr>
              <w:keepNext/>
              <w:spacing w:after="0" w:before="0"/>
              <w:jc w:val="left"/>
            </w:pPr>
            <w:r>
              <w:rPr>
                <w:b/>
                <w:color w:val="FFFFFF"/>
                <w:sz w:val="18"/>
              </w:rPr>
              <w:t>Process</w:t>
            </w:r>
          </w:p>
        </w:tc>
        <w:tc>
          <w:tcPr>
            <w:tcW w:type="dxa" w:w="2088"/>
            <w:tcMar>
              <w:top w:w="85" w:type="dxa"/>
              <w:start w:w="85" w:type="dxa"/>
              <w:bottom w:w="85" w:type="dxa"/>
              <w:end w:w="85" w:type="dxa"/>
            </w:tcMar>
            <w:vAlign w:val="center"/>
            <w:shd w:fill="17365D"/>
          </w:tcPr>
          <w:p>
            <w:pPr>
              <w:keepNext/>
              <w:spacing w:after="0" w:before="0"/>
              <w:jc w:val="center"/>
            </w:pPr>
            <w:r>
              <w:rPr>
                <w:b/>
                <w:color w:val="FFFFFF"/>
                <w:sz w:val="18"/>
              </w:rPr>
              <w:t>Arrival</w:t>
            </w:r>
          </w:p>
        </w:tc>
        <w:tc>
          <w:tcPr>
            <w:tcW w:type="dxa" w:w="2088"/>
            <w:tcMar>
              <w:top w:w="85" w:type="dxa"/>
              <w:start w:w="85" w:type="dxa"/>
              <w:bottom w:w="85" w:type="dxa"/>
              <w:end w:w="85" w:type="dxa"/>
            </w:tcMar>
            <w:vAlign w:val="center"/>
            <w:shd w:fill="17365D"/>
          </w:tcPr>
          <w:p>
            <w:pPr>
              <w:keepNext/>
              <w:spacing w:after="0" w:before="0"/>
              <w:jc w:val="center"/>
            </w:pPr>
            <w:r>
              <w:rPr>
                <w:b/>
                <w:color w:val="FFFFFF"/>
                <w:sz w:val="18"/>
              </w:rPr>
              <w:t>Burst</w:t>
            </w:r>
          </w:p>
        </w:tc>
      </w:tr>
      <w:tr>
        <w:trPr>
          <w:cantSplit/>
        </w:trPr>
        <w:tc>
          <w:tcPr>
            <w:tcW w:type="dxa" w:w="3456"/>
            <w:tcMar>
              <w:top w:w="85" w:type="dxa"/>
              <w:start w:w="85" w:type="dxa"/>
              <w:bottom w:w="85" w:type="dxa"/>
              <w:end w:w="85" w:type="dxa"/>
            </w:tcMar>
            <w:vAlign w:val="center"/>
          </w:tcPr>
          <w:p>
            <w:pPr>
              <w:keepNext/>
              <w:spacing w:after="0" w:before="0"/>
              <w:jc w:val="left"/>
            </w:pPr>
            <w:r>
              <w:rPr>
                <w:sz w:val="18"/>
              </w:rPr>
              <w:t>P1</w:t>
            </w:r>
          </w:p>
        </w:tc>
        <w:tc>
          <w:tcPr>
            <w:tcW w:type="dxa" w:w="2088"/>
            <w:tcMar>
              <w:top w:w="85" w:type="dxa"/>
              <w:start w:w="85" w:type="dxa"/>
              <w:bottom w:w="85" w:type="dxa"/>
              <w:end w:w="85" w:type="dxa"/>
            </w:tcMar>
            <w:vAlign w:val="center"/>
          </w:tcPr>
          <w:p>
            <w:pPr>
              <w:keepNext/>
              <w:spacing w:after="0" w:before="0"/>
              <w:jc w:val="center"/>
            </w:pPr>
            <w:r>
              <w:rPr>
                <w:sz w:val="18"/>
              </w:rPr>
              <w:t>2</w:t>
            </w:r>
          </w:p>
        </w:tc>
        <w:tc>
          <w:tcPr>
            <w:tcW w:type="dxa" w:w="2088"/>
            <w:tcMar>
              <w:top w:w="85" w:type="dxa"/>
              <w:start w:w="85" w:type="dxa"/>
              <w:bottom w:w="85" w:type="dxa"/>
              <w:end w:w="85" w:type="dxa"/>
            </w:tcMar>
            <w:vAlign w:val="center"/>
          </w:tcPr>
          <w:p>
            <w:pPr>
              <w:keepNext/>
              <w:spacing w:after="0" w:before="0"/>
              <w:jc w:val="center"/>
            </w:pPr>
            <w:r>
              <w:rPr>
                <w:sz w:val="18"/>
              </w:rPr>
              <w:t>3</w:t>
            </w:r>
          </w:p>
        </w:tc>
      </w:tr>
      <w:tr>
        <w:trPr>
          <w:cantSplit/>
        </w:trPr>
        <w:tc>
          <w:tcPr>
            <w:tcW w:type="dxa" w:w="3456"/>
            <w:tcMar>
              <w:top w:w="85" w:type="dxa"/>
              <w:start w:w="85" w:type="dxa"/>
              <w:bottom w:w="85" w:type="dxa"/>
              <w:end w:w="85" w:type="dxa"/>
            </w:tcMar>
            <w:vAlign w:val="center"/>
            <w:shd w:fill="EAF1F8"/>
          </w:tcPr>
          <w:p>
            <w:pPr>
              <w:keepNext/>
              <w:spacing w:after="0" w:before="0"/>
              <w:jc w:val="left"/>
            </w:pPr>
            <w:r>
              <w:rPr>
                <w:sz w:val="18"/>
              </w:rPr>
              <w:t>P2</w:t>
            </w:r>
          </w:p>
        </w:tc>
        <w:tc>
          <w:tcPr>
            <w:tcW w:type="dxa" w:w="2088"/>
            <w:tcMar>
              <w:top w:w="85" w:type="dxa"/>
              <w:start w:w="85" w:type="dxa"/>
              <w:bottom w:w="85" w:type="dxa"/>
              <w:end w:w="85" w:type="dxa"/>
            </w:tcMar>
            <w:vAlign w:val="center"/>
            <w:shd w:fill="EAF1F8"/>
          </w:tcPr>
          <w:p>
            <w:pPr>
              <w:keepNext/>
              <w:spacing w:after="0" w:before="0"/>
              <w:jc w:val="center"/>
            </w:pPr>
            <w:r>
              <w:rPr>
                <w:sz w:val="18"/>
              </w:rPr>
              <w:t>2</w:t>
            </w:r>
          </w:p>
        </w:tc>
        <w:tc>
          <w:tcPr>
            <w:tcW w:type="dxa" w:w="2088"/>
            <w:tcMar>
              <w:top w:w="85" w:type="dxa"/>
              <w:start w:w="85" w:type="dxa"/>
              <w:bottom w:w="85" w:type="dxa"/>
              <w:end w:w="85" w:type="dxa"/>
            </w:tcMar>
            <w:vAlign w:val="center"/>
            <w:shd w:fill="EAF1F8"/>
          </w:tcPr>
          <w:p>
            <w:pPr>
              <w:keepNext/>
              <w:spacing w:after="0" w:before="0"/>
              <w:jc w:val="center"/>
            </w:pPr>
            <w:r>
              <w:rPr>
                <w:sz w:val="18"/>
              </w:rPr>
              <w:t>1</w:t>
            </w:r>
          </w:p>
        </w:tc>
      </w:tr>
      <w:tr>
        <w:trPr>
          <w:cantSplit/>
        </w:trPr>
        <w:tc>
          <w:tcPr>
            <w:tcW w:type="dxa" w:w="3456"/>
            <w:tcMar>
              <w:top w:w="85" w:type="dxa"/>
              <w:start w:w="85" w:type="dxa"/>
              <w:bottom w:w="85" w:type="dxa"/>
              <w:end w:w="85" w:type="dxa"/>
            </w:tcMar>
            <w:vAlign w:val="center"/>
          </w:tcPr>
          <w:p>
            <w:pPr>
              <w:keepNext/>
              <w:spacing w:after="0" w:before="0"/>
              <w:jc w:val="left"/>
            </w:pPr>
            <w:r>
              <w:rPr>
                <w:sz w:val="18"/>
              </w:rPr>
              <w:t>P3</w:t>
            </w:r>
          </w:p>
        </w:tc>
        <w:tc>
          <w:tcPr>
            <w:tcW w:type="dxa" w:w="2088"/>
            <w:tcMar>
              <w:top w:w="85" w:type="dxa"/>
              <w:start w:w="85" w:type="dxa"/>
              <w:bottom w:w="85" w:type="dxa"/>
              <w:end w:w="85" w:type="dxa"/>
            </w:tcMar>
            <w:vAlign w:val="center"/>
          </w:tcPr>
          <w:p>
            <w:pPr>
              <w:keepNext/>
              <w:spacing w:after="0" w:before="0"/>
              <w:jc w:val="center"/>
            </w:pPr>
            <w:r>
              <w:rPr>
                <w:sz w:val="18"/>
              </w:rPr>
              <w:t>8</w:t>
            </w:r>
          </w:p>
        </w:tc>
        <w:tc>
          <w:tcPr>
            <w:tcW w:type="dxa" w:w="2088"/>
            <w:tcMar>
              <w:top w:w="85" w:type="dxa"/>
              <w:start w:w="85" w:type="dxa"/>
              <w:bottom w:w="85" w:type="dxa"/>
              <w:end w:w="85" w:type="dxa"/>
            </w:tcMar>
            <w:vAlign w:val="center"/>
          </w:tcPr>
          <w:p>
            <w:pPr>
              <w:keepNext/>
              <w:spacing w:after="0" w:before="0"/>
              <w:jc w:val="center"/>
            </w:pPr>
            <w:r>
              <w:rPr>
                <w:sz w:val="18"/>
              </w:rPr>
              <w:t>2</w:t>
            </w:r>
          </w:p>
        </w:tc>
      </w:tr>
      <w:tr>
        <w:trPr>
          <w:cantSplit/>
        </w:trPr>
        <w:tc>
          <w:tcPr>
            <w:tcW w:type="dxa" w:w="3456"/>
            <w:tcMar>
              <w:top w:w="85" w:type="dxa"/>
              <w:start w:w="85" w:type="dxa"/>
              <w:bottom w:w="85" w:type="dxa"/>
              <w:end w:w="85" w:type="dxa"/>
            </w:tcMar>
            <w:vAlign w:val="center"/>
            <w:shd w:fill="EAF1F8"/>
          </w:tcPr>
          <w:p>
            <w:pPr>
              <w:spacing w:after="0" w:before="0"/>
              <w:jc w:val="left"/>
            </w:pPr>
            <w:r>
              <w:rPr>
                <w:sz w:val="18"/>
              </w:rPr>
              <w:t>P4</w:t>
            </w:r>
          </w:p>
        </w:tc>
        <w:tc>
          <w:tcPr>
            <w:tcW w:type="dxa" w:w="2088"/>
            <w:tcMar>
              <w:top w:w="85" w:type="dxa"/>
              <w:start w:w="85" w:type="dxa"/>
              <w:bottom w:w="85" w:type="dxa"/>
              <w:end w:w="85" w:type="dxa"/>
            </w:tcMar>
            <w:vAlign w:val="center"/>
            <w:shd w:fill="EAF1F8"/>
          </w:tcPr>
          <w:p>
            <w:pPr>
              <w:spacing w:after="0" w:before="0"/>
              <w:jc w:val="center"/>
            </w:pPr>
            <w:r>
              <w:rPr>
                <w:sz w:val="18"/>
              </w:rPr>
              <w:t>9</w:t>
            </w:r>
          </w:p>
        </w:tc>
        <w:tc>
          <w:tcPr>
            <w:tcW w:type="dxa" w:w="2088"/>
            <w:tcMar>
              <w:top w:w="85" w:type="dxa"/>
              <w:start w:w="85" w:type="dxa"/>
              <w:bottom w:w="85" w:type="dxa"/>
              <w:end w:w="85" w:type="dxa"/>
            </w:tcMar>
            <w:vAlign w:val="center"/>
            <w:shd w:fill="EAF1F8"/>
          </w:tcPr>
          <w:p>
            <w:pPr>
              <w:spacing w:after="0" w:before="0"/>
              <w:jc w:val="center"/>
            </w:pPr>
            <w:r>
              <w:rPr>
                <w:sz w:val="18"/>
              </w:rPr>
              <w:t>1</w:t>
            </w:r>
          </w:p>
        </w:tc>
      </w:tr>
    </w:tbl>
    <w:p>
      <w:pPr>
        <w:widowControl/>
        <w:spacing w:after="20"/>
      </w:pPr>
    </w:p>
    <w:p>
      <w:pPr>
        <w:pStyle w:val="Heading2"/>
        <w:widowControl/>
      </w:pPr>
      <w:r>
        <w:rPr>
          <w:color w:val="000000"/>
        </w:rPr>
        <w:t>4 7 Workload B FCFS</w:t>
      </w:r>
    </w:p>
    <w:p>
      <w:pPr>
        <w:widowControl/>
      </w:pPr>
      <w:r>
        <w:rPr>
          <w:color w:val="000000"/>
        </w:rPr>
        <w:t>Input: Workload B from Section 4.6.</w:t>
      </w:r>
    </w:p>
    <w:p>
      <w:pPr>
        <w:widowControl/>
      </w:pPr>
      <w:r>
        <w:rPr>
          <w:color w:val="000000"/>
        </w:rPr>
        <w:t>Scheduling steps: no process exists until t=2. P1 and P2 arrive together, so input order selects P1 then P2. Both finish at t=6; the CPU idles until P3 arrives at 8. P3 runs non-preemptively, then P4.</w:t>
      </w:r>
    </w:p>
    <w:p>
      <w:pPr>
        <w:widowControl/>
      </w:pPr>
      <w:r>
        <w:rPr>
          <w:color w:val="000000"/>
        </w:rPr>
        <w:t xml:space="preserve">Hand-calculated timeline: </w:t>
      </w:r>
      <w:r>
        <w:rPr>
          <w:rFonts w:ascii="Consolas" w:hAnsi="Consolas"/>
          <w:color w:val="000000"/>
          <w:sz w:val="19"/>
        </w:rPr>
        <w:t>IDLE[0,2) -&gt; P1[2,5) -&gt; P2[5,6) -&gt; IDLE[6,8) -&gt; P3[8,10) -&gt; P4[10,11)</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3</w:t>
            </w:r>
          </w:p>
        </w:tc>
        <w:tc>
          <w:tcPr>
            <w:tcW w:type="dxa" w:w="1267"/>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5</w:t>
            </w:r>
          </w:p>
        </w:tc>
        <w:tc>
          <w:tcPr>
            <w:tcW w:type="dxa" w:w="691"/>
            <w:tcMar>
              <w:top w:w="85" w:type="dxa"/>
              <w:start w:w="85" w:type="dxa"/>
              <w:bottom w:w="85" w:type="dxa"/>
              <w:end w:w="85" w:type="dxa"/>
            </w:tcMar>
            <w:vAlign w:val="center"/>
          </w:tcPr>
          <w:p>
            <w:pPr>
              <w:keepNext/>
              <w:spacing w:after="0" w:before="0"/>
              <w:jc w:val="center"/>
            </w:pPr>
            <w:r>
              <w:rPr>
                <w:sz w:val="16"/>
              </w:rPr>
              <w:t>3</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2</w:t>
            </w:r>
          </w:p>
        </w:tc>
        <w:tc>
          <w:tcPr>
            <w:tcW w:type="dxa" w:w="892"/>
            <w:tcMar>
              <w:top w:w="85" w:type="dxa"/>
              <w:start w:w="85" w:type="dxa"/>
              <w:bottom w:w="85" w:type="dxa"/>
              <w:end w:w="85" w:type="dxa"/>
            </w:tcMar>
            <w:vAlign w:val="center"/>
            <w:shd w:fill="EAF1F8"/>
          </w:tcPr>
          <w:p>
            <w:pPr>
              <w:keepNext/>
              <w:spacing w:after="0" w:before="0"/>
              <w:jc w:val="center"/>
            </w:pPr>
            <w:r>
              <w:rPr>
                <w:sz w:val="16"/>
              </w:rPr>
              <w:t>1</w:t>
            </w:r>
          </w:p>
        </w:tc>
        <w:tc>
          <w:tcPr>
            <w:tcW w:type="dxa" w:w="1267"/>
            <w:tcMar>
              <w:top w:w="85" w:type="dxa"/>
              <w:start w:w="85" w:type="dxa"/>
              <w:bottom w:w="85" w:type="dxa"/>
              <w:end w:w="85" w:type="dxa"/>
            </w:tcMar>
            <w:vAlign w:val="center"/>
            <w:shd w:fill="EAF1F8"/>
          </w:tcPr>
          <w:p>
            <w:pPr>
              <w:keepNext/>
              <w:spacing w:after="0" w:before="0"/>
              <w:jc w:val="center"/>
            </w:pPr>
            <w:r>
              <w:rPr>
                <w:sz w:val="16"/>
              </w:rPr>
              <w:t>5</w:t>
            </w:r>
          </w:p>
        </w:tc>
        <w:tc>
          <w:tcPr>
            <w:tcW w:type="dxa" w:w="691"/>
            <w:tcMar>
              <w:top w:w="85" w:type="dxa"/>
              <w:start w:w="85" w:type="dxa"/>
              <w:bottom w:w="85" w:type="dxa"/>
              <w:end w:w="85" w:type="dxa"/>
            </w:tcMar>
            <w:vAlign w:val="center"/>
            <w:shd w:fill="EAF1F8"/>
          </w:tcPr>
          <w:p>
            <w:pPr>
              <w:keepNext/>
              <w:spacing w:after="0" w:before="0"/>
              <w:jc w:val="center"/>
            </w:pPr>
            <w:r>
              <w:rPr>
                <w:sz w:val="16"/>
              </w:rPr>
              <w:t>6</w:t>
            </w:r>
          </w:p>
        </w:tc>
        <w:tc>
          <w:tcPr>
            <w:tcW w:type="dxa" w:w="691"/>
            <w:tcMar>
              <w:top w:w="85" w:type="dxa"/>
              <w:start w:w="85" w:type="dxa"/>
              <w:bottom w:w="85" w:type="dxa"/>
              <w:end w:w="85" w:type="dxa"/>
            </w:tcMar>
            <w:vAlign w:val="center"/>
            <w:shd w:fill="EAF1F8"/>
          </w:tcPr>
          <w:p>
            <w:pPr>
              <w:keepNext/>
              <w:spacing w:after="0" w:before="0"/>
              <w:jc w:val="center"/>
            </w:pPr>
            <w:r>
              <w:rPr>
                <w:sz w:val="16"/>
              </w:rPr>
              <w:t>4</w:t>
            </w:r>
          </w:p>
        </w:tc>
        <w:tc>
          <w:tcPr>
            <w:tcW w:type="dxa" w:w="691"/>
            <w:tcMar>
              <w:top w:w="85" w:type="dxa"/>
              <w:start w:w="85" w:type="dxa"/>
              <w:bottom w:w="85" w:type="dxa"/>
              <w:end w:w="85" w:type="dxa"/>
            </w:tcMar>
            <w:vAlign w:val="center"/>
            <w:shd w:fill="EAF1F8"/>
          </w:tcPr>
          <w:p>
            <w:pPr>
              <w:keepNext/>
              <w:spacing w:after="0" w:before="0"/>
              <w:jc w:val="center"/>
            </w:pPr>
            <w:r>
              <w:rPr>
                <w:sz w:val="16"/>
              </w:rPr>
              <w:t>3</w:t>
            </w:r>
          </w:p>
        </w:tc>
        <w:tc>
          <w:tcPr>
            <w:tcW w:type="dxa" w:w="691"/>
            <w:tcMar>
              <w:top w:w="85" w:type="dxa"/>
              <w:start w:w="85" w:type="dxa"/>
              <w:bottom w:w="85" w:type="dxa"/>
              <w:end w:w="85" w:type="dxa"/>
            </w:tcMar>
            <w:vAlign w:val="center"/>
            <w:shd w:fill="EAF1F8"/>
          </w:tcPr>
          <w:p>
            <w:pPr>
              <w:keepNext/>
              <w:spacing w:after="0" w:before="0"/>
              <w:jc w:val="center"/>
            </w:pPr>
            <w:r>
              <w:rPr>
                <w:sz w:val="16"/>
              </w:rPr>
              <w:t>3</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8</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10</w:t>
            </w:r>
          </w:p>
        </w:tc>
        <w:tc>
          <w:tcPr>
            <w:tcW w:type="dxa" w:w="691"/>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9</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10</w:t>
            </w:r>
          </w:p>
        </w:tc>
        <w:tc>
          <w:tcPr>
            <w:tcW w:type="dxa" w:w="691"/>
            <w:tcMar>
              <w:top w:w="85" w:type="dxa"/>
              <w:start w:w="85" w:type="dxa"/>
              <w:bottom w:w="85" w:type="dxa"/>
              <w:end w:w="85" w:type="dxa"/>
            </w:tcMar>
            <w:vAlign w:val="center"/>
            <w:shd w:fill="EAF1F8"/>
          </w:tcPr>
          <w:p>
            <w:pPr>
              <w:spacing w:after="0" w:before="0"/>
              <w:jc w:val="center"/>
            </w:pPr>
            <w:r>
              <w:rPr>
                <w:sz w:val="16"/>
              </w:rPr>
              <w:t>11</w:t>
            </w:r>
          </w:p>
        </w:tc>
        <w:tc>
          <w:tcPr>
            <w:tcW w:type="dxa" w:w="691"/>
            <w:tcMar>
              <w:top w:w="85" w:type="dxa"/>
              <w:start w:w="85" w:type="dxa"/>
              <w:bottom w:w="85" w:type="dxa"/>
              <w:end w:w="85" w:type="dxa"/>
            </w:tcMar>
            <w:vAlign w:val="center"/>
            <w:shd w:fill="EAF1F8"/>
          </w:tcPr>
          <w:p>
            <w:pPr>
              <w:spacing w:after="0" w:before="0"/>
              <w:jc w:val="center"/>
            </w:pPr>
            <w:r>
              <w:rPr>
                <w:sz w:val="16"/>
              </w:rPr>
              <w:t>2</w:t>
            </w:r>
          </w:p>
        </w:tc>
        <w:tc>
          <w:tcPr>
            <w:tcW w:type="dxa" w:w="691"/>
            <w:tcMar>
              <w:top w:w="85" w:type="dxa"/>
              <w:start w:w="85" w:type="dxa"/>
              <w:bottom w:w="85" w:type="dxa"/>
              <w:end w:w="85" w:type="dxa"/>
            </w:tcMar>
            <w:vAlign w:val="center"/>
            <w:shd w:fill="EAF1F8"/>
          </w:tcPr>
          <w:p>
            <w:pPr>
              <w:spacing w:after="0" w:before="0"/>
              <w:jc w:val="center"/>
            </w:pPr>
            <w:r>
              <w:rPr>
                <w:sz w:val="16"/>
              </w:rPr>
              <w:t>1</w:t>
            </w:r>
          </w:p>
        </w:tc>
        <w:tc>
          <w:tcPr>
            <w:tcW w:type="dxa" w:w="691"/>
            <w:tcMar>
              <w:top w:w="85" w:type="dxa"/>
              <w:start w:w="85" w:type="dxa"/>
              <w:bottom w:w="85" w:type="dxa"/>
              <w:end w:w="85" w:type="dxa"/>
            </w:tcMar>
            <w:vAlign w:val="center"/>
            <w:shd w:fill="EAF1F8"/>
          </w:tcPr>
          <w:p>
            <w:pPr>
              <w:spacing w:after="0" w:before="0"/>
              <w:jc w:val="center"/>
            </w:pPr>
            <w:r>
              <w:rPr>
                <w:sz w:val="16"/>
              </w:rPr>
              <w:t>1</w:t>
            </w:r>
          </w:p>
        </w:tc>
      </w:tr>
    </w:tbl>
    <w:p>
      <w:pPr>
        <w:widowControl/>
        <w:spacing w:after="20"/>
      </w:pPr>
    </w:p>
    <w:p>
      <w:pPr>
        <w:widowControl/>
      </w:pPr>
      <w:r>
        <w:rPr>
          <w:color w:val="000000"/>
        </w:rPr>
        <w:t>Hand calculation: T=</w:t>
      </w:r>
      <w:r>
        <w:rPr>
          <w:rFonts w:ascii="Consolas" w:hAnsi="Consolas"/>
          <w:color w:val="000000"/>
          <w:sz w:val="19"/>
        </w:rPr>
        <w:t>3+4+2+2=11</w:t>
      </w:r>
      <w:r>
        <w:rPr>
          <w:color w:val="000000"/>
        </w:rPr>
        <w:t>, W=</w:t>
      </w:r>
      <w:r>
        <w:rPr>
          <w:rFonts w:ascii="Consolas" w:hAnsi="Consolas"/>
          <w:color w:val="000000"/>
          <w:sz w:val="19"/>
        </w:rPr>
        <w:t>0+3+0+1=4</w:t>
      </w:r>
      <w:r>
        <w:rPr>
          <w:color w:val="000000"/>
        </w:rPr>
        <w:t>, R=</w:t>
      </w:r>
      <w:r>
        <w:rPr>
          <w:rFonts w:ascii="Consolas" w:hAnsi="Consolas"/>
          <w:color w:val="000000"/>
          <w:sz w:val="19"/>
        </w:rPr>
        <w:t>0+3+0+1=4</w:t>
      </w:r>
      <w:r>
        <w:rPr>
          <w:color w:val="000000"/>
        </w:rPr>
        <w:t>. The averages are T=2.75, W=1.00, and R=1.00.</w:t>
      </w:r>
    </w:p>
    <w:p>
      <w:pPr>
        <w:widowControl/>
      </w:pPr>
      <w:r>
        <w:rPr>
          <w:color w:val="000000"/>
        </w:rPr>
        <w:t xml:space="preserve">Simulator output: </w:t>
      </w:r>
      <w:r>
        <w:rPr>
          <w:rFonts w:ascii="Consolas" w:hAnsi="Consolas"/>
          <w:color w:val="000000"/>
          <w:sz w:val="19"/>
        </w:rPr>
        <w:t>IDLE[0,2) -&gt; P1[2,5) -&gt; P2[5,6) -&gt; IDLE[6,8) -&gt; P3[8,10) -&gt; P4[10,11)</w:t>
      </w:r>
      <w:r>
        <w:rPr>
          <w:color w:val="000000"/>
        </w:rPr>
        <w:t>; averages T=2.75, W=1.00, R=1.00. The simulator metrics matched the hand table.</w:t>
      </w:r>
    </w:p>
    <w:p>
      <w:pPr>
        <w:widowControl/>
      </w:pPr>
      <w:r>
        <w:rPr>
          <w:color w:val="000000"/>
        </w:rPr>
        <w:t>Comparison: no discrepancy.</w:t>
      </w:r>
    </w:p>
    <w:p>
      <w:pPr>
        <w:pStyle w:val="Heading2"/>
        <w:widowControl/>
      </w:pPr>
      <w:r>
        <w:rPr>
          <w:color w:val="000000"/>
        </w:rPr>
        <w:t>4 8 Workload B SJF</w:t>
      </w:r>
    </w:p>
    <w:p>
      <w:pPr>
        <w:widowControl/>
      </w:pPr>
      <w:r>
        <w:rPr>
          <w:color w:val="000000"/>
        </w:rPr>
        <w:t>Input: Workload B from Section 4.6.</w:t>
      </w:r>
    </w:p>
    <w:p>
      <w:pPr>
        <w:widowControl/>
      </w:pPr>
      <w:r>
        <w:rPr>
          <w:color w:val="000000"/>
        </w:rPr>
        <w:t>Scheduling steps: after IDLE 0-2, both P1(3) and P2(1) are ready, so P2 runs first, followed by P1. The CPU idles 6-8. P3 starts at 8; P4 arrives at 9, but non-preemptive SJF lets P3 finish before P4.</w:t>
      </w:r>
    </w:p>
    <w:p>
      <w:pPr>
        <w:widowControl/>
      </w:pPr>
      <w:r>
        <w:rPr>
          <w:color w:val="000000"/>
        </w:rPr>
        <w:t xml:space="preserve">Hand-calculated timeline: </w:t>
      </w:r>
      <w:r>
        <w:rPr>
          <w:rFonts w:ascii="Consolas" w:hAnsi="Consolas"/>
          <w:color w:val="000000"/>
          <w:sz w:val="19"/>
        </w:rPr>
        <w:t>IDLE[0,2) -&gt; P2[2,3) -&gt; P1[3,6) -&gt; IDLE[6,8) -&gt; P3[8,10) -&gt; P4[10,11)</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3</w:t>
            </w:r>
          </w:p>
        </w:tc>
        <w:tc>
          <w:tcPr>
            <w:tcW w:type="dxa" w:w="1267"/>
            <w:tcMar>
              <w:top w:w="85" w:type="dxa"/>
              <w:start w:w="85" w:type="dxa"/>
              <w:bottom w:w="85" w:type="dxa"/>
              <w:end w:w="85" w:type="dxa"/>
            </w:tcMar>
            <w:vAlign w:val="center"/>
          </w:tcPr>
          <w:p>
            <w:pPr>
              <w:keepNext/>
              <w:spacing w:after="0" w:before="0"/>
              <w:jc w:val="center"/>
            </w:pPr>
            <w:r>
              <w:rPr>
                <w:sz w:val="16"/>
              </w:rPr>
              <w:t>3</w:t>
            </w:r>
          </w:p>
        </w:tc>
        <w:tc>
          <w:tcPr>
            <w:tcW w:type="dxa" w:w="691"/>
            <w:tcMar>
              <w:top w:w="85" w:type="dxa"/>
              <w:start w:w="85" w:type="dxa"/>
              <w:bottom w:w="85" w:type="dxa"/>
              <w:end w:w="85" w:type="dxa"/>
            </w:tcMar>
            <w:vAlign w:val="center"/>
          </w:tcPr>
          <w:p>
            <w:pPr>
              <w:keepNext/>
              <w:spacing w:after="0" w:before="0"/>
              <w:jc w:val="center"/>
            </w:pPr>
            <w:r>
              <w:rPr>
                <w:sz w:val="16"/>
              </w:rPr>
              <w:t>6</w:t>
            </w:r>
          </w:p>
        </w:tc>
        <w:tc>
          <w:tcPr>
            <w:tcW w:type="dxa" w:w="691"/>
            <w:tcMar>
              <w:top w:w="85" w:type="dxa"/>
              <w:start w:w="85" w:type="dxa"/>
              <w:bottom w:w="85" w:type="dxa"/>
              <w:end w:w="85" w:type="dxa"/>
            </w:tcMar>
            <w:vAlign w:val="center"/>
          </w:tcPr>
          <w:p>
            <w:pPr>
              <w:keepNext/>
              <w:spacing w:after="0" w:before="0"/>
              <w:jc w:val="center"/>
            </w:pPr>
            <w:r>
              <w:rPr>
                <w:sz w:val="16"/>
              </w:rPr>
              <w:t>4</w:t>
            </w:r>
          </w:p>
        </w:tc>
        <w:tc>
          <w:tcPr>
            <w:tcW w:type="dxa" w:w="691"/>
            <w:tcMar>
              <w:top w:w="85" w:type="dxa"/>
              <w:start w:w="85" w:type="dxa"/>
              <w:bottom w:w="85" w:type="dxa"/>
              <w:end w:w="85" w:type="dxa"/>
            </w:tcMar>
            <w:vAlign w:val="center"/>
          </w:tcPr>
          <w:p>
            <w:pPr>
              <w:keepNext/>
              <w:spacing w:after="0" w:before="0"/>
              <w:jc w:val="center"/>
            </w:pPr>
            <w:r>
              <w:rPr>
                <w:sz w:val="16"/>
              </w:rPr>
              <w:t>1</w:t>
            </w:r>
          </w:p>
        </w:tc>
        <w:tc>
          <w:tcPr>
            <w:tcW w:type="dxa" w:w="691"/>
            <w:tcMar>
              <w:top w:w="85" w:type="dxa"/>
              <w:start w:w="85" w:type="dxa"/>
              <w:bottom w:w="85" w:type="dxa"/>
              <w:end w:w="85" w:type="dxa"/>
            </w:tcMar>
            <w:vAlign w:val="center"/>
          </w:tcPr>
          <w:p>
            <w:pPr>
              <w:keepNext/>
              <w:spacing w:after="0" w:before="0"/>
              <w:jc w:val="center"/>
            </w:pPr>
            <w:r>
              <w:rPr>
                <w:sz w:val="16"/>
              </w:rPr>
              <w:t>1</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2</w:t>
            </w:r>
          </w:p>
        </w:tc>
        <w:tc>
          <w:tcPr>
            <w:tcW w:type="dxa" w:w="892"/>
            <w:tcMar>
              <w:top w:w="85" w:type="dxa"/>
              <w:start w:w="85" w:type="dxa"/>
              <w:bottom w:w="85" w:type="dxa"/>
              <w:end w:w="85" w:type="dxa"/>
            </w:tcMar>
            <w:vAlign w:val="center"/>
            <w:shd w:fill="EAF1F8"/>
          </w:tcPr>
          <w:p>
            <w:pPr>
              <w:keepNext/>
              <w:spacing w:after="0" w:before="0"/>
              <w:jc w:val="center"/>
            </w:pPr>
            <w:r>
              <w:rPr>
                <w:sz w:val="16"/>
              </w:rPr>
              <w:t>1</w:t>
            </w:r>
          </w:p>
        </w:tc>
        <w:tc>
          <w:tcPr>
            <w:tcW w:type="dxa" w:w="1267"/>
            <w:tcMar>
              <w:top w:w="85" w:type="dxa"/>
              <w:start w:w="85" w:type="dxa"/>
              <w:bottom w:w="85" w:type="dxa"/>
              <w:end w:w="85" w:type="dxa"/>
            </w:tcMar>
            <w:vAlign w:val="center"/>
            <w:shd w:fill="EAF1F8"/>
          </w:tcPr>
          <w:p>
            <w:pPr>
              <w:keepNext/>
              <w:spacing w:after="0" w:before="0"/>
              <w:jc w:val="center"/>
            </w:pPr>
            <w:r>
              <w:rPr>
                <w:sz w:val="16"/>
              </w:rPr>
              <w:t>2</w:t>
            </w:r>
          </w:p>
        </w:tc>
        <w:tc>
          <w:tcPr>
            <w:tcW w:type="dxa" w:w="691"/>
            <w:tcMar>
              <w:top w:w="85" w:type="dxa"/>
              <w:start w:w="85" w:type="dxa"/>
              <w:bottom w:w="85" w:type="dxa"/>
              <w:end w:w="85" w:type="dxa"/>
            </w:tcMar>
            <w:vAlign w:val="center"/>
            <w:shd w:fill="EAF1F8"/>
          </w:tcPr>
          <w:p>
            <w:pPr>
              <w:keepNext/>
              <w:spacing w:after="0" w:before="0"/>
              <w:jc w:val="center"/>
            </w:pPr>
            <w:r>
              <w:rPr>
                <w:sz w:val="16"/>
              </w:rPr>
              <w:t>3</w:t>
            </w:r>
          </w:p>
        </w:tc>
        <w:tc>
          <w:tcPr>
            <w:tcW w:type="dxa" w:w="691"/>
            <w:tcMar>
              <w:top w:w="85" w:type="dxa"/>
              <w:start w:w="85" w:type="dxa"/>
              <w:bottom w:w="85" w:type="dxa"/>
              <w:end w:w="85" w:type="dxa"/>
            </w:tcMar>
            <w:vAlign w:val="center"/>
            <w:shd w:fill="EAF1F8"/>
          </w:tcPr>
          <w:p>
            <w:pPr>
              <w:keepNext/>
              <w:spacing w:after="0" w:before="0"/>
              <w:jc w:val="center"/>
            </w:pPr>
            <w:r>
              <w:rPr>
                <w:sz w:val="16"/>
              </w:rPr>
              <w:t>1</w:t>
            </w:r>
          </w:p>
        </w:tc>
        <w:tc>
          <w:tcPr>
            <w:tcW w:type="dxa" w:w="691"/>
            <w:tcMar>
              <w:top w:w="85" w:type="dxa"/>
              <w:start w:w="85" w:type="dxa"/>
              <w:bottom w:w="85" w:type="dxa"/>
              <w:end w:w="85" w:type="dxa"/>
            </w:tcMar>
            <w:vAlign w:val="center"/>
            <w:shd w:fill="EAF1F8"/>
          </w:tcPr>
          <w:p>
            <w:pPr>
              <w:keepNext/>
              <w:spacing w:after="0" w:before="0"/>
              <w:jc w:val="center"/>
            </w:pPr>
            <w:r>
              <w:rPr>
                <w:sz w:val="16"/>
              </w:rPr>
              <w:t>0</w:t>
            </w:r>
          </w:p>
        </w:tc>
        <w:tc>
          <w:tcPr>
            <w:tcW w:type="dxa" w:w="691"/>
            <w:tcMar>
              <w:top w:w="85" w:type="dxa"/>
              <w:start w:w="85" w:type="dxa"/>
              <w:bottom w:w="85" w:type="dxa"/>
              <w:end w:w="85" w:type="dxa"/>
            </w:tcMar>
            <w:vAlign w:val="center"/>
            <w:shd w:fill="EAF1F8"/>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8</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10</w:t>
            </w:r>
          </w:p>
        </w:tc>
        <w:tc>
          <w:tcPr>
            <w:tcW w:type="dxa" w:w="691"/>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9</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10</w:t>
            </w:r>
          </w:p>
        </w:tc>
        <w:tc>
          <w:tcPr>
            <w:tcW w:type="dxa" w:w="691"/>
            <w:tcMar>
              <w:top w:w="85" w:type="dxa"/>
              <w:start w:w="85" w:type="dxa"/>
              <w:bottom w:w="85" w:type="dxa"/>
              <w:end w:w="85" w:type="dxa"/>
            </w:tcMar>
            <w:vAlign w:val="center"/>
            <w:shd w:fill="EAF1F8"/>
          </w:tcPr>
          <w:p>
            <w:pPr>
              <w:spacing w:after="0" w:before="0"/>
              <w:jc w:val="center"/>
            </w:pPr>
            <w:r>
              <w:rPr>
                <w:sz w:val="16"/>
              </w:rPr>
              <w:t>11</w:t>
            </w:r>
          </w:p>
        </w:tc>
        <w:tc>
          <w:tcPr>
            <w:tcW w:type="dxa" w:w="691"/>
            <w:tcMar>
              <w:top w:w="85" w:type="dxa"/>
              <w:start w:w="85" w:type="dxa"/>
              <w:bottom w:w="85" w:type="dxa"/>
              <w:end w:w="85" w:type="dxa"/>
            </w:tcMar>
            <w:vAlign w:val="center"/>
            <w:shd w:fill="EAF1F8"/>
          </w:tcPr>
          <w:p>
            <w:pPr>
              <w:spacing w:after="0" w:before="0"/>
              <w:jc w:val="center"/>
            </w:pPr>
            <w:r>
              <w:rPr>
                <w:sz w:val="16"/>
              </w:rPr>
              <w:t>2</w:t>
            </w:r>
          </w:p>
        </w:tc>
        <w:tc>
          <w:tcPr>
            <w:tcW w:type="dxa" w:w="691"/>
            <w:tcMar>
              <w:top w:w="85" w:type="dxa"/>
              <w:start w:w="85" w:type="dxa"/>
              <w:bottom w:w="85" w:type="dxa"/>
              <w:end w:w="85" w:type="dxa"/>
            </w:tcMar>
            <w:vAlign w:val="center"/>
            <w:shd w:fill="EAF1F8"/>
          </w:tcPr>
          <w:p>
            <w:pPr>
              <w:spacing w:after="0" w:before="0"/>
              <w:jc w:val="center"/>
            </w:pPr>
            <w:r>
              <w:rPr>
                <w:sz w:val="16"/>
              </w:rPr>
              <w:t>1</w:t>
            </w:r>
          </w:p>
        </w:tc>
        <w:tc>
          <w:tcPr>
            <w:tcW w:type="dxa" w:w="691"/>
            <w:tcMar>
              <w:top w:w="85" w:type="dxa"/>
              <w:start w:w="85" w:type="dxa"/>
              <w:bottom w:w="85" w:type="dxa"/>
              <w:end w:w="85" w:type="dxa"/>
            </w:tcMar>
            <w:vAlign w:val="center"/>
            <w:shd w:fill="EAF1F8"/>
          </w:tcPr>
          <w:p>
            <w:pPr>
              <w:spacing w:after="0" w:before="0"/>
              <w:jc w:val="center"/>
            </w:pPr>
            <w:r>
              <w:rPr>
                <w:sz w:val="16"/>
              </w:rPr>
              <w:t>1</w:t>
            </w:r>
          </w:p>
        </w:tc>
      </w:tr>
    </w:tbl>
    <w:p>
      <w:pPr>
        <w:widowControl/>
        <w:spacing w:after="20"/>
      </w:pPr>
    </w:p>
    <w:p>
      <w:pPr>
        <w:widowControl/>
      </w:pPr>
      <w:r>
        <w:rPr>
          <w:color w:val="000000"/>
        </w:rPr>
        <w:t>Hand calculation: T=</w:t>
      </w:r>
      <w:r>
        <w:rPr>
          <w:rFonts w:ascii="Consolas" w:hAnsi="Consolas"/>
          <w:color w:val="000000"/>
          <w:sz w:val="19"/>
        </w:rPr>
        <w:t>4+1+2+2=9</w:t>
      </w:r>
      <w:r>
        <w:rPr>
          <w:color w:val="000000"/>
        </w:rPr>
        <w:t>, W=</w:t>
      </w:r>
      <w:r>
        <w:rPr>
          <w:rFonts w:ascii="Consolas" w:hAnsi="Consolas"/>
          <w:color w:val="000000"/>
          <w:sz w:val="19"/>
        </w:rPr>
        <w:t>1+0+0+1=2</w:t>
      </w:r>
      <w:r>
        <w:rPr>
          <w:color w:val="000000"/>
        </w:rPr>
        <w:t>, R=</w:t>
      </w:r>
      <w:r>
        <w:rPr>
          <w:rFonts w:ascii="Consolas" w:hAnsi="Consolas"/>
          <w:color w:val="000000"/>
          <w:sz w:val="19"/>
        </w:rPr>
        <w:t>1+0+0+1=2</w:t>
      </w:r>
      <w:r>
        <w:rPr>
          <w:color w:val="000000"/>
        </w:rPr>
        <w:t>. The averages are T=2.25, W=0.50, and R=0.50.</w:t>
      </w:r>
    </w:p>
    <w:p>
      <w:pPr>
        <w:widowControl/>
      </w:pPr>
      <w:r>
        <w:rPr>
          <w:color w:val="000000"/>
        </w:rPr>
        <w:t xml:space="preserve">Simulator output: </w:t>
      </w:r>
      <w:r>
        <w:rPr>
          <w:rFonts w:ascii="Consolas" w:hAnsi="Consolas"/>
          <w:color w:val="000000"/>
          <w:sz w:val="19"/>
        </w:rPr>
        <w:t>IDLE[0,2) -&gt; P2[2,3) -&gt; P1[3,6) -&gt; IDLE[6,8) -&gt; P3[8,10) -&gt; P4[10,11)</w:t>
      </w:r>
      <w:r>
        <w:rPr>
          <w:color w:val="000000"/>
        </w:rPr>
        <w:t>; averages T=2.25, W=0.50, R=0.50. The per-process output matched the hand table.</w:t>
      </w:r>
    </w:p>
    <w:p>
      <w:pPr>
        <w:widowControl/>
      </w:pPr>
      <w:r>
        <w:rPr>
          <w:color w:val="000000"/>
        </w:rPr>
        <w:t>Comparison: no discrepancy.</w:t>
      </w:r>
    </w:p>
    <w:p>
      <w:pPr>
        <w:pStyle w:val="Heading2"/>
        <w:widowControl/>
      </w:pPr>
      <w:r>
        <w:rPr>
          <w:color w:val="000000"/>
        </w:rPr>
        <w:t>4 9 Workload B SRTF</w:t>
      </w:r>
    </w:p>
    <w:p>
      <w:pPr>
        <w:widowControl/>
      </w:pPr>
      <w:r>
        <w:rPr>
          <w:color w:val="000000"/>
        </w:rPr>
        <w:t>Input: Workload B from Section 4.6.</w:t>
      </w:r>
    </w:p>
    <w:p>
      <w:pPr>
        <w:widowControl/>
      </w:pPr>
      <w:r>
        <w:rPr>
          <w:color w:val="000000"/>
        </w:rPr>
        <w:t>Scheduling steps through t=8 match SJF. P3 starts at 8. At t=9, P3 has one unit remaining and P4 arrives with one unit. Because equality cannot preempt the running process, P3 keeps the CPU until t=10; P4 then runs.</w:t>
      </w:r>
    </w:p>
    <w:p>
      <w:pPr>
        <w:widowControl/>
      </w:pPr>
      <w:r>
        <w:rPr>
          <w:color w:val="000000"/>
        </w:rPr>
        <w:t xml:space="preserve">Hand-calculated timeline: </w:t>
      </w:r>
      <w:r>
        <w:rPr>
          <w:rFonts w:ascii="Consolas" w:hAnsi="Consolas"/>
          <w:color w:val="000000"/>
          <w:sz w:val="19"/>
        </w:rPr>
        <w:t>IDLE[0,2) -&gt; P2[2,3) -&gt; P1[3,6) -&gt; IDLE[6,8) -&gt; P3[8,10) -&gt; P4[10,11)</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3</w:t>
            </w:r>
          </w:p>
        </w:tc>
        <w:tc>
          <w:tcPr>
            <w:tcW w:type="dxa" w:w="1267"/>
            <w:tcMar>
              <w:top w:w="85" w:type="dxa"/>
              <w:start w:w="85" w:type="dxa"/>
              <w:bottom w:w="85" w:type="dxa"/>
              <w:end w:w="85" w:type="dxa"/>
            </w:tcMar>
            <w:vAlign w:val="center"/>
          </w:tcPr>
          <w:p>
            <w:pPr>
              <w:keepNext/>
              <w:spacing w:after="0" w:before="0"/>
              <w:jc w:val="center"/>
            </w:pPr>
            <w:r>
              <w:rPr>
                <w:sz w:val="16"/>
              </w:rPr>
              <w:t>3</w:t>
            </w:r>
          </w:p>
        </w:tc>
        <w:tc>
          <w:tcPr>
            <w:tcW w:type="dxa" w:w="691"/>
            <w:tcMar>
              <w:top w:w="85" w:type="dxa"/>
              <w:start w:w="85" w:type="dxa"/>
              <w:bottom w:w="85" w:type="dxa"/>
              <w:end w:w="85" w:type="dxa"/>
            </w:tcMar>
            <w:vAlign w:val="center"/>
          </w:tcPr>
          <w:p>
            <w:pPr>
              <w:keepNext/>
              <w:spacing w:after="0" w:before="0"/>
              <w:jc w:val="center"/>
            </w:pPr>
            <w:r>
              <w:rPr>
                <w:sz w:val="16"/>
              </w:rPr>
              <w:t>6</w:t>
            </w:r>
          </w:p>
        </w:tc>
        <w:tc>
          <w:tcPr>
            <w:tcW w:type="dxa" w:w="691"/>
            <w:tcMar>
              <w:top w:w="85" w:type="dxa"/>
              <w:start w:w="85" w:type="dxa"/>
              <w:bottom w:w="85" w:type="dxa"/>
              <w:end w:w="85" w:type="dxa"/>
            </w:tcMar>
            <w:vAlign w:val="center"/>
          </w:tcPr>
          <w:p>
            <w:pPr>
              <w:keepNext/>
              <w:spacing w:after="0" w:before="0"/>
              <w:jc w:val="center"/>
            </w:pPr>
            <w:r>
              <w:rPr>
                <w:sz w:val="16"/>
              </w:rPr>
              <w:t>4</w:t>
            </w:r>
          </w:p>
        </w:tc>
        <w:tc>
          <w:tcPr>
            <w:tcW w:type="dxa" w:w="691"/>
            <w:tcMar>
              <w:top w:w="85" w:type="dxa"/>
              <w:start w:w="85" w:type="dxa"/>
              <w:bottom w:w="85" w:type="dxa"/>
              <w:end w:w="85" w:type="dxa"/>
            </w:tcMar>
            <w:vAlign w:val="center"/>
          </w:tcPr>
          <w:p>
            <w:pPr>
              <w:keepNext/>
              <w:spacing w:after="0" w:before="0"/>
              <w:jc w:val="center"/>
            </w:pPr>
            <w:r>
              <w:rPr>
                <w:sz w:val="16"/>
              </w:rPr>
              <w:t>1</w:t>
            </w:r>
          </w:p>
        </w:tc>
        <w:tc>
          <w:tcPr>
            <w:tcW w:type="dxa" w:w="691"/>
            <w:tcMar>
              <w:top w:w="85" w:type="dxa"/>
              <w:start w:w="85" w:type="dxa"/>
              <w:bottom w:w="85" w:type="dxa"/>
              <w:end w:w="85" w:type="dxa"/>
            </w:tcMar>
            <w:vAlign w:val="center"/>
          </w:tcPr>
          <w:p>
            <w:pPr>
              <w:keepNext/>
              <w:spacing w:after="0" w:before="0"/>
              <w:jc w:val="center"/>
            </w:pPr>
            <w:r>
              <w:rPr>
                <w:sz w:val="16"/>
              </w:rPr>
              <w:t>1</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2</w:t>
            </w:r>
          </w:p>
        </w:tc>
        <w:tc>
          <w:tcPr>
            <w:tcW w:type="dxa" w:w="892"/>
            <w:tcMar>
              <w:top w:w="85" w:type="dxa"/>
              <w:start w:w="85" w:type="dxa"/>
              <w:bottom w:w="85" w:type="dxa"/>
              <w:end w:w="85" w:type="dxa"/>
            </w:tcMar>
            <w:vAlign w:val="center"/>
            <w:shd w:fill="EAF1F8"/>
          </w:tcPr>
          <w:p>
            <w:pPr>
              <w:keepNext/>
              <w:spacing w:after="0" w:before="0"/>
              <w:jc w:val="center"/>
            </w:pPr>
            <w:r>
              <w:rPr>
                <w:sz w:val="16"/>
              </w:rPr>
              <w:t>1</w:t>
            </w:r>
          </w:p>
        </w:tc>
        <w:tc>
          <w:tcPr>
            <w:tcW w:type="dxa" w:w="1267"/>
            <w:tcMar>
              <w:top w:w="85" w:type="dxa"/>
              <w:start w:w="85" w:type="dxa"/>
              <w:bottom w:w="85" w:type="dxa"/>
              <w:end w:w="85" w:type="dxa"/>
            </w:tcMar>
            <w:vAlign w:val="center"/>
            <w:shd w:fill="EAF1F8"/>
          </w:tcPr>
          <w:p>
            <w:pPr>
              <w:keepNext/>
              <w:spacing w:after="0" w:before="0"/>
              <w:jc w:val="center"/>
            </w:pPr>
            <w:r>
              <w:rPr>
                <w:sz w:val="16"/>
              </w:rPr>
              <w:t>2</w:t>
            </w:r>
          </w:p>
        </w:tc>
        <w:tc>
          <w:tcPr>
            <w:tcW w:type="dxa" w:w="691"/>
            <w:tcMar>
              <w:top w:w="85" w:type="dxa"/>
              <w:start w:w="85" w:type="dxa"/>
              <w:bottom w:w="85" w:type="dxa"/>
              <w:end w:w="85" w:type="dxa"/>
            </w:tcMar>
            <w:vAlign w:val="center"/>
            <w:shd w:fill="EAF1F8"/>
          </w:tcPr>
          <w:p>
            <w:pPr>
              <w:keepNext/>
              <w:spacing w:after="0" w:before="0"/>
              <w:jc w:val="center"/>
            </w:pPr>
            <w:r>
              <w:rPr>
                <w:sz w:val="16"/>
              </w:rPr>
              <w:t>3</w:t>
            </w:r>
          </w:p>
        </w:tc>
        <w:tc>
          <w:tcPr>
            <w:tcW w:type="dxa" w:w="691"/>
            <w:tcMar>
              <w:top w:w="85" w:type="dxa"/>
              <w:start w:w="85" w:type="dxa"/>
              <w:bottom w:w="85" w:type="dxa"/>
              <w:end w:w="85" w:type="dxa"/>
            </w:tcMar>
            <w:vAlign w:val="center"/>
            <w:shd w:fill="EAF1F8"/>
          </w:tcPr>
          <w:p>
            <w:pPr>
              <w:keepNext/>
              <w:spacing w:after="0" w:before="0"/>
              <w:jc w:val="center"/>
            </w:pPr>
            <w:r>
              <w:rPr>
                <w:sz w:val="16"/>
              </w:rPr>
              <w:t>1</w:t>
            </w:r>
          </w:p>
        </w:tc>
        <w:tc>
          <w:tcPr>
            <w:tcW w:type="dxa" w:w="691"/>
            <w:tcMar>
              <w:top w:w="85" w:type="dxa"/>
              <w:start w:w="85" w:type="dxa"/>
              <w:bottom w:w="85" w:type="dxa"/>
              <w:end w:w="85" w:type="dxa"/>
            </w:tcMar>
            <w:vAlign w:val="center"/>
            <w:shd w:fill="EAF1F8"/>
          </w:tcPr>
          <w:p>
            <w:pPr>
              <w:keepNext/>
              <w:spacing w:after="0" w:before="0"/>
              <w:jc w:val="center"/>
            </w:pPr>
            <w:r>
              <w:rPr>
                <w:sz w:val="16"/>
              </w:rPr>
              <w:t>0</w:t>
            </w:r>
          </w:p>
        </w:tc>
        <w:tc>
          <w:tcPr>
            <w:tcW w:type="dxa" w:w="691"/>
            <w:tcMar>
              <w:top w:w="85" w:type="dxa"/>
              <w:start w:w="85" w:type="dxa"/>
              <w:bottom w:w="85" w:type="dxa"/>
              <w:end w:w="85" w:type="dxa"/>
            </w:tcMar>
            <w:vAlign w:val="center"/>
            <w:shd w:fill="EAF1F8"/>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8</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10</w:t>
            </w:r>
          </w:p>
        </w:tc>
        <w:tc>
          <w:tcPr>
            <w:tcW w:type="dxa" w:w="691"/>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9</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10</w:t>
            </w:r>
          </w:p>
        </w:tc>
        <w:tc>
          <w:tcPr>
            <w:tcW w:type="dxa" w:w="691"/>
            <w:tcMar>
              <w:top w:w="85" w:type="dxa"/>
              <w:start w:w="85" w:type="dxa"/>
              <w:bottom w:w="85" w:type="dxa"/>
              <w:end w:w="85" w:type="dxa"/>
            </w:tcMar>
            <w:vAlign w:val="center"/>
            <w:shd w:fill="EAF1F8"/>
          </w:tcPr>
          <w:p>
            <w:pPr>
              <w:spacing w:after="0" w:before="0"/>
              <w:jc w:val="center"/>
            </w:pPr>
            <w:r>
              <w:rPr>
                <w:sz w:val="16"/>
              </w:rPr>
              <w:t>11</w:t>
            </w:r>
          </w:p>
        </w:tc>
        <w:tc>
          <w:tcPr>
            <w:tcW w:type="dxa" w:w="691"/>
            <w:tcMar>
              <w:top w:w="85" w:type="dxa"/>
              <w:start w:w="85" w:type="dxa"/>
              <w:bottom w:w="85" w:type="dxa"/>
              <w:end w:w="85" w:type="dxa"/>
            </w:tcMar>
            <w:vAlign w:val="center"/>
            <w:shd w:fill="EAF1F8"/>
          </w:tcPr>
          <w:p>
            <w:pPr>
              <w:spacing w:after="0" w:before="0"/>
              <w:jc w:val="center"/>
            </w:pPr>
            <w:r>
              <w:rPr>
                <w:sz w:val="16"/>
              </w:rPr>
              <w:t>2</w:t>
            </w:r>
          </w:p>
        </w:tc>
        <w:tc>
          <w:tcPr>
            <w:tcW w:type="dxa" w:w="691"/>
            <w:tcMar>
              <w:top w:w="85" w:type="dxa"/>
              <w:start w:w="85" w:type="dxa"/>
              <w:bottom w:w="85" w:type="dxa"/>
              <w:end w:w="85" w:type="dxa"/>
            </w:tcMar>
            <w:vAlign w:val="center"/>
            <w:shd w:fill="EAF1F8"/>
          </w:tcPr>
          <w:p>
            <w:pPr>
              <w:spacing w:after="0" w:before="0"/>
              <w:jc w:val="center"/>
            </w:pPr>
            <w:r>
              <w:rPr>
                <w:sz w:val="16"/>
              </w:rPr>
              <w:t>1</w:t>
            </w:r>
          </w:p>
        </w:tc>
        <w:tc>
          <w:tcPr>
            <w:tcW w:type="dxa" w:w="691"/>
            <w:tcMar>
              <w:top w:w="85" w:type="dxa"/>
              <w:start w:w="85" w:type="dxa"/>
              <w:bottom w:w="85" w:type="dxa"/>
              <w:end w:w="85" w:type="dxa"/>
            </w:tcMar>
            <w:vAlign w:val="center"/>
            <w:shd w:fill="EAF1F8"/>
          </w:tcPr>
          <w:p>
            <w:pPr>
              <w:spacing w:after="0" w:before="0"/>
              <w:jc w:val="center"/>
            </w:pPr>
            <w:r>
              <w:rPr>
                <w:sz w:val="16"/>
              </w:rPr>
              <w:t>1</w:t>
            </w:r>
          </w:p>
        </w:tc>
      </w:tr>
    </w:tbl>
    <w:p>
      <w:pPr>
        <w:widowControl/>
        <w:spacing w:after="20"/>
      </w:pPr>
    </w:p>
    <w:p>
      <w:pPr>
        <w:widowControl/>
      </w:pPr>
      <w:r>
        <w:rPr>
          <w:color w:val="000000"/>
        </w:rPr>
        <w:t>Hand calculation: the sums are T=9, W=2, and R=2, so the averages are T=2.25, W=0.50, and R=0.50.</w:t>
      </w:r>
    </w:p>
    <w:p>
      <w:pPr>
        <w:widowControl/>
      </w:pPr>
      <w:r>
        <w:rPr>
          <w:color w:val="000000"/>
        </w:rPr>
        <w:t xml:space="preserve">Simulator output: </w:t>
      </w:r>
      <w:r>
        <w:rPr>
          <w:rFonts w:ascii="Consolas" w:hAnsi="Consolas"/>
          <w:color w:val="000000"/>
          <w:sz w:val="19"/>
        </w:rPr>
        <w:t>IDLE[0,2) -&gt; P2[2,3) -&gt; P1[3,6) -&gt; IDLE[6,8) -&gt; P3[8,10) -&gt; P4[10,11)</w:t>
      </w:r>
      <w:r>
        <w:rPr>
          <w:color w:val="000000"/>
        </w:rPr>
        <w:t>; averages T=2.25, W=0.50, R=0.50. P3 remained one continuous 8-10 segment because the equal remaining time at t=9 did not cause preemption.</w:t>
      </w:r>
    </w:p>
    <w:p>
      <w:pPr>
        <w:widowControl/>
      </w:pPr>
      <w:r>
        <w:rPr>
          <w:color w:val="000000"/>
        </w:rPr>
        <w:t>Comparison: no discrepancy.</w:t>
      </w:r>
    </w:p>
    <w:p>
      <w:pPr>
        <w:pStyle w:val="Heading2"/>
        <w:widowControl/>
      </w:pPr>
      <w:r>
        <w:rPr>
          <w:color w:val="000000"/>
        </w:rPr>
        <w:t>4 10 Workload B Round Robin q 2</w:t>
      </w:r>
    </w:p>
    <w:p>
      <w:pPr>
        <w:widowControl/>
      </w:pPr>
      <w:r>
        <w:rPr>
          <w:color w:val="000000"/>
        </w:rPr>
        <w:t>Input: Workload B from Section 4.6; quantum=2.</w:t>
      </w:r>
    </w:p>
    <w:p>
      <w:pPr>
        <w:widowControl/>
      </w:pPr>
      <w:r>
        <w:rPr>
          <w:color w:val="000000"/>
        </w:rPr>
        <w:t>Scheduling steps: after IDLE 0-2, P1 enters before P2 by input order. P1 uses a two-unit slice, P2 runs one unit and completes, then P1 completes its final unit. The CPU idles 6-8. P3 completes within one slice while P4 waits, then P4 runs.</w:t>
      </w:r>
    </w:p>
    <w:p>
      <w:pPr>
        <w:widowControl/>
      </w:pPr>
      <w:r>
        <w:rPr>
          <w:color w:val="000000"/>
        </w:rPr>
        <w:t xml:space="preserve">Hand-calculated timeline: </w:t>
      </w:r>
      <w:r>
        <w:rPr>
          <w:rFonts w:ascii="Consolas" w:hAnsi="Consolas"/>
          <w:color w:val="000000"/>
          <w:sz w:val="19"/>
        </w:rPr>
        <w:t>IDLE[0,2) -&gt; P1[2,4) -&gt; P2[4,5) -&gt; P1[5,6) -&gt; IDLE[6,8) -&gt; P3[8,10) -&gt; P4[10,11)</w:t>
      </w:r>
      <w:r>
        <w:rPr>
          <w:color w:val="000000"/>
        </w:rPr>
        <w:t>.</w:t>
      </w:r>
    </w:p>
    <w:p>
      <w:pPr>
        <w:widowControl/>
      </w:pPr>
      <w:r>
        <w:rPr>
          <w:color w:val="000000"/>
        </w:rPr>
        <w:t>Hand-calculated metrics: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54"/>
        <w:gridCol w:w="1254"/>
        <w:gridCol w:w="1254"/>
        <w:gridCol w:w="1254"/>
        <w:gridCol w:w="1254"/>
        <w:gridCol w:w="1254"/>
        <w:gridCol w:w="1254"/>
        <w:gridCol w:w="1254"/>
      </w:tblGrid>
      <w:tr>
        <w:trPr>
          <w:tblHeader w:val="true"/>
          <w:cantSplit/>
        </w:trPr>
        <w:tc>
          <w:tcPr>
            <w:tcW w:type="dxa" w:w="1180"/>
            <w:tcMar>
              <w:top w:w="85" w:type="dxa"/>
              <w:start w:w="85" w:type="dxa"/>
              <w:bottom w:w="85" w:type="dxa"/>
              <w:end w:w="85" w:type="dxa"/>
            </w:tcMar>
            <w:vAlign w:val="center"/>
            <w:shd w:fill="17365D"/>
          </w:tcPr>
          <w:p>
            <w:pPr>
              <w:keepNext/>
              <w:spacing w:after="0" w:before="0"/>
              <w:jc w:val="left"/>
            </w:pPr>
            <w:r>
              <w:rPr>
                <w:b/>
                <w:color w:val="FFFFFF"/>
                <w:sz w:val="16"/>
              </w:rPr>
              <w:t>Process</w:t>
            </w:r>
          </w:p>
        </w:tc>
        <w:tc>
          <w:tcPr>
            <w:tcW w:type="dxa" w:w="979"/>
            <w:tcMar>
              <w:top w:w="85" w:type="dxa"/>
              <w:start w:w="85" w:type="dxa"/>
              <w:bottom w:w="85" w:type="dxa"/>
              <w:end w:w="85" w:type="dxa"/>
            </w:tcMar>
            <w:vAlign w:val="center"/>
            <w:shd w:fill="17365D"/>
          </w:tcPr>
          <w:p>
            <w:pPr>
              <w:keepNext/>
              <w:spacing w:after="0" w:before="0"/>
              <w:jc w:val="center"/>
            </w:pPr>
            <w:r>
              <w:rPr>
                <w:b/>
                <w:color w:val="FFFFFF"/>
                <w:sz w:val="16"/>
              </w:rPr>
              <w:t>Arrival</w:t>
            </w:r>
          </w:p>
        </w:tc>
        <w:tc>
          <w:tcPr>
            <w:tcW w:type="dxa" w:w="892"/>
            <w:tcMar>
              <w:top w:w="85" w:type="dxa"/>
              <w:start w:w="85" w:type="dxa"/>
              <w:bottom w:w="85" w:type="dxa"/>
              <w:end w:w="85" w:type="dxa"/>
            </w:tcMar>
            <w:vAlign w:val="center"/>
            <w:shd w:fill="17365D"/>
          </w:tcPr>
          <w:p>
            <w:pPr>
              <w:keepNext/>
              <w:spacing w:after="0" w:before="0"/>
              <w:jc w:val="center"/>
            </w:pPr>
            <w:r>
              <w:rPr>
                <w:b/>
                <w:color w:val="FFFFFF"/>
                <w:sz w:val="16"/>
              </w:rPr>
              <w:t>Burst</w:t>
            </w:r>
          </w:p>
        </w:tc>
        <w:tc>
          <w:tcPr>
            <w:tcW w:type="dxa" w:w="1267"/>
            <w:tcMar>
              <w:top w:w="85" w:type="dxa"/>
              <w:start w:w="85" w:type="dxa"/>
              <w:bottom w:w="85" w:type="dxa"/>
              <w:end w:w="85" w:type="dxa"/>
            </w:tcMar>
            <w:vAlign w:val="center"/>
            <w:shd w:fill="17365D"/>
          </w:tcPr>
          <w:p>
            <w:pPr>
              <w:keepNext/>
              <w:spacing w:after="0" w:before="0"/>
              <w:jc w:val="center"/>
            </w:pPr>
            <w:r>
              <w:rPr>
                <w:b/>
                <w:color w:val="FFFFFF"/>
                <w:sz w:val="16"/>
              </w:rPr>
              <w:t>First start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C</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T</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W</w:t>
            </w:r>
          </w:p>
        </w:tc>
        <w:tc>
          <w:tcPr>
            <w:tcW w:type="dxa" w:w="691"/>
            <w:tcMar>
              <w:top w:w="85" w:type="dxa"/>
              <w:start w:w="85" w:type="dxa"/>
              <w:bottom w:w="85" w:type="dxa"/>
              <w:end w:w="85" w:type="dxa"/>
            </w:tcMar>
            <w:vAlign w:val="center"/>
            <w:shd w:fill="17365D"/>
          </w:tcPr>
          <w:p>
            <w:pPr>
              <w:keepNext/>
              <w:spacing w:after="0" w:before="0"/>
              <w:jc w:val="center"/>
            </w:pPr>
            <w:r>
              <w:rPr>
                <w:b/>
                <w:color w:val="FFFFFF"/>
                <w:sz w:val="16"/>
              </w:rPr>
              <w:t>R</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P1</w:t>
            </w:r>
          </w:p>
        </w:tc>
        <w:tc>
          <w:tcPr>
            <w:tcW w:type="dxa" w:w="979"/>
            <w:tcMar>
              <w:top w:w="85" w:type="dxa"/>
              <w:start w:w="85" w:type="dxa"/>
              <w:bottom w:w="85" w:type="dxa"/>
              <w:end w:w="85" w:type="dxa"/>
            </w:tcMar>
            <w:vAlign w:val="center"/>
          </w:tcPr>
          <w:p>
            <w:pPr>
              <w:keepNext/>
              <w:spacing w:after="0" w:before="0"/>
              <w:jc w:val="center"/>
            </w:pPr>
            <w:r>
              <w:rPr>
                <w:sz w:val="16"/>
              </w:rPr>
              <w:t>2</w:t>
            </w:r>
          </w:p>
        </w:tc>
        <w:tc>
          <w:tcPr>
            <w:tcW w:type="dxa" w:w="892"/>
            <w:tcMar>
              <w:top w:w="85" w:type="dxa"/>
              <w:start w:w="85" w:type="dxa"/>
              <w:bottom w:w="85" w:type="dxa"/>
              <w:end w:w="85" w:type="dxa"/>
            </w:tcMar>
            <w:vAlign w:val="center"/>
          </w:tcPr>
          <w:p>
            <w:pPr>
              <w:keepNext/>
              <w:spacing w:after="0" w:before="0"/>
              <w:jc w:val="center"/>
            </w:pPr>
            <w:r>
              <w:rPr>
                <w:sz w:val="16"/>
              </w:rPr>
              <w:t>3</w:t>
            </w:r>
          </w:p>
        </w:tc>
        <w:tc>
          <w:tcPr>
            <w:tcW w:type="dxa" w:w="1267"/>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6</w:t>
            </w:r>
          </w:p>
        </w:tc>
        <w:tc>
          <w:tcPr>
            <w:tcW w:type="dxa" w:w="691"/>
            <w:tcMar>
              <w:top w:w="85" w:type="dxa"/>
              <w:start w:w="85" w:type="dxa"/>
              <w:bottom w:w="85" w:type="dxa"/>
              <w:end w:w="85" w:type="dxa"/>
            </w:tcMar>
            <w:vAlign w:val="center"/>
          </w:tcPr>
          <w:p>
            <w:pPr>
              <w:keepNext/>
              <w:spacing w:after="0" w:before="0"/>
              <w:jc w:val="center"/>
            </w:pPr>
            <w:r>
              <w:rPr>
                <w:sz w:val="16"/>
              </w:rPr>
              <w:t>4</w:t>
            </w:r>
          </w:p>
        </w:tc>
        <w:tc>
          <w:tcPr>
            <w:tcW w:type="dxa" w:w="691"/>
            <w:tcMar>
              <w:top w:w="85" w:type="dxa"/>
              <w:start w:w="85" w:type="dxa"/>
              <w:bottom w:w="85" w:type="dxa"/>
              <w:end w:w="85" w:type="dxa"/>
            </w:tcMar>
            <w:vAlign w:val="center"/>
          </w:tcPr>
          <w:p>
            <w:pPr>
              <w:keepNext/>
              <w:spacing w:after="0" w:before="0"/>
              <w:jc w:val="center"/>
            </w:pPr>
            <w:r>
              <w:rPr>
                <w:sz w:val="16"/>
              </w:rPr>
              <w:t>1</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keepNext/>
              <w:spacing w:after="0" w:before="0"/>
              <w:jc w:val="left"/>
            </w:pPr>
            <w:r>
              <w:rPr>
                <w:sz w:val="16"/>
              </w:rPr>
              <w:t>P2</w:t>
            </w:r>
          </w:p>
        </w:tc>
        <w:tc>
          <w:tcPr>
            <w:tcW w:type="dxa" w:w="979"/>
            <w:tcMar>
              <w:top w:w="85" w:type="dxa"/>
              <w:start w:w="85" w:type="dxa"/>
              <w:bottom w:w="85" w:type="dxa"/>
              <w:end w:w="85" w:type="dxa"/>
            </w:tcMar>
            <w:vAlign w:val="center"/>
            <w:shd w:fill="EAF1F8"/>
          </w:tcPr>
          <w:p>
            <w:pPr>
              <w:keepNext/>
              <w:spacing w:after="0" w:before="0"/>
              <w:jc w:val="center"/>
            </w:pPr>
            <w:r>
              <w:rPr>
                <w:sz w:val="16"/>
              </w:rPr>
              <w:t>2</w:t>
            </w:r>
          </w:p>
        </w:tc>
        <w:tc>
          <w:tcPr>
            <w:tcW w:type="dxa" w:w="892"/>
            <w:tcMar>
              <w:top w:w="85" w:type="dxa"/>
              <w:start w:w="85" w:type="dxa"/>
              <w:bottom w:w="85" w:type="dxa"/>
              <w:end w:w="85" w:type="dxa"/>
            </w:tcMar>
            <w:vAlign w:val="center"/>
            <w:shd w:fill="EAF1F8"/>
          </w:tcPr>
          <w:p>
            <w:pPr>
              <w:keepNext/>
              <w:spacing w:after="0" w:before="0"/>
              <w:jc w:val="center"/>
            </w:pPr>
            <w:r>
              <w:rPr>
                <w:sz w:val="16"/>
              </w:rPr>
              <w:t>1</w:t>
            </w:r>
          </w:p>
        </w:tc>
        <w:tc>
          <w:tcPr>
            <w:tcW w:type="dxa" w:w="1267"/>
            <w:tcMar>
              <w:top w:w="85" w:type="dxa"/>
              <w:start w:w="85" w:type="dxa"/>
              <w:bottom w:w="85" w:type="dxa"/>
              <w:end w:w="85" w:type="dxa"/>
            </w:tcMar>
            <w:vAlign w:val="center"/>
            <w:shd w:fill="EAF1F8"/>
          </w:tcPr>
          <w:p>
            <w:pPr>
              <w:keepNext/>
              <w:spacing w:after="0" w:before="0"/>
              <w:jc w:val="center"/>
            </w:pPr>
            <w:r>
              <w:rPr>
                <w:sz w:val="16"/>
              </w:rPr>
              <w:t>4</w:t>
            </w:r>
          </w:p>
        </w:tc>
        <w:tc>
          <w:tcPr>
            <w:tcW w:type="dxa" w:w="691"/>
            <w:tcMar>
              <w:top w:w="85" w:type="dxa"/>
              <w:start w:w="85" w:type="dxa"/>
              <w:bottom w:w="85" w:type="dxa"/>
              <w:end w:w="85" w:type="dxa"/>
            </w:tcMar>
            <w:vAlign w:val="center"/>
            <w:shd w:fill="EAF1F8"/>
          </w:tcPr>
          <w:p>
            <w:pPr>
              <w:keepNext/>
              <w:spacing w:after="0" w:before="0"/>
              <w:jc w:val="center"/>
            </w:pPr>
            <w:r>
              <w:rPr>
                <w:sz w:val="16"/>
              </w:rPr>
              <w:t>5</w:t>
            </w:r>
          </w:p>
        </w:tc>
        <w:tc>
          <w:tcPr>
            <w:tcW w:type="dxa" w:w="691"/>
            <w:tcMar>
              <w:top w:w="85" w:type="dxa"/>
              <w:start w:w="85" w:type="dxa"/>
              <w:bottom w:w="85" w:type="dxa"/>
              <w:end w:w="85" w:type="dxa"/>
            </w:tcMar>
            <w:vAlign w:val="center"/>
            <w:shd w:fill="EAF1F8"/>
          </w:tcPr>
          <w:p>
            <w:pPr>
              <w:keepNext/>
              <w:spacing w:after="0" w:before="0"/>
              <w:jc w:val="center"/>
            </w:pPr>
            <w:r>
              <w:rPr>
                <w:sz w:val="16"/>
              </w:rPr>
              <w:t>3</w:t>
            </w:r>
          </w:p>
        </w:tc>
        <w:tc>
          <w:tcPr>
            <w:tcW w:type="dxa" w:w="691"/>
            <w:tcMar>
              <w:top w:w="85" w:type="dxa"/>
              <w:start w:w="85" w:type="dxa"/>
              <w:bottom w:w="85" w:type="dxa"/>
              <w:end w:w="85" w:type="dxa"/>
            </w:tcMar>
            <w:vAlign w:val="center"/>
            <w:shd w:fill="EAF1F8"/>
          </w:tcPr>
          <w:p>
            <w:pPr>
              <w:keepNext/>
              <w:spacing w:after="0" w:before="0"/>
              <w:jc w:val="center"/>
            </w:pPr>
            <w:r>
              <w:rPr>
                <w:sz w:val="16"/>
              </w:rPr>
              <w:t>2</w:t>
            </w:r>
          </w:p>
        </w:tc>
        <w:tc>
          <w:tcPr>
            <w:tcW w:type="dxa" w:w="691"/>
            <w:tcMar>
              <w:top w:w="85" w:type="dxa"/>
              <w:start w:w="85" w:type="dxa"/>
              <w:bottom w:w="85" w:type="dxa"/>
              <w:end w:w="85" w:type="dxa"/>
            </w:tcMar>
            <w:vAlign w:val="center"/>
            <w:shd w:fill="EAF1F8"/>
          </w:tcPr>
          <w:p>
            <w:pPr>
              <w:keepNext/>
              <w:spacing w:after="0" w:before="0"/>
              <w:jc w:val="center"/>
            </w:pPr>
            <w:r>
              <w:rPr>
                <w:sz w:val="16"/>
              </w:rPr>
              <w:t>2</w:t>
            </w:r>
          </w:p>
        </w:tc>
      </w:tr>
      <w:tr>
        <w:trPr>
          <w:cantSplit/>
        </w:trPr>
        <w:tc>
          <w:tcPr>
            <w:tcW w:type="dxa" w:w="1180"/>
            <w:tcMar>
              <w:top w:w="85" w:type="dxa"/>
              <w:start w:w="85" w:type="dxa"/>
              <w:bottom w:w="85" w:type="dxa"/>
              <w:end w:w="85" w:type="dxa"/>
            </w:tcMar>
            <w:vAlign w:val="center"/>
          </w:tcPr>
          <w:p>
            <w:pPr>
              <w:keepNext/>
              <w:spacing w:after="0" w:before="0"/>
              <w:jc w:val="left"/>
            </w:pPr>
            <w:r>
              <w:rPr>
                <w:sz w:val="16"/>
              </w:rPr>
              <w:t>P3</w:t>
            </w:r>
          </w:p>
        </w:tc>
        <w:tc>
          <w:tcPr>
            <w:tcW w:type="dxa" w:w="979"/>
            <w:tcMar>
              <w:top w:w="85" w:type="dxa"/>
              <w:start w:w="85" w:type="dxa"/>
              <w:bottom w:w="85" w:type="dxa"/>
              <w:end w:w="85" w:type="dxa"/>
            </w:tcMar>
            <w:vAlign w:val="center"/>
          </w:tcPr>
          <w:p>
            <w:pPr>
              <w:keepNext/>
              <w:spacing w:after="0" w:before="0"/>
              <w:jc w:val="center"/>
            </w:pPr>
            <w:r>
              <w:rPr>
                <w:sz w:val="16"/>
              </w:rPr>
              <w:t>8</w:t>
            </w:r>
          </w:p>
        </w:tc>
        <w:tc>
          <w:tcPr>
            <w:tcW w:type="dxa" w:w="892"/>
            <w:tcMar>
              <w:top w:w="85" w:type="dxa"/>
              <w:start w:w="85" w:type="dxa"/>
              <w:bottom w:w="85" w:type="dxa"/>
              <w:end w:w="85" w:type="dxa"/>
            </w:tcMar>
            <w:vAlign w:val="center"/>
          </w:tcPr>
          <w:p>
            <w:pPr>
              <w:keepNext/>
              <w:spacing w:after="0" w:before="0"/>
              <w:jc w:val="center"/>
            </w:pPr>
            <w:r>
              <w:rPr>
                <w:sz w:val="16"/>
              </w:rPr>
              <w:t>2</w:t>
            </w:r>
          </w:p>
        </w:tc>
        <w:tc>
          <w:tcPr>
            <w:tcW w:type="dxa" w:w="1267"/>
            <w:tcMar>
              <w:top w:w="85" w:type="dxa"/>
              <w:start w:w="85" w:type="dxa"/>
              <w:bottom w:w="85" w:type="dxa"/>
              <w:end w:w="85" w:type="dxa"/>
            </w:tcMar>
            <w:vAlign w:val="center"/>
          </w:tcPr>
          <w:p>
            <w:pPr>
              <w:keepNext/>
              <w:spacing w:after="0" w:before="0"/>
              <w:jc w:val="center"/>
            </w:pPr>
            <w:r>
              <w:rPr>
                <w:sz w:val="16"/>
              </w:rPr>
              <w:t>8</w:t>
            </w:r>
          </w:p>
        </w:tc>
        <w:tc>
          <w:tcPr>
            <w:tcW w:type="dxa" w:w="691"/>
            <w:tcMar>
              <w:top w:w="85" w:type="dxa"/>
              <w:start w:w="85" w:type="dxa"/>
              <w:bottom w:w="85" w:type="dxa"/>
              <w:end w:w="85" w:type="dxa"/>
            </w:tcMar>
            <w:vAlign w:val="center"/>
          </w:tcPr>
          <w:p>
            <w:pPr>
              <w:keepNext/>
              <w:spacing w:after="0" w:before="0"/>
              <w:jc w:val="center"/>
            </w:pPr>
            <w:r>
              <w:rPr>
                <w:sz w:val="16"/>
              </w:rPr>
              <w:t>10</w:t>
            </w:r>
          </w:p>
        </w:tc>
        <w:tc>
          <w:tcPr>
            <w:tcW w:type="dxa" w:w="691"/>
            <w:tcMar>
              <w:top w:w="85" w:type="dxa"/>
              <w:start w:w="85" w:type="dxa"/>
              <w:bottom w:w="85" w:type="dxa"/>
              <w:end w:w="85" w:type="dxa"/>
            </w:tcMar>
            <w:vAlign w:val="center"/>
          </w:tcPr>
          <w:p>
            <w:pPr>
              <w:keepNext/>
              <w:spacing w:after="0" w:before="0"/>
              <w:jc w:val="center"/>
            </w:pPr>
            <w:r>
              <w:rPr>
                <w:sz w:val="16"/>
              </w:rPr>
              <w:t>2</w:t>
            </w:r>
          </w:p>
        </w:tc>
        <w:tc>
          <w:tcPr>
            <w:tcW w:type="dxa" w:w="691"/>
            <w:tcMar>
              <w:top w:w="85" w:type="dxa"/>
              <w:start w:w="85" w:type="dxa"/>
              <w:bottom w:w="85" w:type="dxa"/>
              <w:end w:w="85" w:type="dxa"/>
            </w:tcMar>
            <w:vAlign w:val="center"/>
          </w:tcPr>
          <w:p>
            <w:pPr>
              <w:keepNext/>
              <w:spacing w:after="0" w:before="0"/>
              <w:jc w:val="center"/>
            </w:pPr>
            <w:r>
              <w:rPr>
                <w:sz w:val="16"/>
              </w:rPr>
              <w:t>0</w:t>
            </w:r>
          </w:p>
        </w:tc>
        <w:tc>
          <w:tcPr>
            <w:tcW w:type="dxa" w:w="691"/>
            <w:tcMar>
              <w:top w:w="85" w:type="dxa"/>
              <w:start w:w="85" w:type="dxa"/>
              <w:bottom w:w="85" w:type="dxa"/>
              <w:end w:w="85" w:type="dxa"/>
            </w:tcMar>
            <w:vAlign w:val="center"/>
          </w:tcPr>
          <w:p>
            <w:pPr>
              <w:keepNext/>
              <w:spacing w:after="0" w:before="0"/>
              <w:jc w:val="center"/>
            </w:pPr>
            <w:r>
              <w:rPr>
                <w:sz w:val="16"/>
              </w:rPr>
              <w:t>0</w:t>
            </w:r>
          </w:p>
        </w:tc>
      </w:tr>
      <w:tr>
        <w:trPr>
          <w:cantSplit/>
        </w:trPr>
        <w:tc>
          <w:tcPr>
            <w:tcW w:type="dxa" w:w="1180"/>
            <w:tcMar>
              <w:top w:w="85" w:type="dxa"/>
              <w:start w:w="85" w:type="dxa"/>
              <w:bottom w:w="85" w:type="dxa"/>
              <w:end w:w="85" w:type="dxa"/>
            </w:tcMar>
            <w:vAlign w:val="center"/>
            <w:shd w:fill="EAF1F8"/>
          </w:tcPr>
          <w:p>
            <w:pPr>
              <w:spacing w:after="0" w:before="0"/>
              <w:jc w:val="left"/>
            </w:pPr>
            <w:r>
              <w:rPr>
                <w:sz w:val="16"/>
              </w:rPr>
              <w:t>P4</w:t>
            </w:r>
          </w:p>
        </w:tc>
        <w:tc>
          <w:tcPr>
            <w:tcW w:type="dxa" w:w="979"/>
            <w:tcMar>
              <w:top w:w="85" w:type="dxa"/>
              <w:start w:w="85" w:type="dxa"/>
              <w:bottom w:w="85" w:type="dxa"/>
              <w:end w:w="85" w:type="dxa"/>
            </w:tcMar>
            <w:vAlign w:val="center"/>
            <w:shd w:fill="EAF1F8"/>
          </w:tcPr>
          <w:p>
            <w:pPr>
              <w:spacing w:after="0" w:before="0"/>
              <w:jc w:val="center"/>
            </w:pPr>
            <w:r>
              <w:rPr>
                <w:sz w:val="16"/>
              </w:rPr>
              <w:t>9</w:t>
            </w:r>
          </w:p>
        </w:tc>
        <w:tc>
          <w:tcPr>
            <w:tcW w:type="dxa" w:w="892"/>
            <w:tcMar>
              <w:top w:w="85" w:type="dxa"/>
              <w:start w:w="85" w:type="dxa"/>
              <w:bottom w:w="85" w:type="dxa"/>
              <w:end w:w="85" w:type="dxa"/>
            </w:tcMar>
            <w:vAlign w:val="center"/>
            <w:shd w:fill="EAF1F8"/>
          </w:tcPr>
          <w:p>
            <w:pPr>
              <w:spacing w:after="0" w:before="0"/>
              <w:jc w:val="center"/>
            </w:pPr>
            <w:r>
              <w:rPr>
                <w:sz w:val="16"/>
              </w:rPr>
              <w:t>1</w:t>
            </w:r>
          </w:p>
        </w:tc>
        <w:tc>
          <w:tcPr>
            <w:tcW w:type="dxa" w:w="1267"/>
            <w:tcMar>
              <w:top w:w="85" w:type="dxa"/>
              <w:start w:w="85" w:type="dxa"/>
              <w:bottom w:w="85" w:type="dxa"/>
              <w:end w:w="85" w:type="dxa"/>
            </w:tcMar>
            <w:vAlign w:val="center"/>
            <w:shd w:fill="EAF1F8"/>
          </w:tcPr>
          <w:p>
            <w:pPr>
              <w:spacing w:after="0" w:before="0"/>
              <w:jc w:val="center"/>
            </w:pPr>
            <w:r>
              <w:rPr>
                <w:sz w:val="16"/>
              </w:rPr>
              <w:t>10</w:t>
            </w:r>
          </w:p>
        </w:tc>
        <w:tc>
          <w:tcPr>
            <w:tcW w:type="dxa" w:w="691"/>
            <w:tcMar>
              <w:top w:w="85" w:type="dxa"/>
              <w:start w:w="85" w:type="dxa"/>
              <w:bottom w:w="85" w:type="dxa"/>
              <w:end w:w="85" w:type="dxa"/>
            </w:tcMar>
            <w:vAlign w:val="center"/>
            <w:shd w:fill="EAF1F8"/>
          </w:tcPr>
          <w:p>
            <w:pPr>
              <w:spacing w:after="0" w:before="0"/>
              <w:jc w:val="center"/>
            </w:pPr>
            <w:r>
              <w:rPr>
                <w:sz w:val="16"/>
              </w:rPr>
              <w:t>11</w:t>
            </w:r>
          </w:p>
        </w:tc>
        <w:tc>
          <w:tcPr>
            <w:tcW w:type="dxa" w:w="691"/>
            <w:tcMar>
              <w:top w:w="85" w:type="dxa"/>
              <w:start w:w="85" w:type="dxa"/>
              <w:bottom w:w="85" w:type="dxa"/>
              <w:end w:w="85" w:type="dxa"/>
            </w:tcMar>
            <w:vAlign w:val="center"/>
            <w:shd w:fill="EAF1F8"/>
          </w:tcPr>
          <w:p>
            <w:pPr>
              <w:spacing w:after="0" w:before="0"/>
              <w:jc w:val="center"/>
            </w:pPr>
            <w:r>
              <w:rPr>
                <w:sz w:val="16"/>
              </w:rPr>
              <w:t>2</w:t>
            </w:r>
          </w:p>
        </w:tc>
        <w:tc>
          <w:tcPr>
            <w:tcW w:type="dxa" w:w="691"/>
            <w:tcMar>
              <w:top w:w="85" w:type="dxa"/>
              <w:start w:w="85" w:type="dxa"/>
              <w:bottom w:w="85" w:type="dxa"/>
              <w:end w:w="85" w:type="dxa"/>
            </w:tcMar>
            <w:vAlign w:val="center"/>
            <w:shd w:fill="EAF1F8"/>
          </w:tcPr>
          <w:p>
            <w:pPr>
              <w:spacing w:after="0" w:before="0"/>
              <w:jc w:val="center"/>
            </w:pPr>
            <w:r>
              <w:rPr>
                <w:sz w:val="16"/>
              </w:rPr>
              <w:t>1</w:t>
            </w:r>
          </w:p>
        </w:tc>
        <w:tc>
          <w:tcPr>
            <w:tcW w:type="dxa" w:w="691"/>
            <w:tcMar>
              <w:top w:w="85" w:type="dxa"/>
              <w:start w:w="85" w:type="dxa"/>
              <w:bottom w:w="85" w:type="dxa"/>
              <w:end w:w="85" w:type="dxa"/>
            </w:tcMar>
            <w:vAlign w:val="center"/>
            <w:shd w:fill="EAF1F8"/>
          </w:tcPr>
          <w:p>
            <w:pPr>
              <w:spacing w:after="0" w:before="0"/>
              <w:jc w:val="center"/>
            </w:pPr>
            <w:r>
              <w:rPr>
                <w:sz w:val="16"/>
              </w:rPr>
              <w:t>1</w:t>
            </w:r>
          </w:p>
        </w:tc>
      </w:tr>
    </w:tbl>
    <w:p>
      <w:pPr>
        <w:widowControl/>
        <w:spacing w:after="20"/>
      </w:pPr>
    </w:p>
    <w:p>
      <w:pPr>
        <w:widowControl/>
      </w:pPr>
      <w:r>
        <w:rPr>
          <w:color w:val="000000"/>
        </w:rPr>
        <w:t>Hand calculation: T=</w:t>
      </w:r>
      <w:r>
        <w:rPr>
          <w:rFonts w:ascii="Consolas" w:hAnsi="Consolas"/>
          <w:color w:val="000000"/>
          <w:sz w:val="19"/>
        </w:rPr>
        <w:t>4+3+2+2=11</w:t>
      </w:r>
      <w:r>
        <w:rPr>
          <w:color w:val="000000"/>
        </w:rPr>
        <w:t>, W=</w:t>
      </w:r>
      <w:r>
        <w:rPr>
          <w:rFonts w:ascii="Consolas" w:hAnsi="Consolas"/>
          <w:color w:val="000000"/>
          <w:sz w:val="19"/>
        </w:rPr>
        <w:t>1+2+0+1=4</w:t>
      </w:r>
      <w:r>
        <w:rPr>
          <w:color w:val="000000"/>
        </w:rPr>
        <w:t>, R=</w:t>
      </w:r>
      <w:r>
        <w:rPr>
          <w:rFonts w:ascii="Consolas" w:hAnsi="Consolas"/>
          <w:color w:val="000000"/>
          <w:sz w:val="19"/>
        </w:rPr>
        <w:t>0+2+0+1=3</w:t>
      </w:r>
      <w:r>
        <w:rPr>
          <w:color w:val="000000"/>
        </w:rPr>
        <w:t>. The averages are T=2.75, W=1.00, and R=0.75.</w:t>
      </w:r>
    </w:p>
    <w:p>
      <w:pPr>
        <w:widowControl/>
      </w:pPr>
      <w:r>
        <w:rPr>
          <w:color w:val="000000"/>
        </w:rPr>
        <w:t xml:space="preserve">Simulator output: </w:t>
      </w:r>
      <w:r>
        <w:rPr>
          <w:rFonts w:ascii="Consolas" w:hAnsi="Consolas"/>
          <w:color w:val="000000"/>
          <w:sz w:val="19"/>
        </w:rPr>
        <w:t>IDLE[0,2) -&gt; P1[2,4) -&gt; P2[4,5) -&gt; P1[5,6) -&gt; IDLE[6,8) -&gt; P3[8,10) -&gt; P4[10,11)</w:t>
      </w:r>
      <w:r>
        <w:rPr>
          <w:color w:val="000000"/>
        </w:rPr>
        <w:t>; averages T=2.75, W=1.00, R=0.75. The per-process simulator values matched the hand table.</w:t>
      </w:r>
    </w:p>
    <w:p>
      <w:pPr>
        <w:widowControl/>
      </w:pPr>
      <w:r>
        <w:rPr>
          <w:color w:val="000000"/>
        </w:rPr>
        <w:t>Comparison: no discrepancy.</w:t>
      </w:r>
    </w:p>
    <w:p>
      <w:pPr>
        <w:pStyle w:val="Heading1"/>
        <w:widowControl/>
      </w:pPr>
      <w:r>
        <w:rPr>
          <w:color w:val="000000"/>
        </w:rPr>
        <w:t>5 Student designed targeted cases</w:t>
      </w:r>
    </w:p>
    <w:p>
      <w:pPr>
        <w:pStyle w:val="Heading2"/>
        <w:widowControl/>
      </w:pPr>
      <w:r>
        <w:rPr>
          <w:color w:val="000000"/>
        </w:rPr>
        <w:t>5 1 Initial and intermediate idle time</w:t>
      </w:r>
    </w:p>
    <w:p>
      <w:pPr>
        <w:widowControl/>
      </w:pPr>
      <w:r>
        <w:rPr>
          <w:color w:val="000000"/>
        </w:rPr>
        <w:t xml:space="preserve">Input: I1=(arrival 2, burst 2), I2=(arrival 6, burst 1), tested with FCFS. Expected and actual timeline: </w:t>
      </w:r>
      <w:r>
        <w:rPr>
          <w:rFonts w:ascii="Consolas" w:hAnsi="Consolas"/>
          <w:color w:val="000000"/>
          <w:sz w:val="19"/>
        </w:rPr>
        <w:t>IDLE[0,2) -&gt; I1[2,4) -&gt; IDLE[4,6) -&gt; I2[6,7)</w:t>
      </w:r>
      <w:r>
        <w:rPr>
          <w:color w:val="000000"/>
        </w:rPr>
        <w:t>. I1 has T=2,W=0,R=0; I2 has T=1,W=0,R=0. This verifies both idle forms and confirms that idle time is represented rather than skipped.</w:t>
      </w:r>
    </w:p>
    <w:p>
      <w:pPr>
        <w:pStyle w:val="Heading2"/>
        <w:widowControl/>
      </w:pPr>
      <w:r>
        <w:rPr>
          <w:color w:val="000000"/>
        </w:rPr>
        <w:t>5 2 Simultaneous arrivals and equal bursts</w:t>
      </w:r>
    </w:p>
    <w:p>
      <w:pPr>
        <w:widowControl/>
      </w:pPr>
      <w:r>
        <w:rPr>
          <w:color w:val="000000"/>
        </w:rPr>
        <w:t xml:space="preserve">Input order: T1=(0,3), T2=(0,1), T3=(0,1), tested with SJF. Expected and actual timeline: </w:t>
      </w:r>
      <w:r>
        <w:rPr>
          <w:rFonts w:ascii="Consolas" w:hAnsi="Consolas"/>
          <w:color w:val="000000"/>
          <w:sz w:val="19"/>
        </w:rPr>
        <w:t>T2[0,1) -&gt; T3[1,2) -&gt; T1[2,5)</w:t>
      </w:r>
      <w:r>
        <w:rPr>
          <w:color w:val="000000"/>
        </w:rPr>
        <w:t>. T1 has T=5,W=2,R=2; T2 has T=1,W=0,R=0; T3 has T=2,W=1,R=1. This proves that equal shortest bursts use original input order.</w:t>
      </w:r>
    </w:p>
    <w:p>
      <w:pPr>
        <w:pStyle w:val="Heading2"/>
        <w:widowControl/>
      </w:pPr>
      <w:r>
        <w:rPr>
          <w:color w:val="000000"/>
        </w:rPr>
        <w:t>5 3 SRTF strict and equal remaining behavior</w:t>
      </w:r>
    </w:p>
    <w:p>
      <w:pPr>
        <w:widowControl/>
      </w:pPr>
      <w:r>
        <w:rPr>
          <w:color w:val="000000"/>
        </w:rPr>
        <w:t xml:space="preserve">Input: E1=(0,5), E2=(1,4), E3=(2,1). At t=1, E1 has four units left, equal to E2, so E1 must continue. At t=2, E1 has three left and E3 has one, so E3 must preempt. Expected and actual timeline: </w:t>
      </w:r>
      <w:r>
        <w:rPr>
          <w:rFonts w:ascii="Consolas" w:hAnsi="Consolas"/>
          <w:color w:val="000000"/>
          <w:sz w:val="19"/>
        </w:rPr>
        <w:t>E1[0,2) -&gt; E3[2,3) -&gt; E1[3,6) -&gt; E2[6,10)</w:t>
      </w:r>
      <w:r>
        <w:rPr>
          <w:color w:val="000000"/>
        </w:rPr>
        <w:t>. Metrics: E1 T=6,W=1,R=0; E2 T=9,W=5,R=5; E3 T=1,W=0,R=0.</w:t>
      </w:r>
    </w:p>
    <w:p>
      <w:pPr>
        <w:pStyle w:val="Heading2"/>
        <w:widowControl/>
      </w:pPr>
      <w:r>
        <w:rPr>
          <w:color w:val="000000"/>
        </w:rPr>
        <w:t>5 4 Additional RR boundary regression</w:t>
      </w:r>
    </w:p>
    <w:p>
      <w:pPr>
        <w:widowControl/>
      </w:pPr>
      <w:r>
        <w:rPr>
          <w:color w:val="000000"/>
        </w:rPr>
        <w:t xml:space="preserve">Input B1=(0,4), B2=(2,1), q=2. Expected and actual timeline: </w:t>
      </w:r>
      <w:r>
        <w:rPr>
          <w:rFonts w:ascii="Consolas" w:hAnsi="Consolas"/>
          <w:color w:val="000000"/>
          <w:sz w:val="19"/>
        </w:rPr>
        <w:t>B1[0,2) -&gt; B2[2,3) -&gt; B1[3,5)</w:t>
      </w:r>
      <w:r>
        <w:rPr>
          <w:color w:val="000000"/>
        </w:rPr>
        <w:t xml:space="preserve">. This proves that B2's boundary arrival is enqueued before unfinished B1. A separate single-process test confirms that </w:t>
      </w:r>
      <w:r>
        <w:rPr>
          <w:rFonts w:ascii="Consolas" w:hAnsi="Consolas"/>
          <w:color w:val="000000"/>
          <w:sz w:val="19"/>
        </w:rPr>
        <w:t>Solo[0,2)</w:t>
      </w:r>
      <w:r>
        <w:rPr>
          <w:color w:val="000000"/>
        </w:rPr>
        <w:t xml:space="preserve">, </w:t>
      </w:r>
      <w:r>
        <w:rPr>
          <w:rFonts w:ascii="Consolas" w:hAnsi="Consolas"/>
          <w:color w:val="000000"/>
          <w:sz w:val="19"/>
        </w:rPr>
        <w:t>Solo[2,4)</w:t>
      </w:r>
      <w:r>
        <w:rPr>
          <w:color w:val="000000"/>
        </w:rPr>
        <w:t xml:space="preserve">, and </w:t>
      </w:r>
      <w:r>
        <w:rPr>
          <w:rFonts w:ascii="Consolas" w:hAnsi="Consolas"/>
          <w:color w:val="000000"/>
          <w:sz w:val="19"/>
        </w:rPr>
        <w:t>Solo[4,5)</w:t>
      </w:r>
      <w:r>
        <w:rPr>
          <w:color w:val="000000"/>
        </w:rPr>
        <w:t xml:space="preserve"> remain three distinct slices.</w:t>
      </w:r>
    </w:p>
    <w:p>
      <w:pPr>
        <w:widowControl/>
      </w:pPr>
      <w:r>
        <w:rPr>
          <w:color w:val="000000"/>
        </w:rPr>
        <w:t>All targeted cases passed the five independent invariants.</w:t>
      </w:r>
    </w:p>
    <w:p>
      <w:pPr>
        <w:pStyle w:val="Heading1"/>
        <w:widowControl/>
      </w:pPr>
      <w:r>
        <w:rPr>
          <w:color w:val="000000"/>
        </w:rPr>
        <w:t>6 Analysis questions</w:t>
      </w:r>
    </w:p>
    <w:p>
      <w:pPr>
        <w:pStyle w:val="Heading2"/>
        <w:widowControl/>
      </w:pPr>
      <w:r>
        <w:rPr>
          <w:color w:val="000000"/>
        </w:rPr>
        <w:t>6 1 Minimum average waiting and response for Workload A</w:t>
      </w:r>
    </w:p>
    <w:p>
      <w:pPr>
        <w:widowControl/>
      </w:pPr>
      <w:r>
        <w:rPr>
          <w:color w:val="000000"/>
        </w:rPr>
        <w:t>SRTF is minimum for both measures among the four required runs: average waiting 2.50 and average response 0.00. It immediately starts P1 at t=0 and each later arrival P2, P3, and P4 at its arrival because each is strictly shorter than the current remainder. FCFS averages 6.75/6.75, SJF 5.25/5.25, and RR q=2 4.75/1.75 for waiting/response. SRTF moves short jobs forward without delaying their first service, at the cost of completing long P1 last.</w:t>
      </w:r>
    </w:p>
    <w:p>
      <w:pPr>
        <w:pStyle w:val="Heading2"/>
        <w:widowControl/>
      </w:pPr>
      <w:r>
        <w:rPr>
          <w:color w:val="000000"/>
        </w:rPr>
        <w:t>6 2 RR quantum 1 2 and 4 on Workload 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09"/>
        <w:gridCol w:w="2509"/>
        <w:gridCol w:w="2509"/>
        <w:gridCol w:w="2509"/>
      </w:tblGrid>
      <w:tr>
        <w:trPr>
          <w:tblHeader w:val="true"/>
          <w:cantSplit/>
        </w:trPr>
        <w:tc>
          <w:tcPr>
            <w:tcW w:type="dxa" w:w="2736"/>
            <w:tcMar>
              <w:top w:w="85" w:type="dxa"/>
              <w:start w:w="85" w:type="dxa"/>
              <w:bottom w:w="85" w:type="dxa"/>
              <w:end w:w="85" w:type="dxa"/>
            </w:tcMar>
            <w:vAlign w:val="center"/>
            <w:shd w:fill="17365D"/>
          </w:tcPr>
          <w:p>
            <w:pPr>
              <w:keepNext/>
              <w:spacing w:after="0" w:before="0"/>
              <w:jc w:val="left"/>
            </w:pPr>
            <w:r>
              <w:rPr>
                <w:b/>
                <w:color w:val="FFFFFF"/>
                <w:sz w:val="18"/>
              </w:rPr>
              <w:t>Quantum</w:t>
            </w:r>
          </w:p>
        </w:tc>
        <w:tc>
          <w:tcPr>
            <w:tcW w:type="dxa" w:w="2088"/>
            <w:tcMar>
              <w:top w:w="85" w:type="dxa"/>
              <w:start w:w="85" w:type="dxa"/>
              <w:bottom w:w="85" w:type="dxa"/>
              <w:end w:w="85" w:type="dxa"/>
            </w:tcMar>
            <w:vAlign w:val="center"/>
            <w:shd w:fill="17365D"/>
          </w:tcPr>
          <w:p>
            <w:pPr>
              <w:keepNext/>
              <w:spacing w:after="0" w:before="0"/>
              <w:jc w:val="center"/>
            </w:pPr>
            <w:r>
              <w:rPr>
                <w:b/>
                <w:color w:val="FFFFFF"/>
                <w:sz w:val="18"/>
              </w:rPr>
              <w:t>Avg. turnaround</w:t>
            </w:r>
          </w:p>
        </w:tc>
        <w:tc>
          <w:tcPr>
            <w:tcW w:type="dxa" w:w="2088"/>
            <w:tcMar>
              <w:top w:w="85" w:type="dxa"/>
              <w:start w:w="85" w:type="dxa"/>
              <w:bottom w:w="85" w:type="dxa"/>
              <w:end w:w="85" w:type="dxa"/>
            </w:tcMar>
            <w:vAlign w:val="center"/>
            <w:shd w:fill="17365D"/>
          </w:tcPr>
          <w:p>
            <w:pPr>
              <w:keepNext/>
              <w:spacing w:after="0" w:before="0"/>
              <w:jc w:val="center"/>
            </w:pPr>
            <w:r>
              <w:rPr>
                <w:b/>
                <w:color w:val="FFFFFF"/>
                <w:sz w:val="18"/>
              </w:rPr>
              <w:t>Avg. waiting</w:t>
            </w:r>
          </w:p>
        </w:tc>
        <w:tc>
          <w:tcPr>
            <w:tcW w:type="dxa" w:w="2088"/>
            <w:tcMar>
              <w:top w:w="85" w:type="dxa"/>
              <w:start w:w="85" w:type="dxa"/>
              <w:bottom w:w="85" w:type="dxa"/>
              <w:end w:w="85" w:type="dxa"/>
            </w:tcMar>
            <w:vAlign w:val="center"/>
            <w:shd w:fill="17365D"/>
          </w:tcPr>
          <w:p>
            <w:pPr>
              <w:keepNext/>
              <w:spacing w:after="0" w:before="0"/>
              <w:jc w:val="center"/>
            </w:pPr>
            <w:r>
              <w:rPr>
                <w:b/>
                <w:color w:val="FFFFFF"/>
                <w:sz w:val="18"/>
              </w:rPr>
              <w:t>Avg. response</w:t>
            </w:r>
          </w:p>
        </w:tc>
      </w:tr>
      <w:tr>
        <w:trPr>
          <w:cantSplit/>
        </w:trPr>
        <w:tc>
          <w:tcPr>
            <w:tcW w:type="dxa" w:w="2736"/>
            <w:tcMar>
              <w:top w:w="85" w:type="dxa"/>
              <w:start w:w="85" w:type="dxa"/>
              <w:bottom w:w="85" w:type="dxa"/>
              <w:end w:w="85" w:type="dxa"/>
            </w:tcMar>
            <w:vAlign w:val="center"/>
          </w:tcPr>
          <w:p>
            <w:pPr>
              <w:keepNext/>
              <w:spacing w:after="0" w:before="0"/>
              <w:jc w:val="left"/>
            </w:pPr>
            <w:r>
              <w:rPr>
                <w:sz w:val="18"/>
              </w:rPr>
              <w:t>1</w:t>
            </w:r>
          </w:p>
        </w:tc>
        <w:tc>
          <w:tcPr>
            <w:tcW w:type="dxa" w:w="2088"/>
            <w:tcMar>
              <w:top w:w="85" w:type="dxa"/>
              <w:start w:w="85" w:type="dxa"/>
              <w:bottom w:w="85" w:type="dxa"/>
              <w:end w:w="85" w:type="dxa"/>
            </w:tcMar>
            <w:vAlign w:val="center"/>
          </w:tcPr>
          <w:p>
            <w:pPr>
              <w:keepNext/>
              <w:spacing w:after="0" w:before="0"/>
              <w:jc w:val="center"/>
            </w:pPr>
            <w:r>
              <w:rPr>
                <w:sz w:val="18"/>
              </w:rPr>
              <w:t>8.50</w:t>
            </w:r>
          </w:p>
        </w:tc>
        <w:tc>
          <w:tcPr>
            <w:tcW w:type="dxa" w:w="2088"/>
            <w:tcMar>
              <w:top w:w="85" w:type="dxa"/>
              <w:start w:w="85" w:type="dxa"/>
              <w:bottom w:w="85" w:type="dxa"/>
              <w:end w:w="85" w:type="dxa"/>
            </w:tcMar>
            <w:vAlign w:val="center"/>
          </w:tcPr>
          <w:p>
            <w:pPr>
              <w:keepNext/>
              <w:spacing w:after="0" w:before="0"/>
              <w:jc w:val="center"/>
            </w:pPr>
            <w:r>
              <w:rPr>
                <w:sz w:val="18"/>
              </w:rPr>
              <w:t>4.75</w:t>
            </w:r>
          </w:p>
        </w:tc>
        <w:tc>
          <w:tcPr>
            <w:tcW w:type="dxa" w:w="2088"/>
            <w:tcMar>
              <w:top w:w="85" w:type="dxa"/>
              <w:start w:w="85" w:type="dxa"/>
              <w:bottom w:w="85" w:type="dxa"/>
              <w:end w:w="85" w:type="dxa"/>
            </w:tcMar>
            <w:vAlign w:val="center"/>
          </w:tcPr>
          <w:p>
            <w:pPr>
              <w:keepNext/>
              <w:spacing w:after="0" w:before="0"/>
              <w:jc w:val="center"/>
            </w:pPr>
            <w:r>
              <w:rPr>
                <w:sz w:val="18"/>
              </w:rPr>
              <w:t>0.75</w:t>
            </w:r>
          </w:p>
        </w:tc>
      </w:tr>
      <w:tr>
        <w:trPr>
          <w:cantSplit/>
        </w:trPr>
        <w:tc>
          <w:tcPr>
            <w:tcW w:type="dxa" w:w="2736"/>
            <w:tcMar>
              <w:top w:w="85" w:type="dxa"/>
              <w:start w:w="85" w:type="dxa"/>
              <w:bottom w:w="85" w:type="dxa"/>
              <w:end w:w="85" w:type="dxa"/>
            </w:tcMar>
            <w:vAlign w:val="center"/>
            <w:shd w:fill="EAF1F8"/>
          </w:tcPr>
          <w:p>
            <w:pPr>
              <w:keepNext/>
              <w:spacing w:after="0" w:before="0"/>
              <w:jc w:val="left"/>
            </w:pPr>
            <w:r>
              <w:rPr>
                <w:sz w:val="18"/>
              </w:rPr>
              <w:t>2</w:t>
            </w:r>
          </w:p>
        </w:tc>
        <w:tc>
          <w:tcPr>
            <w:tcW w:type="dxa" w:w="2088"/>
            <w:tcMar>
              <w:top w:w="85" w:type="dxa"/>
              <w:start w:w="85" w:type="dxa"/>
              <w:bottom w:w="85" w:type="dxa"/>
              <w:end w:w="85" w:type="dxa"/>
            </w:tcMar>
            <w:vAlign w:val="center"/>
            <w:shd w:fill="EAF1F8"/>
          </w:tcPr>
          <w:p>
            <w:pPr>
              <w:keepNext/>
              <w:spacing w:after="0" w:before="0"/>
              <w:jc w:val="center"/>
            </w:pPr>
            <w:r>
              <w:rPr>
                <w:sz w:val="18"/>
              </w:rPr>
              <w:t>8.50</w:t>
            </w:r>
          </w:p>
        </w:tc>
        <w:tc>
          <w:tcPr>
            <w:tcW w:type="dxa" w:w="2088"/>
            <w:tcMar>
              <w:top w:w="85" w:type="dxa"/>
              <w:start w:w="85" w:type="dxa"/>
              <w:bottom w:w="85" w:type="dxa"/>
              <w:end w:w="85" w:type="dxa"/>
            </w:tcMar>
            <w:vAlign w:val="center"/>
            <w:shd w:fill="EAF1F8"/>
          </w:tcPr>
          <w:p>
            <w:pPr>
              <w:keepNext/>
              <w:spacing w:after="0" w:before="0"/>
              <w:jc w:val="center"/>
            </w:pPr>
            <w:r>
              <w:rPr>
                <w:sz w:val="18"/>
              </w:rPr>
              <w:t>4.75</w:t>
            </w:r>
          </w:p>
        </w:tc>
        <w:tc>
          <w:tcPr>
            <w:tcW w:type="dxa" w:w="2088"/>
            <w:tcMar>
              <w:top w:w="85" w:type="dxa"/>
              <w:start w:w="85" w:type="dxa"/>
              <w:bottom w:w="85" w:type="dxa"/>
              <w:end w:w="85" w:type="dxa"/>
            </w:tcMar>
            <w:vAlign w:val="center"/>
            <w:shd w:fill="EAF1F8"/>
          </w:tcPr>
          <w:p>
            <w:pPr>
              <w:keepNext/>
              <w:spacing w:after="0" w:before="0"/>
              <w:jc w:val="center"/>
            </w:pPr>
            <w:r>
              <w:rPr>
                <w:sz w:val="18"/>
              </w:rPr>
              <w:t>1.75</w:t>
            </w:r>
          </w:p>
        </w:tc>
      </w:tr>
      <w:tr>
        <w:trPr>
          <w:cantSplit/>
        </w:trPr>
        <w:tc>
          <w:tcPr>
            <w:tcW w:type="dxa" w:w="2736"/>
            <w:tcMar>
              <w:top w:w="85" w:type="dxa"/>
              <w:start w:w="85" w:type="dxa"/>
              <w:bottom w:w="85" w:type="dxa"/>
              <w:end w:w="85" w:type="dxa"/>
            </w:tcMar>
            <w:vAlign w:val="center"/>
          </w:tcPr>
          <w:p>
            <w:pPr>
              <w:spacing w:after="0" w:before="0"/>
              <w:jc w:val="left"/>
            </w:pPr>
            <w:r>
              <w:rPr>
                <w:sz w:val="18"/>
              </w:rPr>
              <w:t>4</w:t>
            </w:r>
          </w:p>
        </w:tc>
        <w:tc>
          <w:tcPr>
            <w:tcW w:type="dxa" w:w="2088"/>
            <w:tcMar>
              <w:top w:w="85" w:type="dxa"/>
              <w:start w:w="85" w:type="dxa"/>
              <w:bottom w:w="85" w:type="dxa"/>
              <w:end w:w="85" w:type="dxa"/>
            </w:tcMar>
            <w:vAlign w:val="center"/>
          </w:tcPr>
          <w:p>
            <w:pPr>
              <w:spacing w:after="0" w:before="0"/>
              <w:jc w:val="center"/>
            </w:pPr>
            <w:r>
              <w:rPr>
                <w:sz w:val="18"/>
              </w:rPr>
              <w:t>9.25</w:t>
            </w:r>
          </w:p>
        </w:tc>
        <w:tc>
          <w:tcPr>
            <w:tcW w:type="dxa" w:w="2088"/>
            <w:tcMar>
              <w:top w:w="85" w:type="dxa"/>
              <w:start w:w="85" w:type="dxa"/>
              <w:bottom w:w="85" w:type="dxa"/>
              <w:end w:w="85" w:type="dxa"/>
            </w:tcMar>
            <w:vAlign w:val="center"/>
          </w:tcPr>
          <w:p>
            <w:pPr>
              <w:spacing w:after="0" w:before="0"/>
              <w:jc w:val="center"/>
            </w:pPr>
            <w:r>
              <w:rPr>
                <w:sz w:val="18"/>
              </w:rPr>
              <w:t>5.50</w:t>
            </w:r>
          </w:p>
        </w:tc>
        <w:tc>
          <w:tcPr>
            <w:tcW w:type="dxa" w:w="2088"/>
            <w:tcMar>
              <w:top w:w="85" w:type="dxa"/>
              <w:start w:w="85" w:type="dxa"/>
              <w:bottom w:w="85" w:type="dxa"/>
              <w:end w:w="85" w:type="dxa"/>
            </w:tcMar>
            <w:vAlign w:val="center"/>
          </w:tcPr>
          <w:p>
            <w:pPr>
              <w:spacing w:after="0" w:before="0"/>
              <w:jc w:val="center"/>
            </w:pPr>
            <w:r>
              <w:rPr>
                <w:sz w:val="18"/>
              </w:rPr>
              <w:t>3.75</w:t>
            </w:r>
          </w:p>
        </w:tc>
      </w:tr>
    </w:tbl>
    <w:p>
      <w:pPr>
        <w:widowControl/>
        <w:spacing w:after="20"/>
      </w:pPr>
    </w:p>
    <w:p>
      <w:pPr>
        <w:widowControl/>
      </w:pPr>
      <w:r>
        <w:rPr>
          <w:color w:val="000000"/>
        </w:rPr>
        <w:t>Quantum 1 improves average response because P2, P3, and P4 receive their first turn sooner. It does not improve turnaround or waiting relative to q=2: extra rotation changes when partial work occurs but yields the same completion-based averages here. Smaller quantum therefore does not uniformly improve metrics. In a real system it would also increase context-switch overhead, although this simulator assigns context switches zero time.</w:t>
      </w:r>
    </w:p>
    <w:p>
      <w:pPr>
        <w:pStyle w:val="Heading2"/>
        <w:widowControl/>
      </w:pPr>
      <w:r>
        <w:rPr>
          <w:color w:val="000000"/>
        </w:rPr>
        <w:t>6 3 When SJF and SRTF are identical</w:t>
      </w:r>
    </w:p>
    <w:p>
      <w:pPr>
        <w:widowControl/>
      </w:pPr>
      <w:r>
        <w:rPr>
          <w:color w:val="000000"/>
        </w:rPr>
        <w:t>They are identical when no arrival during a running job has a burst strictly shorter than that job's remaining time, and both select the same ready job whenever the CPU becomes free. Workload B is a concrete example. At t=9, P4 arrives with burst 1 while P3 has remaining 1; equality does not preempt, so both policies produce P3[8,10) then P4[10,11).</w:t>
      </w:r>
    </w:p>
    <w:p>
      <w:pPr>
        <w:pStyle w:val="Heading2"/>
        <w:widowControl/>
      </w:pPr>
      <w:r>
        <w:rPr>
          <w:color w:val="000000"/>
        </w:rPr>
        <w:t>6 4 Why real systems estimate CPU bursts</w:t>
      </w:r>
    </w:p>
    <w:p>
      <w:pPr>
        <w:widowControl/>
      </w:pPr>
      <w:r>
        <w:rPr>
          <w:color w:val="000000"/>
        </w:rPr>
        <w:t>This simulator receives the entire burst as input, which makes SJF/SRTF selection exact. A real operating system cannot know how long a program will compute before it blocks, exits, or is interrupted; that behavior depends on data, branches, cache effects, and external events. Practical schedulers therefore use history, feedback, priorities, fairness, and estimators rather than an oracle for the upcoming CPU burst.</w:t>
      </w:r>
    </w:p>
    <w:p>
      <w:pPr>
        <w:pStyle w:val="Heading2"/>
        <w:widowControl/>
      </w:pPr>
      <w:r>
        <w:rPr>
          <w:color w:val="000000"/>
        </w:rPr>
        <w:t>6 5 Starvation</w:t>
      </w:r>
    </w:p>
    <w:p>
      <w:pPr>
        <w:widowControl/>
      </w:pPr>
      <w:r>
        <w:rPr>
          <w:color w:val="000000"/>
        </w:rPr>
        <w:t>SJF can postpone a long ready job whenever shorter jobs are available at each selection point. SRTF can repeatedly preempt a long job if a sustained stream of shorter remaining workloads arrives. Thus both can starve long jobs in an open-ended system without aging or fairness controls. These supplied finite workloads eventually stop receiving arrivals, so every process completes; finite completion here does not remove the general starvation risk.</w:t>
      </w:r>
    </w:p>
    <w:p>
      <w:pPr>
        <w:pStyle w:val="Heading2"/>
        <w:widowControl/>
      </w:pPr>
      <w:r>
        <w:rPr>
          <w:color w:val="000000"/>
        </w:rPr>
        <w:t>6 6 Real implementation mistake and correction</w:t>
      </w:r>
    </w:p>
    <w:p>
      <w:pPr>
        <w:widowControl/>
      </w:pPr>
      <w:r>
        <w:rPr>
          <w:color w:val="000000"/>
        </w:rPr>
        <w:t xml:space="preserve">The first Streamlit smoke test used </w:t>
      </w:r>
      <w:r>
        <w:rPr>
          <w:rFonts w:ascii="Consolas" w:hAnsi="Consolas"/>
          <w:color w:val="000000"/>
          <w:sz w:val="19"/>
        </w:rPr>
        <w:t>AppTest.from_file("app.py")</w:t>
      </w:r>
      <w:r>
        <w:rPr>
          <w:color w:val="000000"/>
        </w:rPr>
        <w:t xml:space="preserve"> inside </w:t>
      </w:r>
      <w:r>
        <w:rPr>
          <w:rFonts w:ascii="Consolas" w:hAnsi="Consolas"/>
          <w:color w:val="000000"/>
          <w:sz w:val="19"/>
        </w:rPr>
        <w:t>tests/test_app.py</w:t>
      </w:r>
      <w:r>
        <w:rPr>
          <w:color w:val="000000"/>
        </w:rPr>
        <w:t xml:space="preserve">. Streamlit resolves relative paths against the calling test file, so pytest failed with </w:t>
      </w:r>
      <w:r>
        <w:rPr>
          <w:rFonts w:ascii="Consolas" w:hAnsi="Consolas"/>
          <w:color w:val="000000"/>
          <w:sz w:val="19"/>
        </w:rPr>
        <w:t>FileNotFoundError</w:t>
      </w:r>
      <w:r>
        <w:rPr>
          <w:color w:val="000000"/>
        </w:rPr>
        <w:t xml:space="preserve"> for </w:t>
      </w:r>
      <w:r>
        <w:rPr>
          <w:rFonts w:ascii="Consolas" w:hAnsi="Consolas"/>
          <w:color w:val="000000"/>
          <w:sz w:val="19"/>
        </w:rPr>
        <w:t>tests/app.py</w:t>
      </w:r>
      <w:r>
        <w:rPr>
          <w:color w:val="000000"/>
        </w:rPr>
        <w:t xml:space="preserve">. The correction was to resolve the repository root explicitly with </w:t>
      </w:r>
      <w:r>
        <w:rPr>
          <w:rFonts w:ascii="Consolas" w:hAnsi="Consolas"/>
          <w:color w:val="000000"/>
          <w:sz w:val="19"/>
        </w:rPr>
        <w:t>Path(__file__).resolve().parents[1] / "app.py"</w:t>
      </w:r>
      <w:r>
        <w:rPr>
          <w:color w:val="000000"/>
        </w:rPr>
        <w:t>. Rerunning the suite then passed all 61 tests. This was not hidden or rewritten as a scheduling anecdote; it was the actual failure encountered during development.</w:t>
      </w:r>
    </w:p>
    <w:p>
      <w:pPr>
        <w:pStyle w:val="Heading1"/>
        <w:widowControl/>
      </w:pPr>
      <w:r>
        <w:rPr>
          <w:color w:val="000000"/>
        </w:rPr>
        <w:t>7 Validation and test strategy</w:t>
      </w:r>
    </w:p>
    <w:p>
      <w:pPr>
        <w:widowControl/>
      </w:pPr>
      <w:r>
        <w:rPr>
          <w:color w:val="000000"/>
        </w:rPr>
        <w:t>Validation rejects empty or duplicate IDs, negative arrival, nonpositive burst/quantum, decimal floats, booleans, strings posing as numbers, NaN, malformed rows, unknown algorithms, duplicate input indices, over 100 processes, individual values over 100,000, and total burst over 1,000,000.</w:t>
      </w:r>
    </w:p>
    <w:p>
      <w:pPr>
        <w:widowControl/>
      </w:pPr>
      <w:r>
        <w:rPr>
          <w:color w:val="000000"/>
        </w:rPr>
        <w:t>The tests use expected timelines and metrics written independently of the scheduling functions. Workloads A and B are checked under every algorithm. Other tests cover SJF non-preemption, the equal-remaining SRTF rule, RR arrivals at quantum boundaries, consecutive RR slices, simultaneous arrivals, completion at an arrival boundary, and initial or intermediate idle periods.</w:t>
      </w:r>
    </w:p>
    <w:p>
      <w:pPr>
        <w:widowControl/>
      </w:pPr>
      <w:r>
        <w:rPr>
          <w:color w:val="000000"/>
        </w:rPr>
        <w:t>Commands and actual results on Python 3.11.0:</w:t>
      </w:r>
    </w:p>
    <w:p>
      <w:pPr>
        <w:spacing w:after="0"/>
        <w:ind w:left="198" w:right="198"/>
        <w:widowControl/>
        <w:shd w:fill="F3F3F3"/>
      </w:pPr>
      <w:r>
        <w:rPr>
          <w:rFonts w:ascii="Consolas" w:hAnsi="Consolas"/>
          <w:color w:val="000000"/>
          <w:sz w:val="18"/>
        </w:rPr>
        <w:t>python -m pytest -q</w:t>
      </w:r>
    </w:p>
    <w:p>
      <w:pPr>
        <w:spacing w:after="0"/>
        <w:ind w:left="198" w:right="198"/>
        <w:widowControl/>
        <w:shd w:fill="F3F3F3"/>
      </w:pPr>
      <w:r>
        <w:rPr>
          <w:rFonts w:ascii="Consolas" w:hAnsi="Consolas"/>
          <w:color w:val="000000"/>
          <w:sz w:val="18"/>
        </w:rPr>
        <w:t>61 passed in 1.36s</w:t>
      </w:r>
    </w:p>
    <w:p>
      <w:pPr>
        <w:spacing w:after="0"/>
        <w:ind w:left="198" w:right="198"/>
        <w:widowControl/>
        <w:shd w:fill="F3F3F3"/>
      </w:pPr>
      <w:r>
        <w:rPr>
          <w:rFonts w:ascii="Consolas" w:hAnsi="Consolas"/>
          <w:color w:val="000000"/>
          <w:sz w:val="18"/>
        </w:rPr>
      </w:r>
    </w:p>
    <w:p>
      <w:pPr>
        <w:spacing w:after="0"/>
        <w:ind w:left="198" w:right="198"/>
        <w:widowControl/>
        <w:shd w:fill="F3F3F3"/>
      </w:pPr>
      <w:r>
        <w:rPr>
          <w:rFonts w:ascii="Consolas" w:hAnsi="Consolas"/>
          <w:color w:val="000000"/>
          <w:sz w:val="18"/>
        </w:rPr>
        <w:t>streamlit run app.py --server.headless true --server.port 8501</w:t>
      </w:r>
    </w:p>
    <w:p>
      <w:pPr>
        <w:spacing w:after="0"/>
        <w:ind w:left="198" w:right="198"/>
        <w:widowControl/>
        <w:shd w:fill="F3F3F3"/>
      </w:pPr>
      <w:r>
        <w:rPr>
          <w:rFonts w:ascii="Consolas" w:hAnsi="Consolas"/>
          <w:color w:val="000000"/>
          <w:sz w:val="18"/>
        </w:rPr>
        <w:t>GET /_stcore/health -&gt; HTTP 200, ok</w:t>
      </w:r>
    </w:p>
    <w:p>
      <w:pPr>
        <w:spacing w:after="0"/>
        <w:ind w:left="198" w:right="198"/>
        <w:widowControl/>
        <w:shd w:fill="F3F3F3"/>
      </w:pPr>
      <w:r>
        <w:rPr>
          <w:rFonts w:ascii="Consolas" w:hAnsi="Consolas"/>
          <w:color w:val="000000"/>
          <w:sz w:val="18"/>
        </w:rPr>
        <w:t>GET / -&gt; HTTP 200</w:t>
      </w:r>
    </w:p>
    <w:p>
      <w:pPr>
        <w:widowControl/>
      </w:pPr>
      <w:r>
        <w:rPr>
          <w:color w:val="000000"/>
        </w:rPr>
        <w:t>The Streamlit smoke test ran the default Workload A/FCFS flow and checked the three displayed averages. A local HTTP health request also returned status 200.</w:t>
      </w:r>
    </w:p>
    <w:p>
      <w:pPr>
        <w:pStyle w:val="Heading1"/>
        <w:widowControl/>
      </w:pPr>
      <w:r>
        <w:rPr>
          <w:color w:val="000000"/>
        </w:rPr>
        <w:t>8 Interface and usability</w:t>
      </w:r>
    </w:p>
    <w:p>
      <w:pPr>
        <w:widowControl/>
      </w:pPr>
      <w:r>
        <w:rPr>
          <w:color w:val="000000"/>
        </w:rPr>
        <w:t>The single-page interface provides editable process rows, Workload A and B buttons, three additional examples, an algorithm selector, and an RR quantum field. The result area contains the Gantt chart, the eight required process columns, three averages, the execution order in text form, and a decision trace. If an input is edited after a run, the page warns that the displayed result is out of date.</w:t>
      </w:r>
    </w:p>
    <w:p>
      <w:pPr>
        <w:widowControl/>
      </w:pPr>
      <w:r>
        <w:rPr>
          <w:color w:val="000000"/>
        </w:rPr>
        <w:t>Idle intervals use grey. Process colors are stable within a run. RR uses white three-pixel borders and per-slice hover labels so adjacent slices never visually disappear into one block. Every timeline boundary appears as an integer tick and guide line.</w:t>
      </w:r>
    </w:p>
    <w:p>
      <w:pPr>
        <w:pStyle w:val="Heading1"/>
        <w:widowControl/>
      </w:pPr>
      <w:r>
        <w:rPr>
          <w:color w:val="000000"/>
        </w:rPr>
        <w:t>9 AI assistance disclosure</w:t>
      </w:r>
    </w:p>
    <w:p>
      <w:pPr>
        <w:widowControl/>
      </w:pPr>
      <w:r>
        <w:rPr>
          <w:color w:val="000000"/>
        </w:rPr>
        <w:t>I used OpenAI Codex while organizing the requirements, implementing and debugging the Python/Streamlit code, preparing tests, and formatting this report. I checked the generated work with independently prepared schedules, 61 automated tests, invariant checks, a Streamlit smoke test, and a local HTTP health check.</w:t>
      </w:r>
    </w:p>
    <w:p>
      <w:pPr>
        <w:widowControl/>
      </w:pPr>
      <w:r>
        <w:rPr>
          <w:color w:val="000000"/>
        </w:rPr>
        <w:t xml:space="preserve">One suggested UI test used </w:t>
      </w:r>
      <w:r>
        <w:rPr>
          <w:rFonts w:ascii="Consolas" w:hAnsi="Consolas"/>
          <w:color w:val="000000"/>
          <w:sz w:val="19"/>
        </w:rPr>
        <w:t>AppTest.from_file("app.py")</w:t>
      </w:r>
      <w:r>
        <w:rPr>
          <w:color w:val="000000"/>
        </w:rPr>
        <w:t xml:space="preserve">. The test failed because Streamlit resolved that path relative to the test directory. I corrected it by building the path from </w:t>
      </w:r>
      <w:r>
        <w:rPr>
          <w:rFonts w:ascii="Consolas" w:hAnsi="Consolas"/>
          <w:color w:val="000000"/>
          <w:sz w:val="19"/>
        </w:rPr>
        <w:t>Path(__file__).resolve().parents[1]</w:t>
      </w:r>
      <w:r>
        <w:rPr>
          <w:color w:val="000000"/>
        </w:rPr>
        <w:t>. I also corrected a mixed-type Quantum column after an Arrow serialization warning. I kept these changes only after rerunning the tests.</w:t>
      </w:r>
    </w:p>
    <w:p>
      <w:pPr>
        <w:widowControl/>
      </w:pPr>
      <w:r>
        <w:rPr>
          <w:color w:val="000000"/>
        </w:rPr>
        <w:br w:type="page"/>
      </w:r>
    </w:p>
    <w:p>
      <w:pPr>
        <w:pStyle w:val="Heading1"/>
        <w:widowControl/>
      </w:pPr>
      <w:r>
        <w:rPr>
          <w:color w:val="000000"/>
        </w:rPr>
        <w:t>10 Local use and deployment</w:t>
      </w:r>
    </w:p>
    <w:p>
      <w:pPr>
        <w:widowControl/>
      </w:pPr>
      <w:r>
        <w:rPr>
          <w:color w:val="000000"/>
        </w:rPr>
        <w:t xml:space="preserve">Create a Python 3.11 virtual environment, install </w:t>
      </w:r>
      <w:r>
        <w:rPr>
          <w:rFonts w:ascii="Consolas" w:hAnsi="Consolas"/>
          <w:color w:val="000000"/>
          <w:sz w:val="19"/>
        </w:rPr>
        <w:t>requirements-dev.txt</w:t>
      </w:r>
      <w:r>
        <w:rPr>
          <w:color w:val="000000"/>
        </w:rPr>
        <w:t xml:space="preserve">, run </w:t>
      </w:r>
      <w:r>
        <w:rPr>
          <w:rFonts w:ascii="Consolas" w:hAnsi="Consolas"/>
          <w:color w:val="000000"/>
          <w:sz w:val="19"/>
        </w:rPr>
        <w:t>python -m pytest -q</w:t>
      </w:r>
      <w:r>
        <w:rPr>
          <w:color w:val="000000"/>
        </w:rPr>
        <w:t xml:space="preserve">, then run </w:t>
      </w:r>
      <w:r>
        <w:rPr>
          <w:rFonts w:ascii="Consolas" w:hAnsi="Consolas"/>
          <w:color w:val="000000"/>
          <w:sz w:val="19"/>
        </w:rPr>
        <w:t>streamlit run app.py</w:t>
      </w:r>
      <w:r>
        <w:rPr>
          <w:color w:val="000000"/>
        </w:rPr>
        <w:t xml:space="preserve">. The production runtime uses only the pinned packages in </w:t>
      </w:r>
      <w:r>
        <w:rPr>
          <w:rFonts w:ascii="Consolas" w:hAnsi="Consolas"/>
          <w:color w:val="000000"/>
          <w:sz w:val="19"/>
        </w:rPr>
        <w:t>requirements.txt</w:t>
      </w:r>
      <w:r>
        <w:rPr>
          <w:color w:val="000000"/>
        </w:rPr>
        <w:t>.</w:t>
      </w:r>
    </w:p>
    <w:p>
      <w:pPr>
        <w:widowControl/>
      </w:pPr>
      <w:r>
        <w:rPr>
          <w:color w:val="000000"/>
        </w:rPr>
        <w:t xml:space="preserve">The source is available on the configured GitHub repository's </w:t>
      </w:r>
      <w:r>
        <w:rPr>
          <w:rFonts w:ascii="Consolas" w:hAnsi="Consolas"/>
          <w:color w:val="000000"/>
          <w:sz w:val="19"/>
        </w:rPr>
        <w:t>main</w:t>
      </w:r>
      <w:r>
        <w:rPr>
          <w:color w:val="000000"/>
        </w:rPr>
        <w:t xml:space="preserve"> branch, and the app is deployed at </w:t>
      </w:r>
      <w:hyperlink r:id="rId10">
        <w:r>
          <w:rPr>
            <w:color w:val="0563C1"/>
            <w:u w:val="single"/>
          </w:rPr>
          <w:t>https://gtu-os-project.streamlit.app/</w:t>
        </w:r>
      </w:hyperlink>
      <w:r>
        <w:rPr>
          <w:color w:val="000000"/>
        </w:rPr>
        <w:t>. An unauthenticated HTTP request returned status 200 on 25 October 2026. Before submission, the two required public-site checks should also be run manually in a private browser: Workload A/FCFS and Workload B/RR q=2.</w:t>
      </w:r>
    </w:p>
    <w:p>
      <w:pPr>
        <w:pStyle w:val="Heading1"/>
        <w:widowControl/>
      </w:pPr>
      <w:r>
        <w:rPr>
          <w:color w:val="000000"/>
        </w:rPr>
        <w:t>11 Limitations and final status</w:t>
      </w:r>
    </w:p>
    <w:p>
      <w:pPr>
        <w:widowControl/>
      </w:pPr>
      <w:r>
        <w:rPr>
          <w:color w:val="000000"/>
        </w:rPr>
        <w:t>The simulation intentionally excludes I/O bursts, multicore behavior, nonzero context-switch cost, priorities, and the Linux Completely Fair Scheduler. It is a policy simulator, not a kernel emulator. The authoritative professor PDF has been reviewed with no conflicting requirement found. The source is on GitHub and the public Streamlit address is included on page 1. The remaining precaution is a final interactive private-browser check of the two required workloads.</w:t>
      </w:r>
    </w:p>
    <w:sectPr w:rsidR="00FC693F" w:rsidRPr="0006063C" w:rsidSect="00034616">
      <w:footerReference w:type="default" r:id="rId9"/>
      <w:pgSz w:w="11906" w:h="16838"/>
      <w:pgMar w:top="935" w:right="935" w:bottom="879" w:left="935"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tu-os-project.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CSE513 Assignment 1 CPU Scheduling Simulator</dc:title>
  <dc:subject>Academic report for a browser-based CPU scheduling simulator</dc:subject>
  <dc:creator/>
  <cp:keywords>CPU scheduling, FCFS, SJF, SRTF, Round Robin, Streamlit</cp:keywords>
  <dc:description/>
  <cp:lastModifiedBy/>
  <cp:revision>1</cp:revision>
  <dcterms:created xsi:type="dcterms:W3CDTF">2013-12-23T23:15:00Z</dcterms:created>
  <dcterms:modified xsi:type="dcterms:W3CDTF">2013-12-23T23:15:00Z</dcterms:modified>
  <cp:category/>
</cp:coreProperties>
</file>